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危险化学品经营（纯批发）企业分布情况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镇街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万顷沙镇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黄阁镇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横沥镇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东涌镇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大岗镇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榄核镇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南沙街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珠江街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龙穴街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069EA"/>
    <w:rsid w:val="509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2020-06-09T02:43:00Z</dcterms:created>
  <dc:creator>新奇事橙</dc:creator>
  <cp:lastModifiedBy>新奇事橙</cp:lastModifiedBy>
  <dcterms:modified xsi:type="dcterms:W3CDTF">2020-06-09T02:43:38Z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