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F7E6C">
      <w:pPr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附件</w:t>
      </w:r>
    </w:p>
    <w:p w14:paraId="098D9469">
      <w:pPr>
        <w:snapToGrid w:val="0"/>
        <w:spacing w:line="560" w:lineRule="exact"/>
        <w:rPr>
          <w:rFonts w:ascii="仿宋_GB2312" w:eastAsia="仿宋_GB2312"/>
          <w:sz w:val="32"/>
        </w:rPr>
      </w:pPr>
    </w:p>
    <w:p w14:paraId="3AFDA6F5">
      <w:pPr>
        <w:snapToGrid w:val="0"/>
        <w:spacing w:before="156" w:beforeLines="50"/>
        <w:ind w:left="-2" w:leftChars="-202" w:right="-370" w:rightChars="-176" w:hanging="422" w:hangingChars="96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广州市南沙区第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六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批非物质文化遗产代表性</w:t>
      </w:r>
    </w:p>
    <w:p w14:paraId="0BCA3F9D">
      <w:pPr>
        <w:snapToGrid w:val="0"/>
        <w:spacing w:before="156" w:beforeLines="50"/>
        <w:ind w:left="-2" w:leftChars="-202" w:right="-370" w:rightChars="-176" w:hanging="422" w:hangingChars="96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名录</w:t>
      </w:r>
    </w:p>
    <w:bookmarkEnd w:id="0"/>
    <w:p w14:paraId="62F557F6">
      <w:pPr>
        <w:snapToGrid w:val="0"/>
        <w:spacing w:before="156" w:beforeLines="50"/>
        <w:ind w:left="-117" w:leftChars="-202" w:right="-370" w:rightChars="-176" w:hanging="307" w:hangingChars="96"/>
        <w:jc w:val="center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（共计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项）</w:t>
      </w:r>
    </w:p>
    <w:p w14:paraId="226F54D4">
      <w:pPr>
        <w:snapToGrid w:val="0"/>
        <w:spacing w:before="156" w:beforeLines="50"/>
        <w:jc w:val="center"/>
        <w:rPr>
          <w:rFonts w:ascii="宋体" w:hAnsi="宋体" w:cs="宋体"/>
          <w:b/>
          <w:bCs/>
          <w:color w:val="000000"/>
          <w:kern w:val="0"/>
          <w:sz w:val="40"/>
          <w:szCs w:val="40"/>
        </w:rPr>
      </w:pPr>
    </w:p>
    <w:tbl>
      <w:tblPr>
        <w:tblStyle w:val="5"/>
        <w:tblW w:w="9666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025"/>
        <w:gridCol w:w="3105"/>
        <w:gridCol w:w="3666"/>
      </w:tblGrid>
      <w:tr w14:paraId="475B0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6345B526">
            <w:pPr>
              <w:widowControl/>
              <w:snapToGrid w:val="0"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14:paraId="5C0C80E9">
            <w:pPr>
              <w:widowControl/>
              <w:snapToGrid w:val="0"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vAlign w:val="center"/>
          </w:tcPr>
          <w:p w14:paraId="33B519C9">
            <w:pPr>
              <w:widowControl/>
              <w:snapToGrid w:val="0"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666" w:type="dxa"/>
            <w:tcBorders>
              <w:tl2br w:val="nil"/>
              <w:tr2bl w:val="nil"/>
            </w:tcBorders>
            <w:vAlign w:val="center"/>
          </w:tcPr>
          <w:p w14:paraId="35B9F7B6">
            <w:pPr>
              <w:widowControl/>
              <w:snapToGrid w:val="0"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保护单位</w:t>
            </w:r>
          </w:p>
        </w:tc>
      </w:tr>
      <w:tr w14:paraId="08B7B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12527410">
            <w:pPr>
              <w:widowControl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14:paraId="4133A31B">
            <w:pPr>
              <w:widowControl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民俗（Ⅹ）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vAlign w:val="center"/>
          </w:tcPr>
          <w:p w14:paraId="48EF7BE0">
            <w:pPr>
              <w:widowControl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龙穴三圣公诞</w:t>
            </w:r>
          </w:p>
        </w:tc>
        <w:tc>
          <w:tcPr>
            <w:tcW w:w="3666" w:type="dxa"/>
            <w:tcBorders>
              <w:tl2br w:val="nil"/>
              <w:tr2bl w:val="nil"/>
            </w:tcBorders>
            <w:vAlign w:val="center"/>
          </w:tcPr>
          <w:p w14:paraId="6E328F73">
            <w:pPr>
              <w:widowControl/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广州市南沙区龙穴街三圣文化公益促进会</w:t>
            </w:r>
          </w:p>
        </w:tc>
      </w:tr>
      <w:tr w14:paraId="318B4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5297181E">
            <w:pPr>
              <w:widowControl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14:paraId="05CDD503">
            <w:pPr>
              <w:widowControl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民俗（Ⅹ）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vAlign w:val="center"/>
          </w:tcPr>
          <w:p w14:paraId="24F63C0F">
            <w:pPr>
              <w:widowControl/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西樵村游龙赶涌</w:t>
            </w:r>
          </w:p>
        </w:tc>
        <w:tc>
          <w:tcPr>
            <w:tcW w:w="3666" w:type="dxa"/>
            <w:tcBorders>
              <w:tl2br w:val="nil"/>
              <w:tr2bl w:val="nil"/>
            </w:tcBorders>
            <w:vAlign w:val="center"/>
          </w:tcPr>
          <w:p w14:paraId="0CC169FE">
            <w:pPr>
              <w:widowControl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广州市南沙区东涌镇西樵村民委员会</w:t>
            </w:r>
          </w:p>
        </w:tc>
      </w:tr>
      <w:tr w14:paraId="27ACC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5968CD01">
            <w:pPr>
              <w:widowControl/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14:paraId="4AB9D1AE">
            <w:pPr>
              <w:widowControl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传统技艺（Ⅷ）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vAlign w:val="center"/>
          </w:tcPr>
          <w:p w14:paraId="55349E4B">
            <w:pPr>
              <w:widowControl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嫁女礼饼传统制作技艺</w:t>
            </w:r>
          </w:p>
        </w:tc>
        <w:tc>
          <w:tcPr>
            <w:tcW w:w="3666" w:type="dxa"/>
            <w:tcBorders>
              <w:tl2br w:val="nil"/>
              <w:tr2bl w:val="nil"/>
            </w:tcBorders>
            <w:vAlign w:val="center"/>
          </w:tcPr>
          <w:p w14:paraId="73CB0A72">
            <w:pPr>
              <w:widowControl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广州市南沙区东涌镇东深村民委员会</w:t>
            </w:r>
          </w:p>
        </w:tc>
      </w:tr>
      <w:tr w14:paraId="6F942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3E40D5AC">
            <w:pPr>
              <w:widowControl/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14:paraId="37AB0660">
            <w:pPr>
              <w:widowControl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传统技艺（Ⅷ）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vAlign w:val="center"/>
          </w:tcPr>
          <w:p w14:paraId="640A63CC">
            <w:pPr>
              <w:widowControl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南沙八珍汤制作技艺</w:t>
            </w:r>
          </w:p>
        </w:tc>
        <w:tc>
          <w:tcPr>
            <w:tcW w:w="3666" w:type="dxa"/>
            <w:tcBorders>
              <w:tl2br w:val="nil"/>
              <w:tr2bl w:val="nil"/>
            </w:tcBorders>
            <w:vAlign w:val="center"/>
          </w:tcPr>
          <w:p w14:paraId="6E4B29B2">
            <w:pPr>
              <w:widowControl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广州市陈八珍餐饮服务有限公司</w:t>
            </w:r>
          </w:p>
        </w:tc>
      </w:tr>
      <w:tr w14:paraId="69634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28BD38EC">
            <w:pPr>
              <w:widowControl/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14:paraId="63EC43B0">
            <w:pPr>
              <w:widowControl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传统技艺（Ⅷ）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vAlign w:val="center"/>
          </w:tcPr>
          <w:p w14:paraId="284F2546">
            <w:pPr>
              <w:widowControl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南沙古法龟苓膏制作技艺</w:t>
            </w:r>
          </w:p>
        </w:tc>
        <w:tc>
          <w:tcPr>
            <w:tcW w:w="3666" w:type="dxa"/>
            <w:tcBorders>
              <w:tl2br w:val="nil"/>
              <w:tr2bl w:val="nil"/>
            </w:tcBorders>
            <w:vAlign w:val="center"/>
          </w:tcPr>
          <w:p w14:paraId="0866E31C">
            <w:pPr>
              <w:widowControl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广州宴滋品健康科技有限公司</w:t>
            </w:r>
          </w:p>
        </w:tc>
      </w:tr>
    </w:tbl>
    <w:p w14:paraId="2792B8F4">
      <w:pPr>
        <w:rPr>
          <w:sz w:val="18"/>
          <w:szCs w:val="18"/>
        </w:rPr>
      </w:pPr>
    </w:p>
    <w:p w14:paraId="5789B9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1MmUwODQ3NjdlMTRhODJiMzE5MDBlYTAwYmIzYzEifQ=="/>
  </w:docVars>
  <w:rsids>
    <w:rsidRoot w:val="00000000"/>
    <w:rsid w:val="427037F0"/>
    <w:rsid w:val="554244C9"/>
    <w:rsid w:val="60D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tabs>
        <w:tab w:val="left" w:pos="1770"/>
      </w:tabs>
      <w:suppressAutoHyphens/>
      <w:ind w:left="1770" w:hanging="720"/>
      <w:outlineLvl w:val="1"/>
    </w:pPr>
    <w:rPr>
      <w:rFonts w:ascii="Tahoma" w:hAnsi="Tahoma"/>
      <w:b/>
      <w:sz w:val="22"/>
      <w:lang w:eastAsia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jc w:val="left"/>
    </w:pPr>
    <w:rPr>
      <w:bCs/>
      <w:spacing w:val="10"/>
      <w:kern w:val="0"/>
      <w:sz w:val="24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501</Characters>
  <Lines>0</Lines>
  <Paragraphs>0</Paragraphs>
  <TotalTime>14</TotalTime>
  <ScaleCrop>false</ScaleCrop>
  <LinksUpToDate>false</LinksUpToDate>
  <CharactersWithSpaces>515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2024-08-23T03:41:00Z</dcterms:created>
  <dc:creator>007</dc:creator>
  <cp:lastModifiedBy>唐月临</cp:lastModifiedBy>
  <dcterms:modified xsi:type="dcterms:W3CDTF">2024-08-27T08:15:25Z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666FF4B3BA6A4E4F979967812C00E43E_13</vt:lpwstr>
  </property>
</Properties>
</file>