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40825">
      <w:pPr>
        <w:ind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14:paraId="66CC5F04">
      <w:pPr>
        <w:ind w:firstLine="511"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材料评审表</w:t>
      </w:r>
    </w:p>
    <w:p w14:paraId="2D6402CD">
      <w:pPr>
        <w:ind w:firstLine="511" w:firstLineChars="0"/>
        <w:jc w:val="left"/>
        <w:rPr>
          <w:rFonts w:hint="eastAsia"/>
          <w:lang w:val="en-US" w:eastAsia="zh-CN"/>
        </w:rPr>
      </w:pPr>
    </w:p>
    <w:p w14:paraId="62402184">
      <w:pPr>
        <w:ind w:firstLine="511" w:firstLineChars="0"/>
        <w:jc w:val="left"/>
        <w:rPr>
          <w:rFonts w:hint="eastAsia"/>
          <w:lang w:val="en-US" w:eastAsia="zh-CN"/>
        </w:rPr>
      </w:pPr>
    </w:p>
    <w:tbl>
      <w:tblPr>
        <w:tblStyle w:val="3"/>
        <w:tblW w:w="9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1"/>
        <w:gridCol w:w="3812"/>
        <w:gridCol w:w="4402"/>
      </w:tblGrid>
      <w:tr w14:paraId="165CF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3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2784E5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381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0C2AB5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资料项目</w:t>
            </w:r>
          </w:p>
        </w:tc>
        <w:tc>
          <w:tcPr>
            <w:tcW w:w="4402" w:type="dxa"/>
            <w:tcBorders>
              <w:top w:val="single" w:color="auto" w:sz="4" w:space="0"/>
              <w:left w:val="single" w:color="000000" w:sz="4" w:space="0"/>
              <w:bottom w:val="single" w:color="000000" w:sz="4" w:space="0"/>
              <w:right w:val="single" w:color="000000" w:sz="4" w:space="0"/>
            </w:tcBorders>
            <w:shd w:val="clear" w:color="auto" w:fill="auto"/>
            <w:vAlign w:val="center"/>
          </w:tcPr>
          <w:p w14:paraId="2B1696B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材料递交要求说明</w:t>
            </w:r>
          </w:p>
        </w:tc>
      </w:tr>
      <w:tr w14:paraId="178B2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F48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1</w:t>
            </w:r>
          </w:p>
        </w:tc>
        <w:tc>
          <w:tcPr>
            <w:tcW w:w="3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2507">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辅导/咨询合同及发票</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3E10">
            <w:pPr>
              <w:jc w:val="left"/>
              <w:rPr>
                <w:rFonts w:hint="default" w:ascii="Times New Roman" w:hAnsi="Times New Roman" w:cs="Times New Roman" w:eastAsiaTheme="minorEastAsia"/>
                <w:i w:val="0"/>
                <w:iCs w:val="0"/>
                <w:color w:val="000000"/>
                <w:sz w:val="24"/>
                <w:szCs w:val="24"/>
                <w:u w:val="none"/>
              </w:rPr>
            </w:pPr>
          </w:p>
        </w:tc>
      </w:tr>
      <w:tr w14:paraId="7002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D522">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2</w:t>
            </w:r>
          </w:p>
        </w:tc>
        <w:tc>
          <w:tcPr>
            <w:tcW w:w="3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2F71">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认证申请书</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BCA1">
            <w:pPr>
              <w:jc w:val="left"/>
              <w:rPr>
                <w:rFonts w:hint="default" w:ascii="Times New Roman" w:hAnsi="Times New Roman" w:cs="Times New Roman" w:eastAsiaTheme="minorEastAsia"/>
                <w:i w:val="0"/>
                <w:iCs w:val="0"/>
                <w:color w:val="000000"/>
                <w:sz w:val="24"/>
                <w:szCs w:val="24"/>
                <w:u w:val="none"/>
              </w:rPr>
            </w:pPr>
          </w:p>
        </w:tc>
      </w:tr>
      <w:tr w14:paraId="06C57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C3BF">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3</w:t>
            </w:r>
          </w:p>
        </w:tc>
        <w:tc>
          <w:tcPr>
            <w:tcW w:w="3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73A2">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认证合同及发票</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4C1A">
            <w:pPr>
              <w:jc w:val="left"/>
              <w:rPr>
                <w:rFonts w:hint="default" w:ascii="Times New Roman" w:hAnsi="Times New Roman" w:cs="Times New Roman" w:eastAsiaTheme="minorEastAsia"/>
                <w:i w:val="0"/>
                <w:iCs w:val="0"/>
                <w:color w:val="000000"/>
                <w:sz w:val="24"/>
                <w:szCs w:val="24"/>
                <w:u w:val="none"/>
              </w:rPr>
            </w:pPr>
          </w:p>
        </w:tc>
      </w:tr>
      <w:tr w14:paraId="60B16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431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4</w:t>
            </w:r>
          </w:p>
        </w:tc>
        <w:tc>
          <w:tcPr>
            <w:tcW w:w="3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34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eastAsiaTheme="minorEastAsia"/>
                <w:i w:val="0"/>
                <w:iCs w:val="0"/>
                <w:color w:val="000000"/>
                <w:kern w:val="0"/>
                <w:sz w:val="24"/>
                <w:szCs w:val="24"/>
                <w:u w:val="none"/>
                <w:lang w:val="en-US" w:eastAsia="zh-CN" w:bidi="ar"/>
              </w:rPr>
            </w:pPr>
            <w:r>
              <w:rPr>
                <w:rFonts w:hint="default" w:ascii="Times New Roman" w:hAnsi="Times New Roman" w:cs="Times New Roman" w:eastAsiaTheme="minorEastAsia"/>
                <w:i w:val="0"/>
                <w:iCs w:val="0"/>
                <w:color w:val="000000"/>
                <w:kern w:val="0"/>
                <w:sz w:val="24"/>
                <w:szCs w:val="24"/>
                <w:u w:val="none"/>
                <w:lang w:val="en-US" w:eastAsia="zh-CN" w:bidi="ar"/>
              </w:rPr>
              <w:t>营业执照和实缴资金证明</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F2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eastAsiaTheme="minorEastAsia"/>
                <w:i w:val="0"/>
                <w:iCs w:val="0"/>
                <w:color w:val="000000"/>
                <w:kern w:val="0"/>
                <w:sz w:val="24"/>
                <w:szCs w:val="24"/>
                <w:u w:val="none"/>
                <w:lang w:val="en-US" w:eastAsia="zh-CN" w:bidi="ar"/>
              </w:rPr>
            </w:pPr>
            <w:r>
              <w:rPr>
                <w:rFonts w:hint="default" w:ascii="Times New Roman" w:hAnsi="Times New Roman" w:cs="Times New Roman" w:eastAsiaTheme="minorEastAsia"/>
                <w:i w:val="0"/>
                <w:iCs w:val="0"/>
                <w:color w:val="000000"/>
                <w:kern w:val="0"/>
                <w:sz w:val="24"/>
                <w:szCs w:val="24"/>
                <w:u w:val="none"/>
                <w:lang w:val="en-US" w:eastAsia="zh-CN" w:bidi="ar"/>
              </w:rPr>
              <w:t>如果没有实缴资金则无需递交实缴资金证明</w:t>
            </w:r>
          </w:p>
        </w:tc>
      </w:tr>
      <w:tr w14:paraId="63D3E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7F9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5</w:t>
            </w:r>
          </w:p>
        </w:tc>
        <w:tc>
          <w:tcPr>
            <w:tcW w:w="3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E8BF">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2021年度税收完税证明</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F41B">
            <w:pPr>
              <w:jc w:val="left"/>
              <w:rPr>
                <w:rFonts w:hint="default" w:ascii="Times New Roman" w:hAnsi="Times New Roman" w:cs="Times New Roman" w:eastAsiaTheme="minorEastAsia"/>
                <w:i w:val="0"/>
                <w:iCs w:val="0"/>
                <w:color w:val="000000"/>
                <w:sz w:val="24"/>
                <w:szCs w:val="24"/>
                <w:u w:val="none"/>
              </w:rPr>
            </w:pPr>
          </w:p>
        </w:tc>
      </w:tr>
      <w:tr w14:paraId="77471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1DAD">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6</w:t>
            </w:r>
          </w:p>
        </w:tc>
        <w:tc>
          <w:tcPr>
            <w:tcW w:w="3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D04F">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2022年度税收完税证明</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EBCF">
            <w:pPr>
              <w:jc w:val="left"/>
              <w:rPr>
                <w:rFonts w:hint="default" w:ascii="Times New Roman" w:hAnsi="Times New Roman" w:cs="Times New Roman" w:eastAsiaTheme="minorEastAsia"/>
                <w:i w:val="0"/>
                <w:iCs w:val="0"/>
                <w:color w:val="000000"/>
                <w:sz w:val="24"/>
                <w:szCs w:val="24"/>
                <w:u w:val="none"/>
              </w:rPr>
            </w:pPr>
          </w:p>
        </w:tc>
      </w:tr>
      <w:tr w14:paraId="6B4F5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7A2E">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7</w:t>
            </w:r>
          </w:p>
        </w:tc>
        <w:tc>
          <w:tcPr>
            <w:tcW w:w="3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EDC8">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2023年度税收完税证明</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E432">
            <w:pPr>
              <w:jc w:val="left"/>
              <w:rPr>
                <w:rFonts w:hint="default" w:ascii="Times New Roman" w:hAnsi="Times New Roman" w:cs="Times New Roman" w:eastAsiaTheme="minorEastAsia"/>
                <w:i w:val="0"/>
                <w:iCs w:val="0"/>
                <w:color w:val="000000"/>
                <w:sz w:val="24"/>
                <w:szCs w:val="24"/>
                <w:u w:val="none"/>
              </w:rPr>
            </w:pPr>
          </w:p>
        </w:tc>
      </w:tr>
      <w:tr w14:paraId="207F2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45D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8</w:t>
            </w:r>
          </w:p>
        </w:tc>
        <w:tc>
          <w:tcPr>
            <w:tcW w:w="3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231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2021年度纳税信用评价信息</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296A">
            <w:pPr>
              <w:jc w:val="left"/>
              <w:rPr>
                <w:rFonts w:hint="default" w:ascii="Times New Roman" w:hAnsi="Times New Roman" w:cs="Times New Roman" w:eastAsiaTheme="minorEastAsia"/>
                <w:i w:val="0"/>
                <w:iCs w:val="0"/>
                <w:color w:val="000000"/>
                <w:sz w:val="24"/>
                <w:szCs w:val="24"/>
                <w:u w:val="none"/>
              </w:rPr>
            </w:pPr>
          </w:p>
        </w:tc>
      </w:tr>
      <w:tr w14:paraId="48754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D7E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9</w:t>
            </w:r>
          </w:p>
        </w:tc>
        <w:tc>
          <w:tcPr>
            <w:tcW w:w="3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671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2022年度纳税信用评价信息</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74EE">
            <w:pPr>
              <w:jc w:val="left"/>
              <w:rPr>
                <w:rFonts w:hint="default" w:ascii="Times New Roman" w:hAnsi="Times New Roman" w:cs="Times New Roman" w:eastAsiaTheme="minorEastAsia"/>
                <w:i w:val="0"/>
                <w:iCs w:val="0"/>
                <w:color w:val="000000"/>
                <w:sz w:val="24"/>
                <w:szCs w:val="24"/>
                <w:u w:val="none"/>
              </w:rPr>
            </w:pPr>
          </w:p>
        </w:tc>
      </w:tr>
      <w:tr w14:paraId="4706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6EFA">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10</w:t>
            </w:r>
          </w:p>
        </w:tc>
        <w:tc>
          <w:tcPr>
            <w:tcW w:w="3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C53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2023年度纳税信用评价信息</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4BC2">
            <w:pPr>
              <w:jc w:val="left"/>
              <w:rPr>
                <w:rFonts w:hint="default" w:ascii="Times New Roman" w:hAnsi="Times New Roman" w:cs="Times New Roman" w:eastAsiaTheme="minorEastAsia"/>
                <w:i w:val="0"/>
                <w:iCs w:val="0"/>
                <w:color w:val="000000"/>
                <w:sz w:val="24"/>
                <w:szCs w:val="24"/>
                <w:u w:val="none"/>
              </w:rPr>
            </w:pPr>
          </w:p>
        </w:tc>
      </w:tr>
      <w:tr w14:paraId="7CE68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E1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inorEastAsia"/>
                <w:i w:val="0"/>
                <w:iCs w:val="0"/>
                <w:color w:val="000000"/>
                <w:kern w:val="0"/>
                <w:sz w:val="24"/>
                <w:szCs w:val="24"/>
                <w:u w:val="none"/>
                <w:lang w:val="en-US" w:eastAsia="zh-CN" w:bidi="ar"/>
              </w:rPr>
            </w:pPr>
            <w:r>
              <w:rPr>
                <w:rFonts w:hint="default" w:ascii="Times New Roman" w:hAnsi="Times New Roman" w:cs="Times New Roman" w:eastAsiaTheme="minorEastAsia"/>
                <w:i w:val="0"/>
                <w:iCs w:val="0"/>
                <w:color w:val="000000"/>
                <w:kern w:val="0"/>
                <w:sz w:val="24"/>
                <w:szCs w:val="24"/>
                <w:u w:val="none"/>
                <w:lang w:val="en-US" w:eastAsia="zh-CN" w:bidi="ar"/>
              </w:rPr>
              <w:t>11</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F7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eastAsiaTheme="minorEastAsia"/>
                <w:i w:val="0"/>
                <w:iCs w:val="0"/>
                <w:color w:val="000000"/>
                <w:kern w:val="0"/>
                <w:sz w:val="24"/>
                <w:szCs w:val="24"/>
                <w:u w:val="none"/>
                <w:lang w:val="en-US" w:eastAsia="zh-CN" w:bidi="ar"/>
              </w:rPr>
            </w:pPr>
            <w:r>
              <w:rPr>
                <w:rFonts w:hint="default" w:ascii="Times New Roman" w:hAnsi="Times New Roman" w:cs="Times New Roman" w:eastAsiaTheme="minorEastAsia"/>
                <w:i w:val="0"/>
                <w:iCs w:val="0"/>
                <w:color w:val="000000"/>
                <w:kern w:val="0"/>
                <w:sz w:val="24"/>
                <w:szCs w:val="24"/>
                <w:u w:val="none"/>
                <w:lang w:val="en-US" w:eastAsia="zh-CN" w:bidi="ar"/>
              </w:rPr>
              <w:t>近</w:t>
            </w:r>
            <w:r>
              <w:rPr>
                <w:rFonts w:hint="eastAsia" w:ascii="Times New Roman" w:hAnsi="Times New Roman" w:cs="Times New Roman" w:eastAsiaTheme="minorEastAsia"/>
                <w:i w:val="0"/>
                <w:iCs w:val="0"/>
                <w:color w:val="000000"/>
                <w:kern w:val="0"/>
                <w:sz w:val="24"/>
                <w:szCs w:val="24"/>
                <w:u w:val="none"/>
                <w:lang w:val="en-US" w:eastAsia="zh-CN" w:bidi="ar"/>
              </w:rPr>
              <w:t>三</w:t>
            </w:r>
            <w:r>
              <w:rPr>
                <w:rFonts w:hint="default" w:ascii="Times New Roman" w:hAnsi="Times New Roman" w:cs="Times New Roman" w:eastAsiaTheme="minorEastAsia"/>
                <w:i w:val="0"/>
                <w:iCs w:val="0"/>
                <w:color w:val="000000"/>
                <w:kern w:val="0"/>
                <w:sz w:val="24"/>
                <w:szCs w:val="24"/>
                <w:u w:val="none"/>
                <w:lang w:val="en-US" w:eastAsia="zh-CN" w:bidi="ar"/>
              </w:rPr>
              <w:t>年由注册会计师事务所出具的经审计的财务报告或公司内部财务报表</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B670">
            <w:pPr>
              <w:jc w:val="left"/>
              <w:rPr>
                <w:rFonts w:hint="default" w:ascii="Times New Roman" w:hAnsi="Times New Roman" w:cs="Times New Roman" w:eastAsiaTheme="minorEastAsia"/>
                <w:i w:val="0"/>
                <w:iCs w:val="0"/>
                <w:color w:val="000000"/>
                <w:sz w:val="24"/>
                <w:szCs w:val="24"/>
                <w:u w:val="none"/>
              </w:rPr>
            </w:pPr>
          </w:p>
        </w:tc>
      </w:tr>
      <w:tr w14:paraId="66D76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9F8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12</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DB2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提供《国家企业信用信息公示系统》公布的企业股权结构情况及企业高管人员（如公司董事长、董事、总经理、执行董事、财务负责人、监事，上市公司董事会秘书、测量管理体系管理者代表）未记录为严重失信主体名单、失信被执行人、政府采购严重违法失信行为记录名单和重大税收违法失信主体</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AA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提供网站查询报告或网页截图</w:t>
            </w:r>
          </w:p>
        </w:tc>
      </w:tr>
      <w:tr w14:paraId="736A8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F00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13</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2B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公司法定代表人、董事长、董事、总经理、执行董事、财务负责人、监事、委托代理人、测量管理体系管理者代表等无行贿行为</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69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提供网站查询报告或网页截图</w:t>
            </w:r>
          </w:p>
        </w:tc>
      </w:tr>
      <w:tr w14:paraId="17242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3F0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14</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77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eastAsiaTheme="minorEastAsia"/>
                <w:i w:val="0"/>
                <w:iCs w:val="0"/>
                <w:color w:val="000000"/>
                <w:kern w:val="0"/>
                <w:sz w:val="24"/>
                <w:szCs w:val="24"/>
                <w:u w:val="none"/>
                <w:lang w:val="en-US" w:eastAsia="zh-CN" w:bidi="ar"/>
              </w:rPr>
            </w:pPr>
            <w:r>
              <w:rPr>
                <w:rFonts w:hint="default" w:ascii="Times New Roman" w:hAnsi="Times New Roman" w:cs="Times New Roman" w:eastAsiaTheme="minorEastAsia"/>
                <w:i w:val="0"/>
                <w:iCs w:val="0"/>
                <w:color w:val="000000"/>
                <w:kern w:val="0"/>
                <w:sz w:val="24"/>
                <w:szCs w:val="24"/>
                <w:u w:val="none"/>
                <w:lang w:val="en-US" w:eastAsia="zh-CN" w:bidi="ar"/>
              </w:rPr>
              <w:t>测量管理体系手册</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2A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eastAsiaTheme="minorEastAsia"/>
                <w:i w:val="0"/>
                <w:iCs w:val="0"/>
                <w:color w:val="000000"/>
                <w:kern w:val="0"/>
                <w:sz w:val="24"/>
                <w:szCs w:val="24"/>
                <w:u w:val="none"/>
                <w:lang w:val="en-US" w:eastAsia="zh-CN" w:bidi="ar"/>
              </w:rPr>
            </w:pPr>
            <w:r>
              <w:rPr>
                <w:rFonts w:hint="default" w:ascii="Times New Roman" w:hAnsi="Times New Roman" w:cs="Times New Roman" w:eastAsiaTheme="minorEastAsia"/>
                <w:i w:val="0"/>
                <w:iCs w:val="0"/>
                <w:color w:val="000000"/>
                <w:kern w:val="0"/>
                <w:sz w:val="24"/>
                <w:szCs w:val="24"/>
                <w:u w:val="none"/>
                <w:lang w:val="en-US" w:eastAsia="zh-CN" w:bidi="ar"/>
              </w:rPr>
              <w:t>需测量管理体系管理者代表签名并盖公章</w:t>
            </w:r>
          </w:p>
        </w:tc>
      </w:tr>
      <w:tr w14:paraId="5E3F4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26C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15</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2AB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程序文件</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7328">
            <w:pPr>
              <w:jc w:val="left"/>
              <w:rPr>
                <w:rFonts w:hint="default" w:ascii="Times New Roman" w:hAnsi="Times New Roman" w:cs="Times New Roman" w:eastAsiaTheme="minorEastAsia"/>
                <w:i w:val="0"/>
                <w:iCs w:val="0"/>
                <w:color w:val="000000"/>
                <w:sz w:val="24"/>
                <w:szCs w:val="24"/>
                <w:u w:val="none"/>
              </w:rPr>
            </w:pPr>
          </w:p>
        </w:tc>
      </w:tr>
      <w:tr w14:paraId="00543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DBF4">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16</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A54A">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关键过程一览表</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5FBD">
            <w:pPr>
              <w:jc w:val="left"/>
              <w:rPr>
                <w:rFonts w:hint="default" w:ascii="Times New Roman" w:hAnsi="Times New Roman" w:cs="Times New Roman" w:eastAsiaTheme="minorEastAsia"/>
                <w:i w:val="0"/>
                <w:iCs w:val="0"/>
                <w:color w:val="000000"/>
                <w:sz w:val="24"/>
                <w:szCs w:val="24"/>
                <w:u w:val="none"/>
              </w:rPr>
            </w:pPr>
          </w:p>
        </w:tc>
      </w:tr>
      <w:tr w14:paraId="32933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8B56">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17</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2721">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关键过程有关记录</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1B23">
            <w:pPr>
              <w:jc w:val="left"/>
              <w:rPr>
                <w:rFonts w:hint="default" w:ascii="Times New Roman" w:hAnsi="Times New Roman" w:cs="Times New Roman" w:eastAsiaTheme="minorEastAsia"/>
                <w:i w:val="0"/>
                <w:iCs w:val="0"/>
                <w:color w:val="000000"/>
                <w:sz w:val="24"/>
                <w:szCs w:val="24"/>
                <w:u w:val="none"/>
              </w:rPr>
            </w:pPr>
          </w:p>
        </w:tc>
      </w:tr>
      <w:tr w14:paraId="7382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8F61">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18</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4F9E">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计量要求识别记录</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4FA7">
            <w:pPr>
              <w:jc w:val="left"/>
              <w:rPr>
                <w:rFonts w:hint="default" w:ascii="Times New Roman" w:hAnsi="Times New Roman" w:cs="Times New Roman" w:eastAsiaTheme="minorEastAsia"/>
                <w:i w:val="0"/>
                <w:iCs w:val="0"/>
                <w:color w:val="000000"/>
                <w:sz w:val="24"/>
                <w:szCs w:val="24"/>
                <w:u w:val="none"/>
              </w:rPr>
            </w:pPr>
          </w:p>
        </w:tc>
      </w:tr>
      <w:tr w14:paraId="3AC01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9A30">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19</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7788">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计量设备台账及购买发票</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4B04">
            <w:pPr>
              <w:jc w:val="left"/>
              <w:rPr>
                <w:rFonts w:hint="default" w:ascii="Times New Roman" w:hAnsi="Times New Roman" w:cs="Times New Roman" w:eastAsiaTheme="minorEastAsia"/>
                <w:i w:val="0"/>
                <w:iCs w:val="0"/>
                <w:color w:val="000000"/>
                <w:sz w:val="24"/>
                <w:szCs w:val="24"/>
                <w:u w:val="none"/>
              </w:rPr>
            </w:pPr>
          </w:p>
        </w:tc>
      </w:tr>
      <w:tr w14:paraId="633CE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6C9C">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20</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8AEB">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计量设备检定/校准证书及校准或检定费用发票</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D494">
            <w:pPr>
              <w:jc w:val="left"/>
              <w:rPr>
                <w:rFonts w:hint="default" w:ascii="Times New Roman" w:hAnsi="Times New Roman" w:cs="Times New Roman" w:eastAsiaTheme="minorEastAsia"/>
                <w:i w:val="0"/>
                <w:iCs w:val="0"/>
                <w:color w:val="000000"/>
                <w:sz w:val="24"/>
                <w:szCs w:val="24"/>
                <w:u w:val="none"/>
              </w:rPr>
            </w:pPr>
          </w:p>
        </w:tc>
      </w:tr>
      <w:tr w14:paraId="5B02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9843">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21</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CAB7">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内审和管理评审记录</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07ED">
            <w:pPr>
              <w:jc w:val="left"/>
              <w:rPr>
                <w:rFonts w:hint="default" w:ascii="Times New Roman" w:hAnsi="Times New Roman" w:cs="Times New Roman" w:eastAsiaTheme="minorEastAsia"/>
                <w:i w:val="0"/>
                <w:iCs w:val="0"/>
                <w:color w:val="000000"/>
                <w:sz w:val="24"/>
                <w:szCs w:val="24"/>
                <w:u w:val="none"/>
              </w:rPr>
            </w:pPr>
          </w:p>
        </w:tc>
      </w:tr>
      <w:tr w14:paraId="0C6CB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D0D7">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22</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8371">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内审员证书</w:t>
            </w:r>
          </w:p>
        </w:tc>
        <w:tc>
          <w:tcPr>
            <w:tcW w:w="4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1455">
            <w:pPr>
              <w:jc w:val="left"/>
              <w:rPr>
                <w:rFonts w:hint="default" w:ascii="Times New Roman" w:hAnsi="Times New Roman" w:cs="Times New Roman" w:eastAsiaTheme="minorEastAsia"/>
                <w:i w:val="0"/>
                <w:iCs w:val="0"/>
                <w:color w:val="000000"/>
                <w:sz w:val="24"/>
                <w:szCs w:val="24"/>
                <w:u w:val="none"/>
              </w:rPr>
            </w:pPr>
          </w:p>
        </w:tc>
      </w:tr>
    </w:tbl>
    <w:p w14:paraId="20886689">
      <w:pPr>
        <w:ind w:firstLine="511" w:firstLineChars="0"/>
        <w:jc w:val="left"/>
        <w:rPr>
          <w:rFonts w:hint="default"/>
          <w:lang w:val="en-US" w:eastAsia="zh-CN"/>
        </w:rPr>
      </w:pPr>
    </w:p>
    <w:p w14:paraId="628D03E5">
      <w:pPr>
        <w:ind w:firstLine="511" w:firstLineChars="0"/>
        <w:jc w:val="left"/>
        <w:rPr>
          <w:rFonts w:hint="default"/>
          <w:lang w:val="en-US" w:eastAsia="zh-CN"/>
        </w:rPr>
      </w:pPr>
    </w:p>
    <w:p w14:paraId="0FDDFF62">
      <w:pPr>
        <w:ind w:firstLine="511" w:firstLineChars="0"/>
        <w:jc w:val="left"/>
        <w:rPr>
          <w:rFonts w:hint="default"/>
          <w:lang w:val="en-US" w:eastAsia="zh-CN"/>
        </w:rPr>
      </w:pPr>
    </w:p>
    <w:p w14:paraId="4B5EE2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hYTE1ZDY3NGY5MDlkNjFmODlhMDJjMTI2MzhjMWMifQ=="/>
  </w:docVars>
  <w:rsids>
    <w:rsidRoot w:val="46C5625D"/>
    <w:rsid w:val="337A0219"/>
    <w:rsid w:val="466000AE"/>
    <w:rsid w:val="46C56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jc w:val="center"/>
      <w:outlineLvl w:val="1"/>
    </w:pPr>
    <w:rPr>
      <w:rFonts w:eastAsia="宋体"/>
      <w:b/>
      <w:bCs/>
      <w:color w:val="FFFFFF"/>
      <w:sz w:val="48"/>
      <w:szCs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501</Words>
  <Characters>532</Characters>
  <Lines>0</Lines>
  <Paragraphs>0</Paragraphs>
  <TotalTime>0</TotalTime>
  <ScaleCrop>false</ScaleCrop>
  <LinksUpToDate>false</LinksUpToDate>
  <CharactersWithSpaces>532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2024-10-29T08:31:00Z</dcterms:created>
  <dc:creator>Administrator</dc:creator>
  <cp:lastModifiedBy>Administrator</cp:lastModifiedBy>
  <cp:lastPrinted>2024-11-06T01:27:04Z</cp:lastPrinted>
  <dcterms:modified xsi:type="dcterms:W3CDTF">2024-11-06T01:31:13Z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29069707A2BE43F2A48E52B7525A3E53_11</vt:lpwstr>
  </property>
</Properties>
</file>