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区科技计划项目验收流程图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/>
          <w:sz w:val="32"/>
          <w:szCs w:val="32"/>
        </w:rPr>
        <w:pict>
          <v:shape id="_x0000_s2054" o:spid="_x0000_s2054" o:spt="32" type="#_x0000_t32" style="position:absolute;left:0pt;margin-left:206.25pt;margin-top:92.95pt;height:43.95pt;width:0pt;z-index:25166336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仿宋_GB2312" w:eastAsia="仿宋_GB2312"/>
          <w:sz w:val="32"/>
          <w:szCs w:val="32"/>
        </w:rPr>
        <w:pict>
          <v:shape id="_x0000_s2061" o:spid="_x0000_s2061" o:spt="32" type="#_x0000_t32" style="position:absolute;left:0pt;margin-left:207.75pt;margin-top:160.55pt;height:45.15pt;width:0pt;z-index:2516695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仿宋_GB2312" w:eastAsia="仿宋_GB2312"/>
          <w:sz w:val="32"/>
          <w:szCs w:val="32"/>
        </w:rPr>
        <w:pict>
          <v:shape id="_x0000_s2052" o:spid="_x0000_s2052" o:spt="32" type="#_x0000_t32" style="position:absolute;left:0pt;margin-left:204.75pt;margin-top:23.95pt;height:45.15pt;width:0pt;z-index:2516613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仿宋_GB2312" w:eastAsia="仿宋_GB2312"/>
          <w:sz w:val="32"/>
          <w:szCs w:val="32"/>
        </w:rPr>
        <w:pict>
          <v:shape id="_x0000_s2067" o:spid="_x0000_s2067" o:spt="202" type="#_x0000_t202" style="position:absolute;left:0pt;margin-left:-5.25pt;margin-top:63.7pt;height:63.1pt;width:81.25pt;z-index:251675648;mso-width-relative:margin;mso-height-relative:margin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首次验收不通过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三个月内再次 提出验收申请</w:t>
                  </w:r>
                </w:p>
              </w:txbxContent>
            </v:textbox>
          </v:shape>
        </w:pict>
      </w:r>
      <w:r>
        <w:rPr>
          <w:rFonts w:ascii="仿宋_GB2312" w:eastAsia="仿宋_GB2312"/>
          <w:sz w:val="32"/>
          <w:szCs w:val="32"/>
        </w:rPr>
        <w:pict>
          <v:shape id="_x0000_s2062" o:spid="_x0000_s2062" o:spt="202" type="#_x0000_t202" style="position:absolute;left:0pt;margin-left:212.25pt;margin-top:165pt;height:36pt;width:84.75pt;z-index:251670528;mso-width-relative:margin;mso-height-relative:margin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首次验收通过</w:t>
                  </w:r>
                </w:p>
                <w:p>
                  <w:pPr>
                    <w:jc w:val="center"/>
                    <w:rPr>
                      <w:rFonts w:hint="eastAsia" w:eastAsiaTheme="minor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二次验收</w:t>
                  </w: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通过</w:t>
                  </w:r>
                </w:p>
                <w:p>
                  <w:pPr>
                    <w:jc w:val="center"/>
                  </w:pPr>
                </w:p>
                <w:p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仿宋_GB2312" w:eastAsia="仿宋_GB2312"/>
          <w:sz w:val="32"/>
          <w:szCs w:val="32"/>
        </w:rPr>
        <w:pict>
          <v:shape id="_x0000_s2066" o:spid="_x0000_s2066" o:spt="32" type="#_x0000_t32" style="position:absolute;left:0pt;margin-left:83.25pt;margin-top:12.75pt;height:0pt;width:41.75pt;z-index:25167462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仿宋_GB2312" w:eastAsia="仿宋_GB2312"/>
          <w:sz w:val="32"/>
          <w:szCs w:val="32"/>
        </w:rPr>
        <w:pict>
          <v:shape id="_x0000_s2065" o:spid="_x0000_s2065" o:spt="32" type="#_x0000_t32" style="position:absolute;left:0pt;flip:y;margin-left:83.25pt;margin-top:12.75pt;height:166.5pt;width:0pt;z-index:25167360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仿宋_GB2312" w:eastAsia="仿宋_GB2312"/>
          <w:sz w:val="32"/>
          <w:szCs w:val="32"/>
        </w:rPr>
        <w:pict>
          <v:shape id="_x0000_s2064" o:spid="_x0000_s2064" o:spt="32" type="#_x0000_t32" style="position:absolute;left:0pt;flip:x;margin-left:83.25pt;margin-top:179.25pt;height:0pt;width:124.5pt;z-index:25167257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仿宋_GB2312" w:eastAsia="仿宋_GB2312"/>
          <w:sz w:val="32"/>
          <w:szCs w:val="32"/>
        </w:rPr>
        <w:pict>
          <v:shape id="_x0000_s2063" o:spid="_x0000_s2063" o:spt="202" type="#_x0000_t202" style="position:absolute;left:0pt;margin-left:126.15pt;margin-top:205.7pt;height:23.55pt;width:165.25pt;z-index:251671552;mso-width-relative:margin;mso-height-relative:margin;mso-width-percent:400;mso-height-percent:200;" coordsize="21600,21600">
            <v:path/>
            <v:fill focussize="0,0"/>
            <v:stroke joinstyle="miter"/>
            <v:imagedata o:title=""/>
            <o:lock v:ext="edit"/>
            <v:textbox style="mso-fit-shape-to-text:t;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区科技主管部门验收批复</w:t>
                  </w:r>
                </w:p>
              </w:txbxContent>
            </v:textbox>
          </v:shape>
        </w:pict>
      </w:r>
      <w:r>
        <w:rPr>
          <w:rFonts w:ascii="仿宋_GB2312" w:eastAsia="仿宋_GB2312"/>
          <w:sz w:val="32"/>
          <w:szCs w:val="32"/>
        </w:rPr>
        <w:pict>
          <v:shape id="_x0000_s2060" o:spid="_x0000_s2060" o:spt="202" type="#_x0000_t202" style="position:absolute;left:0pt;margin-left:332.75pt;margin-top:52.95pt;height:22.85pt;width:50.5pt;z-index:251668480;mso-width-relative:margin;mso-height-relative:margin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不符合</w:t>
                  </w:r>
                </w:p>
              </w:txbxContent>
            </v:textbox>
          </v:shape>
        </w:pict>
      </w:r>
      <w:r>
        <w:rPr>
          <w:rFonts w:ascii="仿宋_GB2312" w:eastAsia="仿宋_GB2312"/>
          <w:sz w:val="32"/>
          <w:szCs w:val="32"/>
        </w:rPr>
        <w:pict>
          <v:shape id="_x0000_s2059" o:spid="_x0000_s2059" o:spt="202" type="#_x0000_t202" style="position:absolute;left:0pt;margin-left:161.75pt;margin-top:103.95pt;height:22.85pt;width:43pt;z-index:251667456;mso-width-relative:margin;mso-height-relative:margin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符合</w:t>
                  </w:r>
                </w:p>
              </w:txbxContent>
            </v:textbox>
          </v:shape>
        </w:pict>
      </w:r>
      <w:r>
        <w:rPr>
          <w:rFonts w:ascii="仿宋_GB2312" w:eastAsia="仿宋_GB2312"/>
          <w:sz w:val="32"/>
          <w:szCs w:val="32"/>
        </w:rPr>
        <w:pict>
          <v:shape id="_x0000_s2058" o:spid="_x0000_s2058" o:spt="32" type="#_x0000_t32" style="position:absolute;left:0pt;flip:x;margin-left:290.25pt;margin-top:12.75pt;height:0pt;width:39.75pt;z-index:25166643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仿宋_GB2312" w:eastAsia="仿宋_GB2312"/>
          <w:sz w:val="32"/>
          <w:szCs w:val="32"/>
        </w:rPr>
        <w:pict>
          <v:shape id="_x0000_s2057" o:spid="_x0000_s2057" o:spt="32" type="#_x0000_t32" style="position:absolute;left:0pt;flip:y;margin-left:330pt;margin-top:12.75pt;height:99.75pt;width:0pt;z-index:25166540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仿宋_GB2312" w:eastAsia="仿宋_GB2312"/>
          <w:sz w:val="32"/>
          <w:szCs w:val="32"/>
        </w:rPr>
        <w:pict>
          <v:shape id="_x0000_s2056" o:spid="_x0000_s2056" o:spt="32" type="#_x0000_t32" style="position:absolute;left:0pt;margin-left:207pt;margin-top:112.5pt;height:0pt;width:123pt;z-index:25166438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仿宋_GB2312" w:eastAsia="仿宋_GB2312"/>
          <w:sz w:val="32"/>
          <w:szCs w:val="32"/>
        </w:rPr>
        <w:pict>
          <v:shape id="_x0000_s2053" o:spid="_x0000_s2053" o:spt="202" type="#_x0000_t202" style="position:absolute;left:0pt;margin-left:124.65pt;margin-top:136.55pt;height:23.55pt;width:165.25pt;z-index:251662336;mso-width-relative:margin;mso-height-relative:margin;mso-width-percent:400;mso-height-percent:200;" coordsize="21600,21600">
            <v:path/>
            <v:fill focussize="0,0"/>
            <v:stroke joinstyle="miter"/>
            <v:imagedata o:title=""/>
            <o:lock v:ext="edit"/>
            <v:textbox style="mso-fit-shape-to-text:t;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区科技主管部门组织验收</w:t>
                  </w:r>
                </w:p>
              </w:txbxContent>
            </v:textbox>
          </v:shape>
        </w:pict>
      </w:r>
      <w:r>
        <w:rPr>
          <w:rFonts w:ascii="仿宋_GB2312" w:eastAsia="仿宋_GB2312"/>
          <w:sz w:val="32"/>
          <w:szCs w:val="32"/>
        </w:rPr>
        <w:pict>
          <v:shape id="_x0000_s2051" o:spid="_x0000_s2051" o:spt="202" type="#_x0000_t202" style="position:absolute;left:0pt;margin-left:125pt;margin-top:68.65pt;height:23.55pt;width:165.25pt;z-index:251660288;mso-width-relative:margin;mso-height-relative:margin;mso-width-percent:400;mso-height-percent:200;" coordsize="21600,21600">
            <v:path/>
            <v:fill focussize="0,0"/>
            <v:stroke joinstyle="miter"/>
            <v:imagedata o:title=""/>
            <o:lock v:ext="edit"/>
            <v:textbox style="mso-fit-shape-to-text:t;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区科技主管部门初审</w:t>
                  </w:r>
                </w:p>
              </w:txbxContent>
            </v:textbox>
          </v:shape>
        </w:pict>
      </w:r>
      <w:r>
        <w:rPr>
          <w:rFonts w:ascii="仿宋_GB2312" w:eastAsia="仿宋_GB2312"/>
          <w:sz w:val="32"/>
          <w:szCs w:val="32"/>
        </w:rPr>
        <w:pict>
          <v:shape id="_x0000_s2050" o:spid="_x0000_s2050" o:spt="202" type="#_x0000_t202" style="position:absolute;left:0pt;margin-top:0pt;height:100pt;width:180.55pt;mso-position-horizontal:center;z-index:251659264;mso-width-relative:margin;mso-height-relative:margin;mso-width-percent:400;mso-height-percent:200;" coordsize="21600,21600">
            <v:path/>
            <v:fill focussize="0,0"/>
            <v:stroke joinstyle="miter"/>
            <v:imagedata o:title=""/>
            <o:lock v:ext="edit"/>
            <v:textbox style="mso-fit-shape-to-text:t;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承担单位提交验收材料</w:t>
                  </w:r>
                </w:p>
              </w:txbxContent>
            </v:textbox>
          </v:shape>
        </w:pic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2374"/>
    <w:rsid w:val="00132706"/>
    <w:rsid w:val="001869EF"/>
    <w:rsid w:val="00271BD7"/>
    <w:rsid w:val="005F26D0"/>
    <w:rsid w:val="00954F87"/>
    <w:rsid w:val="00B92374"/>
    <w:rsid w:val="2664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2"/>
        <o:r id="V:Rule2" type="connector" idref="#_x0000_s2054"/>
        <o:r id="V:Rule3" type="connector" idref="#_x0000_s2056"/>
        <o:r id="V:Rule4" type="connector" idref="#_x0000_s2057"/>
        <o:r id="V:Rule5" type="connector" idref="#_x0000_s2058"/>
        <o:r id="V:Rule6" type="connector" idref="#_x0000_s2061"/>
        <o:r id="V:Rule7" type="connector" idref="#_x0000_s2064"/>
        <o:r id="V:Rule8" type="connector" idref="#_x0000_s2065"/>
        <o:r id="V:Rule9" type="connector" idref="#_x0000_s206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4"/>
    <customShpInfo spid="_x0000_s2061"/>
    <customShpInfo spid="_x0000_s2052"/>
    <customShpInfo spid="_x0000_s2067"/>
    <customShpInfo spid="_x0000_s2062"/>
    <customShpInfo spid="_x0000_s2066"/>
    <customShpInfo spid="_x0000_s2065"/>
    <customShpInfo spid="_x0000_s2064"/>
    <customShpInfo spid="_x0000_s2063"/>
    <customShpInfo spid="_x0000_s2060"/>
    <customShpInfo spid="_x0000_s2059"/>
    <customShpInfo spid="_x0000_s2058"/>
    <customShpInfo spid="_x0000_s2057"/>
    <customShpInfo spid="_x0000_s2056"/>
    <customShpInfo spid="_x0000_s2053"/>
    <customShpInfo spid="_x0000_s2051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FDD2E7-A21E-4C10-B10F-1DEB5C5EA1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1</Pages>
  <Words>4</Words>
  <Characters>28</Characters>
  <Lines>1</Lines>
  <Paragraphs>1</Paragraphs>
  <TotalTime>0</TotalTime>
  <ScaleCrop>false</ScaleCrop>
  <LinksUpToDate>false</LinksUpToDate>
  <CharactersWithSpaces>31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2019-01-04T00:40:00Z</dcterms:created>
  <dc:creator>梁志伟</dc:creator>
  <cp:lastModifiedBy>梁志伟</cp:lastModifiedBy>
  <dcterms:modified xsi:type="dcterms:W3CDTF">2024-08-23T03:53:12Z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196783BAA9554A48B1EB0C9727943E77</vt:lpwstr>
  </property>
</Properties>
</file>