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2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00" w:lineRule="exact"/>
        <w:jc w:val="center"/>
        <w:rPr>
          <w:rFonts w:hint="eastAsia" w:ascii="公文小标宋简" w:hAnsi="华文中宋" w:eastAsia="公文小标宋简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sz w:val="32"/>
          <w:szCs w:val="32"/>
        </w:rPr>
        <w:t>南沙区烟花爆竹零售店（点）报名登记表</w:t>
      </w:r>
    </w:p>
    <w:bookmarkEnd w:id="0"/>
    <w:p>
      <w:pPr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spacing w:line="600" w:lineRule="exac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序号</w:t>
      </w:r>
      <w:r>
        <w:rPr>
          <w:rFonts w:hint="eastAsia" w:eastAsia="仿宋_GB2312"/>
          <w:b/>
          <w:bCs/>
          <w:sz w:val="24"/>
          <w:lang w:eastAsia="zh-CN"/>
        </w:rPr>
        <w:t>：</w:t>
      </w:r>
      <w:r>
        <w:rPr>
          <w:rFonts w:eastAsia="仿宋_GB2312"/>
          <w:b/>
          <w:bCs/>
          <w:sz w:val="24"/>
        </w:rPr>
        <w:t xml:space="preserve">         </w:t>
      </w:r>
      <w:r>
        <w:rPr>
          <w:rFonts w:hint="eastAsia" w:eastAsia="仿宋_GB2312"/>
          <w:b/>
          <w:bCs/>
          <w:sz w:val="24"/>
        </w:rPr>
        <w:t>登记时间：</w:t>
      </w:r>
      <w:r>
        <w:rPr>
          <w:rFonts w:eastAsia="仿宋_GB2312"/>
          <w:b/>
          <w:bCs/>
          <w:sz w:val="24"/>
        </w:rPr>
        <w:t xml:space="preserve">       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eastAsia="仿宋_GB2312"/>
          <w:b/>
          <w:bCs/>
          <w:sz w:val="24"/>
        </w:rPr>
        <w:t xml:space="preserve">  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eastAsia="仿宋_GB2312"/>
          <w:b/>
          <w:bCs/>
          <w:sz w:val="24"/>
        </w:rPr>
        <w:t xml:space="preserve">  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eastAsia="仿宋_GB2312"/>
          <w:b/>
          <w:bCs/>
          <w:sz w:val="24"/>
        </w:rPr>
        <w:t xml:space="preserve">  </w:t>
      </w:r>
      <w:r>
        <w:rPr>
          <w:rFonts w:hint="eastAsia" w:eastAsia="仿宋_GB2312"/>
          <w:b/>
          <w:bCs/>
          <w:sz w:val="24"/>
        </w:rPr>
        <w:t>时</w:t>
      </w:r>
      <w:r>
        <w:rPr>
          <w:rFonts w:eastAsia="仿宋_GB2312"/>
          <w:b/>
          <w:bCs/>
          <w:sz w:val="24"/>
        </w:rPr>
        <w:t xml:space="preserve">   </w:t>
      </w:r>
      <w:r>
        <w:rPr>
          <w:rFonts w:hint="eastAsia" w:eastAsia="仿宋_GB2312"/>
          <w:b/>
          <w:bCs/>
          <w:sz w:val="24"/>
          <w:lang w:val="en-US" w:eastAsia="zh-CN"/>
        </w:rPr>
        <w:t xml:space="preserve">   </w:t>
      </w:r>
      <w:r>
        <w:rPr>
          <w:rFonts w:hint="eastAsia" w:eastAsia="仿宋_GB2312"/>
          <w:b/>
          <w:bCs/>
          <w:sz w:val="24"/>
        </w:rPr>
        <w:t>登记人签字：</w:t>
      </w:r>
      <w:r>
        <w:rPr>
          <w:rFonts w:eastAsia="仿宋_GB2312"/>
          <w:b/>
          <w:bCs/>
          <w:sz w:val="24"/>
        </w:rPr>
        <w:t xml:space="preserve">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292"/>
        <w:gridCol w:w="1840"/>
        <w:gridCol w:w="2660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3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法人或负责人姓名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1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-634" w:rightChars="-30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48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-634" w:rightChars="-30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80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营业执照地址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82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销售地址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021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所属镇街（地区）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具体位置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60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经营方式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零售店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零售点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场所面积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4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单位盖章：     </w:t>
            </w:r>
            <w:r>
              <w:rPr>
                <w:rFonts w:hint="eastAsia"/>
                <w:sz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9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镇</w:t>
            </w:r>
            <w:r>
              <w:rPr>
                <w:rFonts w:hint="eastAsia"/>
                <w:b/>
                <w:sz w:val="28"/>
                <w:lang w:eastAsia="zh-CN"/>
              </w:rPr>
              <w:t>（街）应急管理部门初审</w:t>
            </w:r>
            <w:r>
              <w:rPr>
                <w:rFonts w:hint="eastAsia"/>
                <w:b/>
                <w:sz w:val="28"/>
              </w:rPr>
              <w:t>意见：</w:t>
            </w:r>
          </w:p>
          <w:p>
            <w:pPr>
              <w:spacing w:line="600" w:lineRule="exact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7140" w:firstLineChars="25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</w:rPr>
              <w:t>）</w:t>
            </w:r>
          </w:p>
          <w:p>
            <w:pPr>
              <w:spacing w:line="600" w:lineRule="exact"/>
              <w:ind w:firstLine="6720" w:firstLineChars="2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年     月    日 </w:t>
            </w:r>
          </w:p>
        </w:tc>
      </w:tr>
    </w:tbl>
    <w:p>
      <w:pPr>
        <w:spacing w:line="400" w:lineRule="exact"/>
        <w:rPr>
          <w:bCs/>
        </w:rPr>
      </w:pPr>
      <w:r>
        <w:rPr>
          <w:rFonts w:hint="eastAsia"/>
          <w:bCs/>
        </w:rPr>
        <w:t>注：</w:t>
      </w:r>
      <w:r>
        <w:rPr>
          <w:bCs/>
        </w:rPr>
        <w:t xml:space="preserve">  1</w:t>
      </w:r>
      <w:r>
        <w:rPr>
          <w:rFonts w:hint="eastAsia"/>
          <w:bCs/>
        </w:rPr>
        <w:t>、法定代表人或主要负责人姓名必须与营业执照相符。</w:t>
      </w:r>
    </w:p>
    <w:p>
      <w:pPr>
        <w:spacing w:line="400" w:lineRule="exact"/>
        <w:ind w:firstLine="630"/>
        <w:rPr>
          <w:bCs/>
        </w:rPr>
      </w:pPr>
      <w:r>
        <w:rPr>
          <w:bCs/>
        </w:rPr>
        <w:t>2</w:t>
      </w:r>
      <w:r>
        <w:rPr>
          <w:rFonts w:hint="eastAsia"/>
          <w:bCs/>
        </w:rPr>
        <w:t>、报名应如实逐项填写登记表，负责人签字并加盖单位公章。</w:t>
      </w:r>
    </w:p>
    <w:p>
      <w:pPr>
        <w:spacing w:line="400" w:lineRule="exact"/>
        <w:ind w:firstLine="630"/>
        <w:rPr>
          <w:bCs/>
        </w:rPr>
      </w:pPr>
      <w:r>
        <w:rPr>
          <w:bCs/>
        </w:rPr>
        <w:t>3</w:t>
      </w:r>
      <w:r>
        <w:rPr>
          <w:rFonts w:hint="eastAsia"/>
          <w:bCs/>
        </w:rPr>
        <w:t>、登记时间由政府部门登记经办人填写。</w:t>
      </w:r>
    </w:p>
    <w:p>
      <w:r>
        <w:rPr>
          <w:bCs/>
        </w:rPr>
        <w:t>4</w:t>
      </w:r>
      <w:r>
        <w:rPr>
          <w:rFonts w:hint="eastAsia"/>
          <w:bCs/>
        </w:rPr>
        <w:t>、经办人要按登记先后顺序统一编号，并装订。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400CF"/>
    <w:rsid w:val="4184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2024-01-05T08:05:00Z</dcterms:created>
  <dc:creator>Lenovo</dc:creator>
  <cp:lastModifiedBy>Lenovo</cp:lastModifiedBy>
  <dcterms:modified xsi:type="dcterms:W3CDTF">2024-01-05T08:05:41Z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C410E5C27A4D46099A0AB472CD9B774C</vt:lpwstr>
  </property>
</Properties>
</file>