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11627">
      <w:pPr>
        <w:ind w:firstLine="0" w:firstLineChars="0"/>
        <w:jc w:val="left"/>
        <w:rPr>
          <w:rFonts w:ascii="黑体" w:hAnsi="黑体" w:eastAsia="黑体" w:cs="黑体"/>
          <w:highlight w:val="none"/>
          <w:lang w:eastAsia="zh-Hans"/>
        </w:rPr>
      </w:pPr>
      <w:r>
        <w:rPr>
          <w:rFonts w:hint="eastAsia" w:ascii="黑体" w:hAnsi="黑体" w:eastAsia="黑体" w:cs="黑体"/>
          <w:highlight w:val="none"/>
          <w:lang w:eastAsia="zh-Hans"/>
        </w:rPr>
        <w:t>附件3：</w:t>
      </w:r>
    </w:p>
    <w:p w14:paraId="19CB9735">
      <w:pPr>
        <w:spacing w:line="240" w:lineRule="auto"/>
        <w:ind w:firstLine="0" w:firstLineChars="0"/>
        <w:jc w:val="center"/>
        <w:rPr>
          <w:rFonts w:ascii="黑体" w:hAnsi="黑体" w:eastAsia="黑体" w:cs="黑体"/>
          <w:highlight w:val="none"/>
          <w:lang w:eastAsia="zh-Hans"/>
        </w:rPr>
      </w:pPr>
      <w:bookmarkStart w:id="0" w:name="_Toc3977"/>
    </w:p>
    <w:p w14:paraId="32749935">
      <w:pPr>
        <w:spacing w:line="600" w:lineRule="exact"/>
        <w:ind w:firstLine="0" w:firstLineChars="0"/>
        <w:jc w:val="center"/>
        <w:outlineLvl w:val="0"/>
        <w:rPr>
          <w:rFonts w:ascii="宋体" w:hAnsi="宋体" w:eastAsia="宋体" w:cs="宋体"/>
          <w:b/>
          <w:kern w:val="2"/>
          <w:sz w:val="44"/>
          <w:szCs w:val="44"/>
          <w:highlight w:val="none"/>
          <w:lang w:eastAsia="zh-Hans" w:bidi="en-US"/>
        </w:rPr>
      </w:pPr>
      <w:r>
        <w:rPr>
          <w:rFonts w:hint="eastAsia" w:ascii="宋体" w:hAnsi="宋体" w:eastAsia="宋体" w:cs="宋体"/>
          <w:b/>
          <w:kern w:val="2"/>
          <w:sz w:val="44"/>
          <w:szCs w:val="44"/>
          <w:highlight w:val="none"/>
          <w:lang w:eastAsia="zh-Hans" w:bidi="en-US"/>
        </w:rPr>
        <w:t>广州市南沙区珠江街道</w:t>
      </w:r>
      <w:r>
        <w:rPr>
          <w:rFonts w:ascii="宋体" w:hAnsi="宋体" w:eastAsia="宋体" w:cs="宋体"/>
          <w:b/>
          <w:kern w:val="2"/>
          <w:sz w:val="44"/>
          <w:szCs w:val="44"/>
          <w:highlight w:val="none"/>
          <w:lang w:eastAsia="zh-Hans" w:bidi="en-US"/>
        </w:rPr>
        <w:t>2024</w:t>
      </w:r>
      <w:r>
        <w:rPr>
          <w:rFonts w:hint="eastAsia" w:ascii="宋体" w:hAnsi="宋体" w:eastAsia="宋体" w:cs="宋体"/>
          <w:b/>
          <w:kern w:val="2"/>
          <w:sz w:val="44"/>
          <w:szCs w:val="44"/>
          <w:highlight w:val="none"/>
          <w:lang w:eastAsia="zh-Hans" w:bidi="en-US"/>
        </w:rPr>
        <w:t>年第一轮</w:t>
      </w:r>
      <w:bookmarkEnd w:id="0"/>
    </w:p>
    <w:p w14:paraId="3E264EA3">
      <w:pPr>
        <w:spacing w:line="600" w:lineRule="exact"/>
        <w:ind w:firstLine="0" w:firstLineChars="0"/>
        <w:jc w:val="center"/>
        <w:outlineLvl w:val="0"/>
        <w:rPr>
          <w:rFonts w:ascii="宋体" w:hAnsi="宋体" w:eastAsia="宋体" w:cs="宋体"/>
          <w:b/>
          <w:kern w:val="2"/>
          <w:sz w:val="44"/>
          <w:szCs w:val="44"/>
          <w:highlight w:val="none"/>
          <w:lang w:eastAsia="zh-Hans" w:bidi="en-US"/>
        </w:rPr>
      </w:pPr>
      <w:bookmarkStart w:id="1" w:name="_Toc29786"/>
      <w:r>
        <w:rPr>
          <w:rFonts w:hint="eastAsia" w:ascii="宋体" w:hAnsi="宋体" w:eastAsia="宋体" w:cs="宋体"/>
          <w:b/>
          <w:kern w:val="2"/>
          <w:sz w:val="44"/>
          <w:szCs w:val="44"/>
          <w:highlight w:val="none"/>
          <w:lang w:eastAsia="zh-Hans" w:bidi="en-US"/>
        </w:rPr>
        <w:t>第</w:t>
      </w:r>
      <w:r>
        <w:rPr>
          <w:rFonts w:hint="eastAsia" w:ascii="宋体" w:hAnsi="宋体" w:eastAsia="宋体" w:cs="宋体"/>
          <w:b/>
          <w:kern w:val="2"/>
          <w:sz w:val="44"/>
          <w:szCs w:val="44"/>
          <w:highlight w:val="none"/>
          <w:lang w:bidi="en-US"/>
        </w:rPr>
        <w:t>二</w:t>
      </w:r>
      <w:r>
        <w:rPr>
          <w:rFonts w:hint="eastAsia" w:ascii="宋体" w:hAnsi="宋体" w:eastAsia="宋体" w:cs="宋体"/>
          <w:b/>
          <w:kern w:val="2"/>
          <w:sz w:val="44"/>
          <w:szCs w:val="44"/>
          <w:highlight w:val="none"/>
          <w:lang w:eastAsia="zh-Hans" w:bidi="en-US"/>
        </w:rPr>
        <w:t>批次安置房分配</w:t>
      </w:r>
      <w:r>
        <w:rPr>
          <w:rFonts w:hint="eastAsia" w:ascii="宋体" w:hAnsi="宋体" w:eastAsia="宋体" w:cs="宋体"/>
          <w:b/>
          <w:kern w:val="2"/>
          <w:sz w:val="44"/>
          <w:szCs w:val="44"/>
          <w:highlight w:val="none"/>
          <w:lang w:bidi="en-US"/>
        </w:rPr>
        <w:t>的</w:t>
      </w:r>
      <w:r>
        <w:rPr>
          <w:rFonts w:hint="eastAsia" w:ascii="宋体" w:hAnsi="宋体" w:eastAsia="宋体" w:cs="宋体"/>
          <w:b/>
          <w:kern w:val="2"/>
          <w:sz w:val="44"/>
          <w:szCs w:val="44"/>
          <w:highlight w:val="none"/>
          <w:lang w:eastAsia="zh-Hans" w:bidi="en-US"/>
        </w:rPr>
        <w:t>分房前期准备</w:t>
      </w:r>
      <w:bookmarkEnd w:id="1"/>
    </w:p>
    <w:p w14:paraId="5EA38886">
      <w:pPr>
        <w:spacing w:line="600" w:lineRule="exact"/>
        <w:ind w:firstLine="0" w:firstLineChars="0"/>
        <w:jc w:val="center"/>
        <w:outlineLvl w:val="0"/>
        <w:rPr>
          <w:rFonts w:ascii="宋体" w:hAnsi="宋体" w:eastAsia="宋体" w:cs="宋体"/>
          <w:b/>
          <w:kern w:val="2"/>
          <w:sz w:val="44"/>
          <w:szCs w:val="44"/>
          <w:highlight w:val="none"/>
          <w:lang w:eastAsia="zh-Hans" w:bidi="en-US"/>
        </w:rPr>
      </w:pPr>
      <w:bookmarkStart w:id="2" w:name="_Toc3071"/>
      <w:r>
        <w:rPr>
          <w:rFonts w:hint="eastAsia" w:ascii="宋体" w:hAnsi="宋体" w:eastAsia="宋体" w:cs="宋体"/>
          <w:b/>
          <w:kern w:val="2"/>
          <w:sz w:val="44"/>
          <w:szCs w:val="44"/>
          <w:highlight w:val="none"/>
          <w:lang w:eastAsia="zh-Hans" w:bidi="en-US"/>
        </w:rPr>
        <w:t>及摇珠分房工作流程安排</w:t>
      </w:r>
      <w:bookmarkEnd w:id="2"/>
    </w:p>
    <w:p w14:paraId="42B95731">
      <w:pPr>
        <w:ind w:firstLine="0" w:firstLineChars="0"/>
        <w:jc w:val="left"/>
        <w:rPr>
          <w:rFonts w:ascii="仿宋_GB2312" w:hAnsi="仿宋_GB2312"/>
          <w:highlight w:val="none"/>
          <w:lang w:eastAsia="zh-Hans"/>
        </w:rPr>
      </w:pPr>
    </w:p>
    <w:p w14:paraId="5B52DCD3">
      <w:pPr>
        <w:pStyle w:val="2"/>
        <w:rPr>
          <w:highlight w:val="none"/>
          <w:lang w:val="zh-TW"/>
        </w:rPr>
      </w:pPr>
      <w:bookmarkStart w:id="3" w:name="_Toc4472"/>
      <w:bookmarkStart w:id="4" w:name="_Toc9041"/>
      <w:r>
        <w:rPr>
          <w:rFonts w:hint="eastAsia"/>
          <w:highlight w:val="none"/>
        </w:rPr>
        <w:t>一、</w:t>
      </w:r>
      <w:r>
        <w:rPr>
          <w:rFonts w:hint="eastAsia"/>
          <w:highlight w:val="none"/>
          <w:lang w:val="zh-TW"/>
        </w:rPr>
        <w:t>房源</w:t>
      </w:r>
      <w:r>
        <w:rPr>
          <w:rFonts w:hint="eastAsia"/>
          <w:highlight w:val="none"/>
        </w:rPr>
        <w:t>及符合摇珠资格的被征收人名单</w:t>
      </w:r>
      <w:r>
        <w:rPr>
          <w:rFonts w:hint="eastAsia"/>
          <w:highlight w:val="none"/>
          <w:lang w:val="zh-TW"/>
        </w:rPr>
        <w:t>公示</w:t>
      </w:r>
      <w:bookmarkEnd w:id="3"/>
      <w:bookmarkEnd w:id="4"/>
      <w:r>
        <w:rPr>
          <w:rFonts w:hint="eastAsia"/>
          <w:highlight w:val="none"/>
          <w:lang w:val="zh-TW"/>
        </w:rPr>
        <w:t xml:space="preserve"> </w:t>
      </w:r>
    </w:p>
    <w:p w14:paraId="14EE6552">
      <w:pPr>
        <w:rPr>
          <w:highlight w:val="none"/>
        </w:rPr>
      </w:pPr>
      <w:r>
        <w:rPr>
          <w:rFonts w:hint="eastAsia"/>
          <w:highlight w:val="none"/>
        </w:rPr>
        <w:t>自2024年</w:t>
      </w:r>
      <w:r>
        <w:rPr>
          <w:rFonts w:hint="eastAsia"/>
          <w:highlight w:val="none"/>
          <w:lang w:val="en-US" w:eastAsia="zh-CN"/>
        </w:rPr>
        <w:t>8</w:t>
      </w:r>
      <w:r>
        <w:rPr>
          <w:rFonts w:hint="eastAsia"/>
          <w:highlight w:val="none"/>
        </w:rPr>
        <w:t>月</w:t>
      </w:r>
      <w:r>
        <w:rPr>
          <w:rFonts w:hint="eastAsia"/>
          <w:highlight w:val="none"/>
          <w:lang w:val="en-US" w:eastAsia="zh-CN"/>
        </w:rPr>
        <w:t>9</w:t>
      </w:r>
      <w:r>
        <w:rPr>
          <w:rFonts w:hint="eastAsia"/>
          <w:highlight w:val="none"/>
        </w:rPr>
        <w:t>日起至2024年</w:t>
      </w:r>
      <w:r>
        <w:rPr>
          <w:rFonts w:hint="eastAsia"/>
          <w:highlight w:val="none"/>
          <w:lang w:val="en-US" w:eastAsia="zh-CN"/>
        </w:rPr>
        <w:t>8</w:t>
      </w:r>
      <w:r>
        <w:rPr>
          <w:rFonts w:hint="eastAsia"/>
          <w:highlight w:val="none"/>
        </w:rPr>
        <w:t>月</w:t>
      </w:r>
      <w:r>
        <w:rPr>
          <w:highlight w:val="none"/>
        </w:rPr>
        <w:t>1</w:t>
      </w:r>
      <w:r>
        <w:rPr>
          <w:rFonts w:hint="eastAsia"/>
          <w:highlight w:val="none"/>
          <w:lang w:val="en-US" w:eastAsia="zh-CN"/>
        </w:rPr>
        <w:t>3</w:t>
      </w:r>
      <w:r>
        <w:rPr>
          <w:rFonts w:hint="eastAsia"/>
          <w:highlight w:val="none"/>
        </w:rPr>
        <w:t>日止，公示</w:t>
      </w:r>
      <w:r>
        <w:rPr>
          <w:rFonts w:hint="eastAsia"/>
          <w:highlight w:val="none"/>
          <w:lang w:eastAsia="zh-Hans"/>
        </w:rPr>
        <w:t>《广州市南沙区珠江街道2024年第一轮第</w:t>
      </w:r>
      <w:r>
        <w:rPr>
          <w:rFonts w:hint="eastAsia"/>
          <w:highlight w:val="none"/>
        </w:rPr>
        <w:t>二</w:t>
      </w:r>
      <w:r>
        <w:rPr>
          <w:rFonts w:hint="eastAsia"/>
          <w:highlight w:val="none"/>
          <w:lang w:eastAsia="zh-Hans"/>
        </w:rPr>
        <w:t>批次安置房分配工作方案》（</w:t>
      </w:r>
      <w:r>
        <w:rPr>
          <w:rFonts w:hint="eastAsia"/>
          <w:highlight w:val="none"/>
        </w:rPr>
        <w:t>以下统称“《分配方案》”）。</w:t>
      </w:r>
    </w:p>
    <w:p w14:paraId="5D79144A">
      <w:pPr>
        <w:rPr>
          <w:highlight w:val="none"/>
          <w:lang w:eastAsia="zh-Hans"/>
        </w:rPr>
      </w:pPr>
      <w:r>
        <w:rPr>
          <w:rFonts w:hint="eastAsia"/>
          <w:highlight w:val="none"/>
        </w:rPr>
        <w:t>如被征收人认为《分配方</w:t>
      </w:r>
      <w:bookmarkStart w:id="24" w:name="_GoBack"/>
      <w:bookmarkEnd w:id="24"/>
      <w:r>
        <w:rPr>
          <w:rFonts w:hint="eastAsia"/>
          <w:highlight w:val="none"/>
        </w:rPr>
        <w:t>案》附件中的《珠江街道2024年第一轮第二批次安置房分配嘉安花园安置房房源对应表》《珠江街道2024年第一轮第二批次安置房分配南悦明珠花园安置房房源对应表》《珠江街道2024年第一轮第二批次安置房分配首筑花园安置房房源对应表》《珠江街道2024年第一轮第二批次安置房分配万悦花园安置房房源对应表》《符合广州市南沙区珠江街道2024年第一轮第二批次安置房分配摇珠选房资格的被征收人名单</w:t>
      </w:r>
      <w:r>
        <w:rPr>
          <w:rFonts w:hint="eastAsia"/>
          <w:highlight w:val="none"/>
          <w:lang w:eastAsia="zh-Hans"/>
        </w:rPr>
        <w:t>》《</w:t>
      </w:r>
      <w:r>
        <w:rPr>
          <w:rFonts w:hint="eastAsia"/>
          <w:highlight w:val="none"/>
        </w:rPr>
        <w:t>征收合同明确约定意向安置楼盘在配建安置区的被征收人名单》</w:t>
      </w:r>
      <w:r>
        <w:rPr>
          <w:rFonts w:hint="eastAsia"/>
          <w:highlight w:val="none"/>
          <w:lang w:eastAsia="zh-Hans"/>
        </w:rPr>
        <w:t>存在</w:t>
      </w:r>
      <w:r>
        <w:rPr>
          <w:rFonts w:hint="eastAsia"/>
          <w:highlight w:val="none"/>
        </w:rPr>
        <w:t>遗漏或错误的，请在2024年</w:t>
      </w:r>
      <w:r>
        <w:rPr>
          <w:rFonts w:hint="eastAsia"/>
          <w:highlight w:val="none"/>
          <w:lang w:val="en-US" w:eastAsia="zh-CN"/>
        </w:rPr>
        <w:t>8</w:t>
      </w:r>
      <w:r>
        <w:rPr>
          <w:rFonts w:hint="eastAsia"/>
          <w:highlight w:val="none"/>
        </w:rPr>
        <w:t>月</w:t>
      </w:r>
      <w:r>
        <w:rPr>
          <w:rFonts w:hint="eastAsia"/>
          <w:highlight w:val="none"/>
          <w:lang w:val="en-US" w:eastAsia="zh-CN"/>
        </w:rPr>
        <w:t>13</w:t>
      </w:r>
      <w:r>
        <w:rPr>
          <w:rFonts w:hint="eastAsia"/>
          <w:highlight w:val="none"/>
        </w:rPr>
        <w:t>日前（含当日）携带有效身份证件原件</w:t>
      </w:r>
      <w:r>
        <w:rPr>
          <w:rFonts w:hint="eastAsia"/>
          <w:highlight w:val="none"/>
          <w:lang w:eastAsia="zh-Hans"/>
        </w:rPr>
        <w:t>、</w:t>
      </w:r>
      <w:r>
        <w:rPr>
          <w:rFonts w:hint="eastAsia"/>
          <w:highlight w:val="none"/>
        </w:rPr>
        <w:t>征收合同原件等相关资料到广州市南沙区珠江街道城市发展服务中心（下称“珠江街道发展服务中心”）进行核实</w:t>
      </w:r>
      <w:r>
        <w:rPr>
          <w:rFonts w:hint="eastAsia"/>
          <w:highlight w:val="none"/>
          <w:lang w:eastAsia="zh-Hans"/>
        </w:rPr>
        <w:t>。</w:t>
      </w:r>
      <w:r>
        <w:rPr>
          <w:rFonts w:hint="eastAsia"/>
          <w:highlight w:val="none"/>
        </w:rPr>
        <w:t>如经珠江街道发展服务中心核实后</w:t>
      </w:r>
      <w:r>
        <w:rPr>
          <w:rFonts w:hint="eastAsia"/>
          <w:highlight w:val="none"/>
          <w:lang w:eastAsia="zh-Hans"/>
        </w:rPr>
        <w:t>确</w:t>
      </w:r>
      <w:r>
        <w:rPr>
          <w:rFonts w:hint="eastAsia"/>
          <w:highlight w:val="none"/>
        </w:rPr>
        <w:t>认存在遗漏或错误的，</w:t>
      </w:r>
      <w:r>
        <w:rPr>
          <w:rFonts w:hint="eastAsia"/>
          <w:highlight w:val="none"/>
          <w:lang w:eastAsia="zh-Hans"/>
        </w:rPr>
        <w:t>在</w:t>
      </w:r>
      <w:r>
        <w:rPr>
          <w:rFonts w:hint="eastAsia"/>
          <w:highlight w:val="none"/>
        </w:rPr>
        <w:t>对</w:t>
      </w:r>
      <w:r>
        <w:rPr>
          <w:rFonts w:hint="eastAsia"/>
          <w:highlight w:val="none"/>
          <w:lang w:eastAsia="zh-Hans"/>
        </w:rPr>
        <w:t>相关</w:t>
      </w:r>
      <w:r>
        <w:rPr>
          <w:rFonts w:hint="eastAsia"/>
          <w:highlight w:val="none"/>
        </w:rPr>
        <w:t>遗漏或错误的内容进行</w:t>
      </w:r>
      <w:r>
        <w:rPr>
          <w:rFonts w:hint="eastAsia"/>
          <w:highlight w:val="none"/>
          <w:lang w:eastAsia="zh-Hans"/>
        </w:rPr>
        <w:t>调整</w:t>
      </w:r>
      <w:r>
        <w:rPr>
          <w:rFonts w:hint="eastAsia"/>
          <w:highlight w:val="none"/>
        </w:rPr>
        <w:t>变更后，将会对调整变更的相关内容进行再次公示（再次公示的期限为3天）。公示</w:t>
      </w:r>
      <w:r>
        <w:rPr>
          <w:rFonts w:hint="eastAsia"/>
          <w:highlight w:val="none"/>
          <w:lang w:eastAsia="zh-Hans"/>
        </w:rPr>
        <w:t>期限</w:t>
      </w:r>
      <w:r>
        <w:rPr>
          <w:rFonts w:hint="eastAsia"/>
          <w:highlight w:val="none"/>
        </w:rPr>
        <w:t>届满</w:t>
      </w:r>
      <w:r>
        <w:rPr>
          <w:rFonts w:hint="eastAsia"/>
          <w:highlight w:val="none"/>
          <w:lang w:eastAsia="zh-Hans"/>
        </w:rPr>
        <w:t>后，</w:t>
      </w:r>
      <w:r>
        <w:rPr>
          <w:rFonts w:hint="eastAsia"/>
          <w:highlight w:val="none"/>
        </w:rPr>
        <w:t>被征收人没有对调整变更的相关内容提出异议</w:t>
      </w:r>
      <w:r>
        <w:rPr>
          <w:rFonts w:hint="eastAsia"/>
          <w:highlight w:val="none"/>
          <w:lang w:eastAsia="zh-Hans"/>
        </w:rPr>
        <w:t>或异议经核实确认不成立</w:t>
      </w:r>
      <w:r>
        <w:rPr>
          <w:rFonts w:hint="eastAsia"/>
          <w:highlight w:val="none"/>
        </w:rPr>
        <w:t>的，则《珠江街道2024年第一轮第二批次安置房分配嘉安花园安置房房源对应表》《珠江街道2024年第一轮第二批次安置房分配南悦明珠花园安置房房源对应表》《珠江街道2024年第一轮第二批次安置房分配首筑花园安置房房源对应表》《珠江街道2024年第一轮第二批次安置房分配万悦花园安置房房源对应表》《符合广州市南沙区珠江街道2024年第一轮第二批次安置房分配摇珠选房资格的被征收人名单</w:t>
      </w:r>
      <w:r>
        <w:rPr>
          <w:rFonts w:hint="eastAsia"/>
          <w:highlight w:val="none"/>
          <w:lang w:eastAsia="zh-Hans"/>
        </w:rPr>
        <w:t>》《征收合同明确约定意向安置楼盘在配建安置区的被征收人名单》</w:t>
      </w:r>
      <w:r>
        <w:rPr>
          <w:rFonts w:hint="eastAsia"/>
          <w:highlight w:val="none"/>
        </w:rPr>
        <w:t>不再进行变更</w:t>
      </w:r>
      <w:r>
        <w:rPr>
          <w:rFonts w:hint="eastAsia"/>
          <w:highlight w:val="none"/>
          <w:lang w:eastAsia="zh-Hans"/>
        </w:rPr>
        <w:t>（</w:t>
      </w:r>
      <w:r>
        <w:rPr>
          <w:rFonts w:hint="eastAsia"/>
          <w:highlight w:val="none"/>
        </w:rPr>
        <w:t>具体内容与信息皆应以</w:t>
      </w:r>
      <w:r>
        <w:rPr>
          <w:rFonts w:hint="eastAsia"/>
          <w:highlight w:val="none"/>
          <w:lang w:eastAsia="zh-Hans"/>
        </w:rPr>
        <w:t>公示的文件为准）。</w:t>
      </w:r>
    </w:p>
    <w:p w14:paraId="37E7457F">
      <w:pPr>
        <w:rPr>
          <w:highlight w:val="none"/>
        </w:rPr>
      </w:pPr>
      <w:r>
        <w:rPr>
          <w:rFonts w:hint="eastAsia"/>
          <w:highlight w:val="none"/>
          <w:lang w:eastAsia="zh-Hans"/>
        </w:rPr>
        <w:t>【</w:t>
      </w:r>
      <w:r>
        <w:rPr>
          <w:rFonts w:hint="eastAsia"/>
          <w:highlight w:val="none"/>
        </w:rPr>
        <w:t>备注：如被征收人符合珠江街道2024年第一轮第二批次安置房分配摇珠选房资格但未在公示名单，或者被征收人的征收合同中</w:t>
      </w:r>
      <w:r>
        <w:rPr>
          <w:rFonts w:hint="eastAsia"/>
          <w:highlight w:val="none"/>
          <w:lang w:eastAsia="zh-Hans"/>
        </w:rPr>
        <w:t>明确约定意向安置楼盘在配建安置区</w:t>
      </w:r>
      <w:r>
        <w:rPr>
          <w:rFonts w:hint="eastAsia"/>
          <w:highlight w:val="none"/>
        </w:rPr>
        <w:t>但未在公示名单的</w:t>
      </w:r>
      <w:r>
        <w:rPr>
          <w:rFonts w:hint="eastAsia"/>
          <w:highlight w:val="none"/>
          <w:lang w:eastAsia="zh-Hans"/>
        </w:rPr>
        <w:t>，</w:t>
      </w:r>
      <w:r>
        <w:rPr>
          <w:rFonts w:hint="eastAsia"/>
          <w:highlight w:val="none"/>
        </w:rPr>
        <w:t>被征收人应尽快按上述规定及时提出异议，否则由此造成的责任与后果均将由被征收人承担。】</w:t>
      </w:r>
    </w:p>
    <w:p w14:paraId="3E61E424">
      <w:pPr>
        <w:pStyle w:val="2"/>
        <w:rPr>
          <w:highlight w:val="none"/>
        </w:rPr>
      </w:pPr>
      <w:bookmarkStart w:id="5" w:name="_Toc32403"/>
      <w:bookmarkStart w:id="6" w:name="_Toc32708"/>
      <w:bookmarkStart w:id="7" w:name="_Toc27846"/>
      <w:r>
        <w:rPr>
          <w:rFonts w:hint="eastAsia"/>
          <w:highlight w:val="none"/>
          <w:lang w:eastAsia="zh-CN"/>
        </w:rPr>
        <w:t>二</w:t>
      </w:r>
      <w:r>
        <w:rPr>
          <w:rFonts w:hint="eastAsia"/>
          <w:highlight w:val="none"/>
        </w:rPr>
        <w:t>、</w:t>
      </w:r>
      <w:bookmarkEnd w:id="5"/>
      <w:bookmarkEnd w:id="6"/>
      <w:r>
        <w:rPr>
          <w:rFonts w:hint="eastAsia"/>
          <w:highlight w:val="none"/>
        </w:rPr>
        <w:t>资料发放</w:t>
      </w:r>
    </w:p>
    <w:p w14:paraId="4C7A0C19">
      <w:pPr>
        <w:rPr>
          <w:highlight w:val="none"/>
          <w:lang w:eastAsia="zh-Hans"/>
        </w:rPr>
      </w:pPr>
      <w:r>
        <w:rPr>
          <w:rFonts w:hint="eastAsia"/>
          <w:highlight w:val="none"/>
          <w:lang w:val="zh-TW" w:eastAsia="zh-Hans"/>
        </w:rPr>
        <w:t>由</w:t>
      </w:r>
      <w:r>
        <w:rPr>
          <w:rFonts w:hint="eastAsia"/>
          <w:highlight w:val="none"/>
          <w:lang w:val="zh-TW"/>
        </w:rPr>
        <w:t>珠江街道发展服务中心</w:t>
      </w:r>
      <w:r>
        <w:rPr>
          <w:rFonts w:hint="eastAsia"/>
          <w:highlight w:val="none"/>
          <w:lang w:val="zh-TW" w:eastAsia="zh-Hans"/>
        </w:rPr>
        <w:t>按照</w:t>
      </w:r>
      <w:r>
        <w:rPr>
          <w:rFonts w:hint="eastAsia"/>
          <w:highlight w:val="none"/>
          <w:lang w:val="zh-TW"/>
        </w:rPr>
        <w:t>珠江街道2024年第一轮第</w:t>
      </w:r>
      <w:r>
        <w:rPr>
          <w:rFonts w:hint="eastAsia"/>
          <w:highlight w:val="none"/>
        </w:rPr>
        <w:t>二</w:t>
      </w:r>
      <w:r>
        <w:rPr>
          <w:rFonts w:hint="eastAsia"/>
          <w:highlight w:val="none"/>
          <w:lang w:val="zh-TW"/>
        </w:rPr>
        <w:t>批次（</w:t>
      </w:r>
      <w:r>
        <w:rPr>
          <w:rFonts w:hint="eastAsia"/>
          <w:highlight w:val="none"/>
        </w:rPr>
        <w:t>下称“本轮本批次”</w:t>
      </w:r>
      <w:r>
        <w:rPr>
          <w:rFonts w:hint="eastAsia"/>
          <w:highlight w:val="none"/>
          <w:lang w:val="zh-TW"/>
        </w:rPr>
        <w:t>）安置房分配</w:t>
      </w:r>
      <w:r>
        <w:rPr>
          <w:rFonts w:hint="eastAsia"/>
          <w:highlight w:val="none"/>
          <w:lang w:val="zh-TW" w:eastAsia="zh-Hans"/>
        </w:rPr>
        <w:t>摇珠分房的具体日程安排向符合</w:t>
      </w:r>
      <w:r>
        <w:rPr>
          <w:rFonts w:hint="eastAsia"/>
          <w:highlight w:val="none"/>
        </w:rPr>
        <w:t>本轮本批次</w:t>
      </w:r>
      <w:r>
        <w:rPr>
          <w:rFonts w:hint="eastAsia"/>
          <w:highlight w:val="none"/>
          <w:lang w:val="zh-TW"/>
        </w:rPr>
        <w:t>安置房分配</w:t>
      </w:r>
      <w:r>
        <w:rPr>
          <w:rFonts w:hint="eastAsia"/>
          <w:highlight w:val="none"/>
          <w:lang w:val="zh-TW" w:eastAsia="zh-Hans"/>
        </w:rPr>
        <w:t>摇珠选房资格的被征收人或其委托</w:t>
      </w:r>
      <w:bookmarkEnd w:id="7"/>
      <w:bookmarkStart w:id="8" w:name="_Toc8399"/>
      <w:bookmarkStart w:id="9" w:name="_Toc25138"/>
      <w:bookmarkStart w:id="10" w:name="_Toc24324"/>
      <w:r>
        <w:rPr>
          <w:rFonts w:hint="eastAsia"/>
          <w:highlight w:val="none"/>
          <w:lang w:val="zh-TW" w:eastAsia="zh-Hans"/>
        </w:rPr>
        <w:t>代理人或其监护人或其继承人派发楼书等相关宣传资料，并对</w:t>
      </w:r>
      <w:r>
        <w:rPr>
          <w:rFonts w:hint="eastAsia"/>
          <w:highlight w:val="none"/>
        </w:rPr>
        <w:t>本轮本批次</w:t>
      </w:r>
      <w:r>
        <w:rPr>
          <w:rFonts w:hint="eastAsia"/>
          <w:highlight w:val="none"/>
          <w:lang w:val="zh-TW" w:eastAsia="zh-Hans"/>
        </w:rPr>
        <w:t>安置房分配的相关政策资料进行解释说明。</w:t>
      </w:r>
    </w:p>
    <w:p w14:paraId="012EFED1">
      <w:pPr>
        <w:pStyle w:val="2"/>
        <w:rPr>
          <w:highlight w:val="none"/>
        </w:rPr>
      </w:pPr>
      <w:bookmarkStart w:id="11" w:name="_Toc19688"/>
      <w:r>
        <w:rPr>
          <w:rFonts w:hint="eastAsia"/>
          <w:highlight w:val="none"/>
          <w:lang w:eastAsia="zh-CN"/>
        </w:rPr>
        <w:t>三</w:t>
      </w:r>
      <w:r>
        <w:rPr>
          <w:rFonts w:hint="eastAsia"/>
          <w:highlight w:val="none"/>
        </w:rPr>
        <w:t>、组织参观样板房</w:t>
      </w:r>
      <w:bookmarkEnd w:id="11"/>
    </w:p>
    <w:p w14:paraId="02F24257">
      <w:pPr>
        <w:rPr>
          <w:highlight w:val="none"/>
          <w:lang w:val="zh-TW" w:eastAsia="zh-Hans"/>
        </w:rPr>
      </w:pPr>
      <w:r>
        <w:rPr>
          <w:rFonts w:hint="eastAsia"/>
          <w:highlight w:val="none"/>
          <w:lang w:val="zh-TW"/>
        </w:rPr>
        <w:t>珠江街道发展服务中心</w:t>
      </w:r>
      <w:r>
        <w:rPr>
          <w:rFonts w:hint="eastAsia"/>
          <w:highlight w:val="none"/>
          <w:lang w:val="zh-TW" w:eastAsia="zh-Hans"/>
        </w:rPr>
        <w:t>定于</w:t>
      </w:r>
      <w:r>
        <w:rPr>
          <w:rFonts w:hint="eastAsia"/>
          <w:highlight w:val="none"/>
        </w:rPr>
        <w:t>2024</w:t>
      </w:r>
      <w:r>
        <w:rPr>
          <w:rFonts w:hint="eastAsia"/>
          <w:highlight w:val="none"/>
          <w:lang w:val="zh-TW" w:eastAsia="zh-Hans"/>
        </w:rPr>
        <w:t>年</w:t>
      </w:r>
      <w:r>
        <w:rPr>
          <w:rFonts w:hint="eastAsia"/>
          <w:highlight w:val="none"/>
          <w:lang w:val="en-US" w:eastAsia="zh-CN"/>
        </w:rPr>
        <w:t>8</w:t>
      </w:r>
      <w:r>
        <w:rPr>
          <w:rFonts w:hint="eastAsia"/>
          <w:highlight w:val="none"/>
          <w:lang w:val="zh-TW" w:eastAsia="zh-Hans"/>
        </w:rPr>
        <w:t>月</w:t>
      </w:r>
      <w:r>
        <w:rPr>
          <w:rFonts w:hint="eastAsia"/>
          <w:highlight w:val="none"/>
        </w:rPr>
        <w:t>1</w:t>
      </w:r>
      <w:r>
        <w:rPr>
          <w:rFonts w:hint="eastAsia"/>
          <w:highlight w:val="none"/>
          <w:lang w:val="en-US" w:eastAsia="zh-CN"/>
        </w:rPr>
        <w:t>8</w:t>
      </w:r>
      <w:r>
        <w:rPr>
          <w:rFonts w:hint="eastAsia"/>
          <w:highlight w:val="none"/>
          <w:lang w:val="zh-TW" w:eastAsia="zh-Hans"/>
        </w:rPr>
        <w:t>日至</w:t>
      </w:r>
      <w:r>
        <w:rPr>
          <w:rFonts w:hint="eastAsia"/>
          <w:highlight w:val="none"/>
        </w:rPr>
        <w:t>2024</w:t>
      </w:r>
      <w:r>
        <w:rPr>
          <w:rFonts w:hint="eastAsia"/>
          <w:highlight w:val="none"/>
          <w:lang w:val="zh-TW" w:eastAsia="zh-Hans"/>
        </w:rPr>
        <w:t>年</w:t>
      </w:r>
      <w:r>
        <w:rPr>
          <w:rFonts w:hint="eastAsia"/>
          <w:highlight w:val="none"/>
          <w:lang w:val="en-US" w:eastAsia="zh-CN"/>
        </w:rPr>
        <w:t>8</w:t>
      </w:r>
      <w:r>
        <w:rPr>
          <w:rFonts w:hint="eastAsia"/>
          <w:highlight w:val="none"/>
          <w:lang w:val="zh-TW" w:eastAsia="zh-Hans"/>
        </w:rPr>
        <w:t>月</w:t>
      </w:r>
      <w:r>
        <w:rPr>
          <w:rFonts w:hint="eastAsia"/>
          <w:highlight w:val="none"/>
        </w:rPr>
        <w:t>19</w:t>
      </w:r>
      <w:r>
        <w:rPr>
          <w:rFonts w:hint="eastAsia"/>
          <w:highlight w:val="none"/>
          <w:lang w:val="zh-TW" w:eastAsia="zh-Hans"/>
        </w:rPr>
        <w:t>日（9:00-1</w:t>
      </w:r>
      <w:r>
        <w:rPr>
          <w:rFonts w:hint="eastAsia"/>
          <w:highlight w:val="none"/>
        </w:rPr>
        <w:t>1</w:t>
      </w:r>
      <w:r>
        <w:rPr>
          <w:rFonts w:hint="eastAsia"/>
          <w:highlight w:val="none"/>
          <w:lang w:val="zh-TW" w:eastAsia="zh-Hans"/>
        </w:rPr>
        <w:t>:</w:t>
      </w:r>
      <w:r>
        <w:rPr>
          <w:rFonts w:hint="eastAsia"/>
          <w:highlight w:val="none"/>
        </w:rPr>
        <w:t>3</w:t>
      </w:r>
      <w:r>
        <w:rPr>
          <w:rFonts w:hint="eastAsia"/>
          <w:highlight w:val="none"/>
          <w:lang w:val="zh-TW" w:eastAsia="zh-Hans"/>
        </w:rPr>
        <w:t>0、14:00-1</w:t>
      </w:r>
      <w:r>
        <w:rPr>
          <w:rFonts w:hint="eastAsia"/>
          <w:highlight w:val="none"/>
        </w:rPr>
        <w:t>7</w:t>
      </w:r>
      <w:r>
        <w:rPr>
          <w:rFonts w:hint="eastAsia"/>
          <w:highlight w:val="none"/>
          <w:lang w:val="zh-TW" w:eastAsia="zh-Hans"/>
        </w:rPr>
        <w:t>:</w:t>
      </w:r>
      <w:r>
        <w:rPr>
          <w:rFonts w:hint="eastAsia"/>
          <w:highlight w:val="none"/>
        </w:rPr>
        <w:t>3</w:t>
      </w:r>
      <w:r>
        <w:rPr>
          <w:rFonts w:hint="eastAsia"/>
          <w:highlight w:val="none"/>
          <w:lang w:val="zh-TW" w:eastAsia="zh-Hans"/>
        </w:rPr>
        <w:t>0）期间，组织符合</w:t>
      </w:r>
      <w:r>
        <w:rPr>
          <w:rFonts w:hint="eastAsia"/>
          <w:highlight w:val="none"/>
        </w:rPr>
        <w:t>本轮本批次安置房</w:t>
      </w:r>
      <w:r>
        <w:rPr>
          <w:rFonts w:hint="eastAsia"/>
          <w:highlight w:val="none"/>
          <w:lang w:val="zh-TW" w:eastAsia="zh-Hans"/>
        </w:rPr>
        <w:t>分配资格的被征收人参观安置房样板房。被征收人或其委托代理人或其继承人或其监护人可允许1-2人陪同参观安置房样板房，并凭有效身份证件原件</w:t>
      </w:r>
      <w:r>
        <w:rPr>
          <w:rFonts w:hint="eastAsia"/>
          <w:highlight w:val="none"/>
          <w:lang w:val="zh-TW"/>
        </w:rPr>
        <w:t>、</w:t>
      </w:r>
      <w:r>
        <w:rPr>
          <w:rFonts w:hint="eastAsia"/>
          <w:highlight w:val="none"/>
          <w:lang w:val="zh-TW" w:eastAsia="zh-Hans"/>
        </w:rPr>
        <w:t>征收合同原件、委托书原件（如需）、继承人主体资格文件原件（如需）、监护人主体资格文件原件（如需）等资料在上述规定的时间段内自行前往参观安置房样板房。被征收人或其委托代理人或其继承人或其监护人未在上述规定的时间段内自行前往参观安置房样板房的，均视为被征收人或其继承人或其监护人同意按安置房样板房相关标准执行，不影响</w:t>
      </w:r>
      <w:r>
        <w:rPr>
          <w:rFonts w:hint="eastAsia"/>
          <w:highlight w:val="none"/>
        </w:rPr>
        <w:t>本轮本批次</w:t>
      </w:r>
      <w:r>
        <w:rPr>
          <w:rFonts w:hint="eastAsia"/>
          <w:highlight w:val="none"/>
          <w:lang w:val="zh-TW"/>
        </w:rPr>
        <w:t>安置房分配</w:t>
      </w:r>
      <w:r>
        <w:rPr>
          <w:rFonts w:hint="eastAsia"/>
          <w:highlight w:val="none"/>
          <w:lang w:val="zh-TW" w:eastAsia="zh-Hans"/>
        </w:rPr>
        <w:t>工作的进行。</w:t>
      </w:r>
    </w:p>
    <w:p w14:paraId="22E7AFBE">
      <w:pPr>
        <w:pStyle w:val="2"/>
        <w:rPr>
          <w:highlight w:val="none"/>
        </w:rPr>
      </w:pPr>
      <w:r>
        <w:rPr>
          <w:rFonts w:hint="eastAsia"/>
          <w:highlight w:val="none"/>
          <w:lang w:eastAsia="zh-CN"/>
        </w:rPr>
        <w:t>四</w:t>
      </w:r>
      <w:r>
        <w:rPr>
          <w:rFonts w:hint="eastAsia"/>
          <w:highlight w:val="none"/>
        </w:rPr>
        <w:t>、委托代理</w:t>
      </w:r>
      <w:r>
        <w:rPr>
          <w:rFonts w:hint="eastAsia"/>
          <w:highlight w:val="none"/>
          <w:lang w:eastAsia="zh-CN"/>
        </w:rPr>
        <w:t>、</w:t>
      </w:r>
      <w:r>
        <w:rPr>
          <w:rFonts w:hint="eastAsia"/>
          <w:highlight w:val="none"/>
        </w:rPr>
        <w:t>继承</w:t>
      </w:r>
      <w:r>
        <w:rPr>
          <w:rFonts w:hint="eastAsia"/>
          <w:highlight w:val="none"/>
          <w:lang w:eastAsia="zh-CN"/>
        </w:rPr>
        <w:t>、监护等</w:t>
      </w:r>
      <w:r>
        <w:rPr>
          <w:rFonts w:hint="eastAsia"/>
          <w:highlight w:val="none"/>
        </w:rPr>
        <w:t>手续办理</w:t>
      </w:r>
      <w:bookmarkEnd w:id="8"/>
      <w:bookmarkEnd w:id="9"/>
      <w:r>
        <w:rPr>
          <w:rFonts w:hint="eastAsia"/>
          <w:highlight w:val="none"/>
        </w:rPr>
        <w:t xml:space="preserve"> </w:t>
      </w:r>
    </w:p>
    <w:p w14:paraId="18250243">
      <w:pPr>
        <w:rPr>
          <w:highlight w:val="none"/>
        </w:rPr>
      </w:pPr>
      <w:r>
        <w:rPr>
          <w:rFonts w:hint="eastAsia"/>
          <w:highlight w:val="none"/>
          <w:lang w:eastAsia="zh-Hans"/>
        </w:rPr>
        <w:t>如</w:t>
      </w:r>
      <w:r>
        <w:rPr>
          <w:rFonts w:hint="eastAsia"/>
          <w:highlight w:val="none"/>
        </w:rPr>
        <w:t>被征收人</w:t>
      </w:r>
      <w:r>
        <w:rPr>
          <w:rFonts w:hint="eastAsia"/>
          <w:highlight w:val="none"/>
          <w:lang w:eastAsia="zh-Hans"/>
        </w:rPr>
        <w:t>存在</w:t>
      </w:r>
      <w:r>
        <w:rPr>
          <w:rFonts w:hint="eastAsia"/>
          <w:highlight w:val="none"/>
        </w:rPr>
        <w:t>应办理委托代理手续或继承、监护手续</w:t>
      </w:r>
      <w:r>
        <w:rPr>
          <w:rFonts w:hint="eastAsia"/>
          <w:highlight w:val="none"/>
          <w:lang w:eastAsia="zh-Hans"/>
        </w:rPr>
        <w:t>情形的，被征收人或其全体继承人应委托一位代理人参与</w:t>
      </w:r>
      <w:r>
        <w:rPr>
          <w:rFonts w:hint="eastAsia"/>
          <w:highlight w:val="none"/>
        </w:rPr>
        <w:t>本轮本批次</w:t>
      </w:r>
      <w:r>
        <w:rPr>
          <w:rFonts w:hint="eastAsia"/>
          <w:highlight w:val="none"/>
          <w:lang w:eastAsia="zh-Hans"/>
        </w:rPr>
        <w:t>安置房分配的摇珠分房，并按照下述要求在</w:t>
      </w:r>
      <w:r>
        <w:rPr>
          <w:rFonts w:hint="eastAsia"/>
          <w:highlight w:val="none"/>
        </w:rPr>
        <w:t>规定期限内</w:t>
      </w:r>
      <w:r>
        <w:rPr>
          <w:rFonts w:hint="eastAsia"/>
          <w:highlight w:val="none"/>
          <w:lang w:eastAsia="zh-Hans"/>
        </w:rPr>
        <w:t>办妥相关手续并向</w:t>
      </w:r>
      <w:r>
        <w:rPr>
          <w:rFonts w:hint="eastAsia"/>
          <w:highlight w:val="none"/>
        </w:rPr>
        <w:t>珠江街道发展服务中心</w:t>
      </w:r>
      <w:r>
        <w:rPr>
          <w:rFonts w:hint="eastAsia"/>
          <w:highlight w:val="none"/>
          <w:lang w:eastAsia="zh-Hans"/>
        </w:rPr>
        <w:t>提交符合要求的</w:t>
      </w:r>
      <w:r>
        <w:rPr>
          <w:rFonts w:hint="eastAsia" w:cs="仿宋"/>
          <w:spacing w:val="9"/>
          <w:highlight w:val="none"/>
          <w:lang w:eastAsia="zh-Hans"/>
        </w:rPr>
        <w:t>委托公证书或继承公证书复印件(同时提供原件查验)或监护人证明文件（同时提供原件查验)，或者在村委(居委)等单位的见证下按规定办理的委托代理文件原件或继承主体资格文件原件或相关单位出具的监护人主体资格文件原件</w:t>
      </w:r>
      <w:r>
        <w:rPr>
          <w:rFonts w:hint="eastAsia"/>
          <w:highlight w:val="none"/>
          <w:lang w:eastAsia="zh-Hans"/>
        </w:rPr>
        <w:t>，</w:t>
      </w:r>
      <w:r>
        <w:rPr>
          <w:rFonts w:hint="eastAsia"/>
          <w:highlight w:val="none"/>
        </w:rPr>
        <w:t>主要如下：</w:t>
      </w:r>
    </w:p>
    <w:p w14:paraId="0F5BEC64">
      <w:pPr>
        <w:rPr>
          <w:highlight w:val="none"/>
        </w:rPr>
      </w:pPr>
      <w:r>
        <w:rPr>
          <w:rFonts w:hint="eastAsia"/>
          <w:highlight w:val="none"/>
          <w:lang w:eastAsia="zh-Hans"/>
        </w:rPr>
        <w:t>（</w:t>
      </w:r>
      <w:r>
        <w:rPr>
          <w:rFonts w:hint="eastAsia"/>
          <w:highlight w:val="none"/>
        </w:rPr>
        <w:t>一）</w:t>
      </w:r>
      <w:r>
        <w:rPr>
          <w:rFonts w:hint="eastAsia"/>
          <w:highlight w:val="none"/>
          <w:lang w:eastAsia="zh-Hans"/>
        </w:rPr>
        <w:t>征收合同约定的意向安置楼盘有配建安置房的被征收人或其全体继承人</w:t>
      </w:r>
      <w:r>
        <w:rPr>
          <w:rFonts w:hint="eastAsia"/>
          <w:highlight w:val="none"/>
        </w:rPr>
        <w:t>或其监护人</w:t>
      </w:r>
      <w:r>
        <w:rPr>
          <w:rFonts w:hint="eastAsia"/>
          <w:highlight w:val="none"/>
          <w:lang w:eastAsia="zh-Hans"/>
        </w:rPr>
        <w:t>，</w:t>
      </w:r>
      <w:r>
        <w:rPr>
          <w:rFonts w:hint="eastAsia"/>
          <w:highlight w:val="none"/>
        </w:rPr>
        <w:t>应在2024</w:t>
      </w:r>
      <w:r>
        <w:rPr>
          <w:rFonts w:hint="eastAsia"/>
          <w:highlight w:val="none"/>
          <w:lang w:val="zh-TW" w:eastAsia="zh-Hans"/>
        </w:rPr>
        <w:t>年</w:t>
      </w:r>
      <w:r>
        <w:rPr>
          <w:rFonts w:hint="eastAsia"/>
          <w:highlight w:val="none"/>
          <w:lang w:val="en-US" w:eastAsia="zh-CN"/>
        </w:rPr>
        <w:t>8</w:t>
      </w:r>
      <w:r>
        <w:rPr>
          <w:rFonts w:hint="eastAsia"/>
          <w:highlight w:val="none"/>
          <w:lang w:val="zh-TW" w:eastAsia="zh-Hans"/>
        </w:rPr>
        <w:t>月</w:t>
      </w:r>
      <w:r>
        <w:rPr>
          <w:highlight w:val="none"/>
        </w:rPr>
        <w:t>19</w:t>
      </w:r>
      <w:r>
        <w:rPr>
          <w:rFonts w:hint="eastAsia"/>
          <w:highlight w:val="none"/>
          <w:lang w:val="zh-TW" w:eastAsia="zh-Hans"/>
        </w:rPr>
        <w:t>日前（含当日）</w:t>
      </w:r>
      <w:r>
        <w:rPr>
          <w:rFonts w:hint="eastAsia"/>
          <w:highlight w:val="none"/>
          <w:lang w:eastAsia="zh-Hans"/>
        </w:rPr>
        <w:t>办妥相关手续并向</w:t>
      </w:r>
      <w:r>
        <w:rPr>
          <w:rFonts w:hint="eastAsia"/>
          <w:highlight w:val="none"/>
        </w:rPr>
        <w:t>珠江街道发展服务中心</w:t>
      </w:r>
      <w:r>
        <w:rPr>
          <w:rFonts w:hint="eastAsia"/>
          <w:highlight w:val="none"/>
          <w:lang w:eastAsia="zh-Hans"/>
        </w:rPr>
        <w:t>提交</w:t>
      </w:r>
      <w:r>
        <w:rPr>
          <w:rFonts w:hint="eastAsia"/>
          <w:highlight w:val="none"/>
        </w:rPr>
        <w:t>相关文件。</w:t>
      </w:r>
    </w:p>
    <w:p w14:paraId="2D4DCA7A">
      <w:pPr>
        <w:rPr>
          <w:highlight w:val="none"/>
        </w:rPr>
      </w:pPr>
      <w:r>
        <w:rPr>
          <w:rFonts w:hint="eastAsia"/>
          <w:highlight w:val="none"/>
        </w:rPr>
        <w:t>（二）</w:t>
      </w:r>
      <w:r>
        <w:rPr>
          <w:rFonts w:hint="eastAsia"/>
          <w:highlight w:val="none"/>
          <w:lang w:val="zh-TW" w:eastAsia="zh-Hans"/>
        </w:rPr>
        <w:t>征收合同未约定意向安置楼盘在配建安置区的被征收人</w:t>
      </w:r>
      <w:r>
        <w:rPr>
          <w:rFonts w:hint="eastAsia"/>
          <w:highlight w:val="none"/>
          <w:lang w:eastAsia="zh-Hans"/>
        </w:rPr>
        <w:t>或其全体继承人</w:t>
      </w:r>
      <w:r>
        <w:rPr>
          <w:rFonts w:hint="eastAsia"/>
          <w:highlight w:val="none"/>
        </w:rPr>
        <w:t>或其监护人</w:t>
      </w:r>
      <w:r>
        <w:rPr>
          <w:rFonts w:hint="eastAsia"/>
          <w:highlight w:val="none"/>
          <w:lang w:eastAsia="zh-Hans"/>
        </w:rPr>
        <w:t>，</w:t>
      </w:r>
      <w:r>
        <w:rPr>
          <w:rFonts w:hint="eastAsia"/>
          <w:highlight w:val="none"/>
        </w:rPr>
        <w:t>应在2024</w:t>
      </w:r>
      <w:r>
        <w:rPr>
          <w:rFonts w:hint="eastAsia"/>
          <w:highlight w:val="none"/>
          <w:lang w:val="zh-TW" w:eastAsia="zh-Hans"/>
        </w:rPr>
        <w:t>年</w:t>
      </w:r>
      <w:r>
        <w:rPr>
          <w:rFonts w:hint="eastAsia"/>
          <w:highlight w:val="none"/>
          <w:lang w:val="en-US" w:eastAsia="zh-CN"/>
        </w:rPr>
        <w:t>9</w:t>
      </w:r>
      <w:r>
        <w:rPr>
          <w:rFonts w:hint="eastAsia"/>
          <w:highlight w:val="none"/>
          <w:lang w:val="zh-TW" w:eastAsia="zh-Hans"/>
        </w:rPr>
        <w:t>月</w:t>
      </w:r>
      <w:r>
        <w:rPr>
          <w:rFonts w:hint="eastAsia"/>
          <w:highlight w:val="none"/>
          <w:lang w:val="en-US" w:eastAsia="zh-CN"/>
        </w:rPr>
        <w:t>14</w:t>
      </w:r>
      <w:r>
        <w:rPr>
          <w:rFonts w:hint="eastAsia"/>
          <w:highlight w:val="none"/>
          <w:lang w:val="zh-TW" w:eastAsia="zh-Hans"/>
        </w:rPr>
        <w:t>日前（含当日）</w:t>
      </w:r>
      <w:r>
        <w:rPr>
          <w:rFonts w:hint="eastAsia"/>
          <w:highlight w:val="none"/>
          <w:lang w:eastAsia="zh-Hans"/>
        </w:rPr>
        <w:t>办妥相关手续并向</w:t>
      </w:r>
      <w:r>
        <w:rPr>
          <w:rFonts w:hint="eastAsia"/>
          <w:highlight w:val="none"/>
        </w:rPr>
        <w:t>珠江街道发展服务中心</w:t>
      </w:r>
      <w:r>
        <w:rPr>
          <w:rFonts w:hint="eastAsia"/>
          <w:highlight w:val="none"/>
          <w:lang w:eastAsia="zh-Hans"/>
        </w:rPr>
        <w:t>提交</w:t>
      </w:r>
      <w:r>
        <w:rPr>
          <w:rFonts w:hint="eastAsia"/>
          <w:highlight w:val="none"/>
        </w:rPr>
        <w:t>相关文件。</w:t>
      </w:r>
    </w:p>
    <w:p w14:paraId="1C5D693A">
      <w:pPr>
        <w:ind w:firstLine="676"/>
        <w:rPr>
          <w:highlight w:val="none"/>
        </w:rPr>
      </w:pPr>
      <w:r>
        <w:rPr>
          <w:rFonts w:hint="eastAsia" w:cs="仿宋"/>
          <w:spacing w:val="9"/>
          <w:highlight w:val="none"/>
          <w:lang w:eastAsia="zh-Hans"/>
        </w:rPr>
        <w:t>如被征收人或其继承人或其监护人在上述规定期限内，未能按规定办妥委托代理手续或继承手续或监护人手续并向珠江街道</w:t>
      </w:r>
      <w:r>
        <w:rPr>
          <w:rFonts w:hint="eastAsia" w:cs="仿宋"/>
          <w:spacing w:val="9"/>
          <w:highlight w:val="none"/>
        </w:rPr>
        <w:t>发展服务中心</w:t>
      </w:r>
      <w:r>
        <w:rPr>
          <w:rFonts w:hint="eastAsia" w:cs="仿宋"/>
          <w:spacing w:val="9"/>
          <w:highlight w:val="none"/>
          <w:lang w:eastAsia="zh-Hans"/>
        </w:rPr>
        <w:t>提交符合</w:t>
      </w:r>
      <w:r>
        <w:rPr>
          <w:rFonts w:hint="eastAsia" w:cs="仿宋"/>
          <w:spacing w:val="9"/>
          <w:highlight w:val="none"/>
        </w:rPr>
        <w:t>上述</w:t>
      </w:r>
      <w:r>
        <w:rPr>
          <w:rFonts w:hint="eastAsia" w:cs="仿宋"/>
          <w:spacing w:val="9"/>
          <w:highlight w:val="none"/>
          <w:lang w:eastAsia="zh-Hans"/>
        </w:rPr>
        <w:t>要求的文件，均视为被征收人自动放弃珠江街道2024年第一轮第二批次安置房分配的摇珠选房资格处理，但被征收人或其继承人或其监护人确因特殊原因未能在上述期限内办妥相关手续且其提出的申请经珠江街道</w:t>
      </w:r>
      <w:r>
        <w:rPr>
          <w:rFonts w:hint="eastAsia" w:cs="仿宋"/>
          <w:spacing w:val="9"/>
          <w:highlight w:val="none"/>
        </w:rPr>
        <w:t>发展服务中心</w:t>
      </w:r>
      <w:r>
        <w:rPr>
          <w:rFonts w:hint="eastAsia" w:cs="仿宋"/>
          <w:spacing w:val="9"/>
          <w:highlight w:val="none"/>
          <w:lang w:eastAsia="zh-Hans"/>
        </w:rPr>
        <w:t>同意的特殊情形除外。</w:t>
      </w:r>
    </w:p>
    <w:p w14:paraId="469A890F">
      <w:pPr>
        <w:rPr>
          <w:highlight w:val="none"/>
        </w:rPr>
      </w:pPr>
      <w:r>
        <w:rPr>
          <w:rFonts w:hint="eastAsia"/>
          <w:highlight w:val="none"/>
        </w:rPr>
        <w:t>【备注：关于</w:t>
      </w:r>
      <w:r>
        <w:rPr>
          <w:rFonts w:hint="eastAsia" w:cs="仿宋"/>
          <w:spacing w:val="9"/>
          <w:highlight w:val="none"/>
          <w:lang w:eastAsia="zh-Hans"/>
        </w:rPr>
        <w:t>被征收人或其继承人或其监护人</w:t>
      </w:r>
      <w:r>
        <w:rPr>
          <w:rFonts w:hint="eastAsia"/>
          <w:highlight w:val="none"/>
        </w:rPr>
        <w:t>应当办理委托代理、继承、监护手续的具体</w:t>
      </w:r>
      <w:r>
        <w:rPr>
          <w:rFonts w:hint="eastAsia"/>
          <w:highlight w:val="none"/>
          <w:lang w:eastAsia="zh-Hans"/>
        </w:rPr>
        <w:t>情形</w:t>
      </w:r>
      <w:r>
        <w:rPr>
          <w:rFonts w:hint="eastAsia"/>
          <w:highlight w:val="none"/>
        </w:rPr>
        <w:t>以及办理指引，请详见附件</w:t>
      </w:r>
      <w:r>
        <w:rPr>
          <w:rFonts w:hint="eastAsia"/>
          <w:highlight w:val="none"/>
          <w:lang w:val="en-US" w:eastAsia="zh-CN"/>
        </w:rPr>
        <w:t>10</w:t>
      </w:r>
      <w:r>
        <w:rPr>
          <w:rFonts w:hint="eastAsia"/>
          <w:highlight w:val="none"/>
        </w:rPr>
        <w:t>《委托代理、继承及监护手续办理指引》。】</w:t>
      </w:r>
    </w:p>
    <w:bookmarkEnd w:id="10"/>
    <w:p w14:paraId="52DF8F1D">
      <w:pPr>
        <w:pStyle w:val="2"/>
        <w:rPr>
          <w:highlight w:val="none"/>
        </w:rPr>
      </w:pPr>
      <w:r>
        <w:rPr>
          <w:rFonts w:hint="eastAsia"/>
          <w:highlight w:val="none"/>
        </w:rPr>
        <w:t>五、</w:t>
      </w:r>
      <w:r>
        <w:rPr>
          <w:rFonts w:hint="eastAsia"/>
          <w:highlight w:val="none"/>
          <w:lang w:eastAsia="zh-CN"/>
        </w:rPr>
        <w:t>征收合同约定的意向安置楼盘有配建安置房的被征收人进行</w:t>
      </w:r>
      <w:r>
        <w:rPr>
          <w:rFonts w:hint="eastAsia"/>
          <w:highlight w:val="none"/>
        </w:rPr>
        <w:t>认购登记</w:t>
      </w:r>
      <w:r>
        <w:rPr>
          <w:rFonts w:hint="eastAsia"/>
          <w:highlight w:val="none"/>
          <w:lang w:eastAsia="zh-CN"/>
        </w:rPr>
        <w:t>及摇珠选房</w:t>
      </w:r>
    </w:p>
    <w:p w14:paraId="4D89A292">
      <w:pPr>
        <w:pStyle w:val="3"/>
        <w:numPr>
          <w:ilvl w:val="0"/>
          <w:numId w:val="0"/>
        </w:numPr>
        <w:ind w:firstLine="480" w:firstLineChars="150"/>
        <w:rPr>
          <w:highlight w:val="none"/>
          <w:lang w:val="zh-TW" w:eastAsia="zh-Hans"/>
        </w:rPr>
      </w:pPr>
      <w:r>
        <w:rPr>
          <w:rFonts w:hint="eastAsia"/>
          <w:highlight w:val="none"/>
          <w:lang w:val="zh-TW" w:eastAsia="zh-Hans"/>
        </w:rPr>
        <w:t>（一）认购登记</w:t>
      </w:r>
    </w:p>
    <w:p w14:paraId="658229DE">
      <w:pPr>
        <w:rPr>
          <w:highlight w:val="none"/>
          <w:lang w:val="zh-TW" w:eastAsia="zh-Hans"/>
        </w:rPr>
      </w:pPr>
      <w:r>
        <w:rPr>
          <w:rFonts w:hint="eastAsia"/>
          <w:highlight w:val="none"/>
          <w:lang w:val="zh-TW" w:eastAsia="zh-Hans"/>
        </w:rPr>
        <w:t>符合参与</w:t>
      </w:r>
      <w:r>
        <w:rPr>
          <w:rFonts w:hint="eastAsia"/>
          <w:highlight w:val="none"/>
        </w:rPr>
        <w:t>本轮本批次</w:t>
      </w:r>
      <w:r>
        <w:rPr>
          <w:rFonts w:hint="eastAsia"/>
          <w:highlight w:val="none"/>
          <w:lang w:val="zh-TW"/>
        </w:rPr>
        <w:t>安置房分配</w:t>
      </w:r>
      <w:r>
        <w:rPr>
          <w:rFonts w:hint="eastAsia"/>
          <w:highlight w:val="none"/>
          <w:lang w:val="zh-TW" w:eastAsia="zh-Hans"/>
        </w:rPr>
        <w:t>摇珠分房资格</w:t>
      </w:r>
      <w:r>
        <w:rPr>
          <w:rFonts w:hint="eastAsia"/>
          <w:highlight w:val="none"/>
          <w:lang w:val="zh-TW"/>
        </w:rPr>
        <w:t>，</w:t>
      </w:r>
      <w:r>
        <w:rPr>
          <w:rFonts w:hint="eastAsia"/>
          <w:highlight w:val="none"/>
        </w:rPr>
        <w:t>且征收合同约定的意向安置楼盘有配建安置房</w:t>
      </w:r>
      <w:r>
        <w:rPr>
          <w:rFonts w:hint="eastAsia"/>
          <w:highlight w:val="none"/>
          <w:lang w:val="zh-TW" w:eastAsia="zh-Hans"/>
        </w:rPr>
        <w:t>的被征收人或其委托代理人或其继承人或其监护人应于</w:t>
      </w:r>
      <w:r>
        <w:rPr>
          <w:rFonts w:hint="eastAsia"/>
          <w:highlight w:val="none"/>
        </w:rPr>
        <w:t>2024</w:t>
      </w:r>
      <w:r>
        <w:rPr>
          <w:rFonts w:hint="eastAsia"/>
          <w:highlight w:val="none"/>
          <w:lang w:val="zh-TW" w:eastAsia="zh-Hans"/>
        </w:rPr>
        <w:t>年</w:t>
      </w:r>
      <w:r>
        <w:rPr>
          <w:rFonts w:hint="eastAsia"/>
          <w:highlight w:val="none"/>
          <w:lang w:val="en-US" w:eastAsia="zh-CN"/>
        </w:rPr>
        <w:t>8</w:t>
      </w:r>
      <w:r>
        <w:rPr>
          <w:rFonts w:hint="eastAsia"/>
          <w:highlight w:val="none"/>
          <w:lang w:val="zh-TW" w:eastAsia="zh-Hans"/>
        </w:rPr>
        <w:t>月</w:t>
      </w:r>
      <w:r>
        <w:rPr>
          <w:rFonts w:hint="eastAsia"/>
          <w:highlight w:val="none"/>
        </w:rPr>
        <w:t>1</w:t>
      </w:r>
      <w:r>
        <w:rPr>
          <w:rFonts w:hint="eastAsia"/>
          <w:highlight w:val="none"/>
          <w:lang w:val="en-US" w:eastAsia="zh-CN"/>
        </w:rPr>
        <w:t>8</w:t>
      </w:r>
      <w:r>
        <w:rPr>
          <w:rFonts w:hint="eastAsia"/>
          <w:highlight w:val="none"/>
          <w:lang w:val="zh-TW" w:eastAsia="zh-Hans"/>
        </w:rPr>
        <w:t>日至202</w:t>
      </w:r>
      <w:r>
        <w:rPr>
          <w:rFonts w:hint="eastAsia"/>
          <w:highlight w:val="none"/>
        </w:rPr>
        <w:t>4</w:t>
      </w:r>
      <w:r>
        <w:rPr>
          <w:rFonts w:hint="eastAsia"/>
          <w:highlight w:val="none"/>
          <w:lang w:val="zh-TW" w:eastAsia="zh-Hans"/>
        </w:rPr>
        <w:t>年</w:t>
      </w:r>
      <w:r>
        <w:rPr>
          <w:rFonts w:hint="eastAsia"/>
          <w:highlight w:val="none"/>
          <w:lang w:val="en-US" w:eastAsia="zh-CN"/>
        </w:rPr>
        <w:t>8</w:t>
      </w:r>
      <w:r>
        <w:rPr>
          <w:rFonts w:hint="eastAsia"/>
          <w:highlight w:val="none"/>
          <w:lang w:val="zh-TW" w:eastAsia="zh-Hans"/>
        </w:rPr>
        <w:t>月</w:t>
      </w:r>
      <w:r>
        <w:rPr>
          <w:rFonts w:hint="eastAsia"/>
          <w:highlight w:val="none"/>
        </w:rPr>
        <w:t>19</w:t>
      </w:r>
      <w:r>
        <w:rPr>
          <w:rFonts w:hint="eastAsia"/>
          <w:highlight w:val="none"/>
          <w:lang w:val="zh-TW" w:eastAsia="zh-Hans"/>
        </w:rPr>
        <w:t>日（9:00-1</w:t>
      </w:r>
      <w:r>
        <w:rPr>
          <w:rFonts w:hint="eastAsia"/>
          <w:highlight w:val="none"/>
        </w:rPr>
        <w:t>1</w:t>
      </w:r>
      <w:r>
        <w:rPr>
          <w:rFonts w:hint="eastAsia"/>
          <w:highlight w:val="none"/>
          <w:lang w:val="zh-TW" w:eastAsia="zh-Hans"/>
        </w:rPr>
        <w:t>:</w:t>
      </w:r>
      <w:r>
        <w:rPr>
          <w:rFonts w:hint="eastAsia"/>
          <w:highlight w:val="none"/>
        </w:rPr>
        <w:t>3</w:t>
      </w:r>
      <w:r>
        <w:rPr>
          <w:rFonts w:hint="eastAsia"/>
          <w:highlight w:val="none"/>
          <w:lang w:val="zh-TW" w:eastAsia="zh-Hans"/>
        </w:rPr>
        <w:t>0、14:00-1</w:t>
      </w:r>
      <w:r>
        <w:rPr>
          <w:rFonts w:hint="eastAsia"/>
          <w:highlight w:val="none"/>
        </w:rPr>
        <w:t>7</w:t>
      </w:r>
      <w:r>
        <w:rPr>
          <w:rFonts w:hint="eastAsia"/>
          <w:highlight w:val="none"/>
          <w:lang w:val="zh-TW" w:eastAsia="zh-Hans"/>
        </w:rPr>
        <w:t>:</w:t>
      </w:r>
      <w:r>
        <w:rPr>
          <w:rFonts w:hint="eastAsia"/>
          <w:highlight w:val="none"/>
        </w:rPr>
        <w:t>3</w:t>
      </w:r>
      <w:r>
        <w:rPr>
          <w:rFonts w:hint="eastAsia"/>
          <w:highlight w:val="none"/>
          <w:lang w:val="zh-TW" w:eastAsia="zh-Hans"/>
        </w:rPr>
        <w:t>0）期间，</w:t>
      </w:r>
      <w:bookmarkStart w:id="12" w:name="_Toc9181"/>
      <w:bookmarkStart w:id="13" w:name="_Toc9348"/>
      <w:r>
        <w:rPr>
          <w:rFonts w:hint="eastAsia"/>
          <w:highlight w:val="none"/>
          <w:lang w:val="zh-TW" w:eastAsia="zh-Hans"/>
        </w:rPr>
        <w:t>携带本人有效期内的身份证件原件（中国公民需提供居民身份证原件；中国香港与中国澳门居民需提供《港澳居民往来内地通行证》</w:t>
      </w:r>
      <w:r>
        <w:rPr>
          <w:rFonts w:hint="eastAsia"/>
          <w:highlight w:val="none"/>
        </w:rPr>
        <w:t>原件</w:t>
      </w:r>
      <w:r>
        <w:rPr>
          <w:rFonts w:hint="eastAsia"/>
          <w:highlight w:val="none"/>
          <w:lang w:val="zh-TW" w:eastAsia="zh-Hans"/>
        </w:rPr>
        <w:t>；中国台湾居民需提供《台湾居民往来大陆通行证》原件；外国人需提供护照原件）、征收合同原件、委托书原件（如需）、继承人主体资格文件原件（如需）、监护人主体资格文件原件（如需）等资料，在上述通知的时间段内到指定地点申请认购并办妥认购登记确认手续，逾期不申请认购或者逾期未办妥认购登记确认手续的，均视为放弃</w:t>
      </w:r>
      <w:r>
        <w:rPr>
          <w:rFonts w:hint="eastAsia"/>
          <w:highlight w:val="none"/>
        </w:rPr>
        <w:t>本轮本批次万悦花园</w:t>
      </w:r>
      <w:r>
        <w:rPr>
          <w:rFonts w:hint="eastAsia"/>
          <w:highlight w:val="none"/>
          <w:lang w:val="en-US" w:eastAsia="zh-CN"/>
        </w:rPr>
        <w:t>第一次</w:t>
      </w:r>
      <w:r>
        <w:rPr>
          <w:rFonts w:hint="eastAsia"/>
          <w:highlight w:val="none"/>
          <w:lang w:val="zh-TW"/>
        </w:rPr>
        <w:t>安置房分配</w:t>
      </w:r>
      <w:r>
        <w:rPr>
          <w:rFonts w:hint="eastAsia"/>
          <w:highlight w:val="none"/>
          <w:lang w:val="zh-TW" w:eastAsia="zh-Hans"/>
        </w:rPr>
        <w:t>的摇珠选房资格处理，但被征收人或其继承人或其监护人确因特殊原因未能在上述期限内办妥相关手续且其提出的申请经</w:t>
      </w:r>
      <w:r>
        <w:rPr>
          <w:rFonts w:hint="eastAsia"/>
          <w:highlight w:val="none"/>
          <w:lang w:val="zh-TW"/>
        </w:rPr>
        <w:t>珠江街道发展服务中心</w:t>
      </w:r>
      <w:r>
        <w:rPr>
          <w:rFonts w:hint="eastAsia"/>
          <w:highlight w:val="none"/>
          <w:lang w:val="zh-TW" w:eastAsia="zh-Hans"/>
        </w:rPr>
        <w:t>同意的特殊情形除外。</w:t>
      </w:r>
    </w:p>
    <w:p w14:paraId="4D8D1DC9">
      <w:pPr>
        <w:rPr>
          <w:highlight w:val="none"/>
          <w:lang w:val="zh-TW" w:eastAsia="zh-Hans"/>
        </w:rPr>
      </w:pPr>
      <w:r>
        <w:rPr>
          <w:rFonts w:hint="eastAsia"/>
          <w:highlight w:val="none"/>
          <w:lang w:val="zh-TW" w:eastAsia="zh-Hans"/>
        </w:rPr>
        <w:t>征收合同约定的意向安置楼盘有配建安置房的被征收人或其委托代理人或其监护人或其继承人根据征收合同约定和《分配方案》规定，从</w:t>
      </w:r>
      <w:r>
        <w:rPr>
          <w:rFonts w:hint="eastAsia"/>
          <w:highlight w:val="none"/>
        </w:rPr>
        <w:t>本轮本批次万悦花园</w:t>
      </w:r>
      <w:r>
        <w:rPr>
          <w:rFonts w:hint="eastAsia"/>
          <w:highlight w:val="none"/>
          <w:lang w:val="zh-TW" w:eastAsia="zh-Hans"/>
        </w:rPr>
        <w:t>可分配安置房源中，按照最接近户型认购原则选择认购登记的户型并填写《珠江街</w:t>
      </w:r>
      <w:r>
        <w:rPr>
          <w:rFonts w:hint="eastAsia"/>
          <w:highlight w:val="none"/>
        </w:rPr>
        <w:t>万悦花园</w:t>
      </w:r>
      <w:r>
        <w:rPr>
          <w:rFonts w:hint="eastAsia"/>
          <w:highlight w:val="none"/>
          <w:lang w:val="zh-TW" w:eastAsia="zh-Hans"/>
        </w:rPr>
        <w:t>安置区认购选房登记表》（附件</w:t>
      </w:r>
      <w:r>
        <w:rPr>
          <w:rFonts w:hint="eastAsia"/>
          <w:highlight w:val="none"/>
          <w:lang w:val="en-US" w:eastAsia="zh-CN"/>
        </w:rPr>
        <w:t>6-2</w:t>
      </w:r>
      <w:r>
        <w:rPr>
          <w:rFonts w:hint="eastAsia"/>
          <w:highlight w:val="none"/>
          <w:lang w:val="zh-TW" w:eastAsia="zh-Hans"/>
        </w:rPr>
        <w:t>）</w:t>
      </w:r>
      <w:r>
        <w:rPr>
          <w:rFonts w:hint="eastAsia"/>
          <w:highlight w:val="none"/>
        </w:rPr>
        <w:t>，</w:t>
      </w:r>
      <w:r>
        <w:rPr>
          <w:rFonts w:hint="eastAsia"/>
          <w:highlight w:val="none"/>
          <w:lang w:val="zh-TW" w:eastAsia="zh-Hans"/>
        </w:rPr>
        <w:t>在《珠江街</w:t>
      </w:r>
      <w:r>
        <w:rPr>
          <w:rFonts w:hint="eastAsia"/>
          <w:highlight w:val="none"/>
        </w:rPr>
        <w:t>万悦花园</w:t>
      </w:r>
      <w:r>
        <w:rPr>
          <w:rFonts w:hint="eastAsia"/>
          <w:highlight w:val="none"/>
          <w:lang w:val="zh-TW" w:eastAsia="zh-Hans"/>
        </w:rPr>
        <w:t>安置区认购选房登记表》上签名及/或加盖签名章及/或捺指印。经签名或加盖签名章或捺指印确认后，《珠江街</w:t>
      </w:r>
      <w:r>
        <w:rPr>
          <w:rFonts w:hint="eastAsia"/>
          <w:highlight w:val="none"/>
        </w:rPr>
        <w:t>万悦花园</w:t>
      </w:r>
      <w:r>
        <w:rPr>
          <w:rFonts w:hint="eastAsia"/>
          <w:highlight w:val="none"/>
          <w:lang w:val="zh-TW" w:eastAsia="zh-Hans"/>
        </w:rPr>
        <w:t>安置区认购选房登记表》即产生效力，被征收人或其委托代理人或其监护人或其继承人的申请认购意向不得且无法再更改。</w:t>
      </w:r>
    </w:p>
    <w:p w14:paraId="15623811">
      <w:pPr>
        <w:rPr>
          <w:highlight w:val="none"/>
          <w:lang w:val="zh-TW" w:eastAsia="zh-Hans"/>
        </w:rPr>
      </w:pPr>
      <w:r>
        <w:rPr>
          <w:rFonts w:hint="eastAsia"/>
          <w:highlight w:val="none"/>
          <w:lang w:val="zh-TW" w:eastAsia="zh-Hans"/>
        </w:rPr>
        <w:t>征收合同约定的意向安置楼盘有配建安置区的被征收人认购登记确定后，由</w:t>
      </w:r>
      <w:r>
        <w:rPr>
          <w:rFonts w:hint="eastAsia"/>
          <w:highlight w:val="none"/>
          <w:lang w:val="zh-TW"/>
        </w:rPr>
        <w:t>珠江街道发展服务中心</w:t>
      </w:r>
      <w:r>
        <w:rPr>
          <w:rFonts w:hint="eastAsia"/>
          <w:highlight w:val="none"/>
          <w:lang w:val="zh-TW" w:eastAsia="zh-Hans"/>
        </w:rPr>
        <w:t>组织公证处对其认购结果在指定地点的宣传栏进行现场公示。</w:t>
      </w:r>
    </w:p>
    <w:bookmarkEnd w:id="12"/>
    <w:bookmarkEnd w:id="13"/>
    <w:p w14:paraId="12EDC2A5">
      <w:pPr>
        <w:pStyle w:val="3"/>
        <w:numPr>
          <w:ilvl w:val="0"/>
          <w:numId w:val="0"/>
        </w:numPr>
        <w:ind w:firstLine="480" w:firstLineChars="150"/>
        <w:rPr>
          <w:highlight w:val="none"/>
        </w:rPr>
      </w:pPr>
      <w:r>
        <w:rPr>
          <w:rFonts w:hint="eastAsia"/>
          <w:highlight w:val="none"/>
        </w:rPr>
        <w:t>（二）摇珠选房并领取选房证</w:t>
      </w:r>
    </w:p>
    <w:p w14:paraId="4650EC36">
      <w:pPr>
        <w:rPr>
          <w:highlight w:val="none"/>
          <w:lang w:val="zh-TW" w:eastAsia="zh-Hans"/>
        </w:rPr>
      </w:pPr>
      <w:r>
        <w:rPr>
          <w:rFonts w:hint="eastAsia"/>
          <w:highlight w:val="none"/>
        </w:rPr>
        <w:t>本轮本批次万悦花园</w:t>
      </w:r>
      <w:r>
        <w:rPr>
          <w:rFonts w:hint="eastAsia"/>
          <w:highlight w:val="none"/>
          <w:lang w:val="en-US" w:eastAsia="zh-CN"/>
        </w:rPr>
        <w:t>第一次</w:t>
      </w:r>
      <w:r>
        <w:rPr>
          <w:rFonts w:hint="eastAsia"/>
          <w:highlight w:val="none"/>
          <w:lang w:val="zh-TW"/>
        </w:rPr>
        <w:t>安置房分配</w:t>
      </w:r>
      <w:r>
        <w:rPr>
          <w:rFonts w:hint="eastAsia"/>
          <w:highlight w:val="none"/>
          <w:lang w:val="zh-TW" w:eastAsia="zh-Hans"/>
        </w:rPr>
        <w:t>摇珠采用“直摇直得”的公开摇珠方式，按照</w:t>
      </w:r>
      <w:r>
        <w:rPr>
          <w:rFonts w:hint="eastAsia"/>
          <w:highlight w:val="none"/>
        </w:rPr>
        <w:t>万悦花园</w:t>
      </w:r>
      <w:r>
        <w:rPr>
          <w:rFonts w:hint="eastAsia"/>
          <w:highlight w:val="none"/>
          <w:lang w:val="zh-TW" w:eastAsia="zh-Hans"/>
        </w:rPr>
        <w:t>安置房的不同户型分不同场次分别进行（具体摇珠场次安排请以最终通知为准），摇珠具体流程如下：</w:t>
      </w:r>
    </w:p>
    <w:p w14:paraId="2982BD45">
      <w:pPr>
        <w:rPr>
          <w:highlight w:val="none"/>
          <w:lang w:val="en-US" w:eastAsia="zh-Hans"/>
        </w:rPr>
      </w:pPr>
      <w:r>
        <w:rPr>
          <w:rFonts w:hint="eastAsia"/>
          <w:highlight w:val="none"/>
          <w:lang w:val="zh-TW" w:eastAsia="zh-Hans"/>
        </w:rPr>
        <w:t>1</w:t>
      </w:r>
      <w:r>
        <w:rPr>
          <w:highlight w:val="none"/>
          <w:lang w:val="zh-TW" w:eastAsia="zh-TW"/>
        </w:rPr>
        <w:t>.</w:t>
      </w:r>
      <w:r>
        <w:rPr>
          <w:rFonts w:hint="eastAsia"/>
          <w:highlight w:val="none"/>
          <w:lang w:val="zh-TW" w:eastAsia="zh-Hans"/>
        </w:rPr>
        <w:t>报到登记</w:t>
      </w:r>
    </w:p>
    <w:p w14:paraId="17A3B7E4">
      <w:pPr>
        <w:rPr>
          <w:highlight w:val="none"/>
          <w:lang w:val="zh-TW" w:eastAsia="zh-Hans"/>
        </w:rPr>
      </w:pPr>
      <w:r>
        <w:rPr>
          <w:rFonts w:hint="eastAsia"/>
          <w:highlight w:val="none"/>
          <w:lang w:val="zh-TW" w:eastAsia="zh-Hans"/>
        </w:rPr>
        <w:t>已按规定办理认购登记等相关手续的被征收人或其委托代理人或其监护人或其继承人（以下简称“摇珠人”），应在通知的时间内携带本人有效身份证件原件以及通知要求的其他文件，到指定地点报到登记。</w:t>
      </w:r>
    </w:p>
    <w:p w14:paraId="7ED265AA">
      <w:pPr>
        <w:rPr>
          <w:highlight w:val="none"/>
          <w:lang w:val="zh-TW" w:eastAsia="zh-Hans"/>
        </w:rPr>
      </w:pPr>
      <w:r>
        <w:rPr>
          <w:rFonts w:hint="eastAsia"/>
          <w:highlight w:val="none"/>
          <w:lang w:val="zh-TW" w:eastAsia="zh-Hans"/>
        </w:rPr>
        <w:t>摇珠人未按本工作流程安排要求在规定时间内到指定地点报到登记、或者未按本工作流程安排要求在规定时间内到指定地点参与现场摇珠选房的，均视为被征收人或其继承人自动放弃</w:t>
      </w:r>
      <w:r>
        <w:rPr>
          <w:rFonts w:hint="eastAsia"/>
          <w:highlight w:val="none"/>
        </w:rPr>
        <w:t>本轮本批次万悦花园</w:t>
      </w:r>
      <w:r>
        <w:rPr>
          <w:rFonts w:hint="eastAsia"/>
          <w:highlight w:val="none"/>
          <w:lang w:val="en-US" w:eastAsia="zh-CN"/>
        </w:rPr>
        <w:t>第一次</w:t>
      </w:r>
      <w:r>
        <w:rPr>
          <w:rFonts w:hint="eastAsia"/>
          <w:highlight w:val="none"/>
          <w:lang w:val="zh-TW"/>
        </w:rPr>
        <w:t>安置房分配</w:t>
      </w:r>
      <w:r>
        <w:rPr>
          <w:rFonts w:hint="eastAsia"/>
          <w:highlight w:val="none"/>
          <w:lang w:val="zh-TW" w:eastAsia="zh-Hans"/>
        </w:rPr>
        <w:t>的摇珠选房资格处理，但被征收人或其委托代理人或其继承人或其监护人确因特殊原因未能在规定时间内到指定地点参与现场摇珠选房且其提出的申请经</w:t>
      </w:r>
      <w:r>
        <w:rPr>
          <w:rFonts w:hint="eastAsia"/>
          <w:highlight w:val="none"/>
          <w:lang w:val="zh-TW"/>
        </w:rPr>
        <w:t>珠江街道发展服务中心</w:t>
      </w:r>
      <w:r>
        <w:rPr>
          <w:rFonts w:hint="eastAsia"/>
          <w:highlight w:val="none"/>
          <w:lang w:val="zh-TW" w:eastAsia="zh-Hans"/>
        </w:rPr>
        <w:t>同意的特殊情形除外。</w:t>
      </w:r>
    </w:p>
    <w:p w14:paraId="689321AB">
      <w:pPr>
        <w:rPr>
          <w:highlight w:val="none"/>
          <w:lang w:val="zh-TW" w:eastAsia="zh-Hans"/>
        </w:rPr>
      </w:pPr>
      <w:r>
        <w:rPr>
          <w:rFonts w:hint="eastAsia"/>
          <w:highlight w:val="none"/>
          <w:lang w:val="zh-TW" w:eastAsia="zh-Hans"/>
        </w:rPr>
        <w:t>2</w:t>
      </w:r>
      <w:r>
        <w:rPr>
          <w:highlight w:val="none"/>
          <w:lang w:val="zh-TW" w:eastAsia="zh-TW"/>
        </w:rPr>
        <w:t>.</w:t>
      </w:r>
      <w:r>
        <w:rPr>
          <w:rFonts w:hint="eastAsia"/>
          <w:highlight w:val="none"/>
          <w:lang w:val="zh-TW" w:eastAsia="zh-Hans"/>
        </w:rPr>
        <w:t>摇珠选房</w:t>
      </w:r>
    </w:p>
    <w:p w14:paraId="6F7F8126">
      <w:pPr>
        <w:rPr>
          <w:highlight w:val="none"/>
          <w:lang w:val="zh-TW" w:eastAsia="zh-Hans"/>
        </w:rPr>
      </w:pPr>
      <w:r>
        <w:rPr>
          <w:rFonts w:hint="eastAsia"/>
          <w:highlight w:val="none"/>
          <w:lang w:val="zh-TW" w:eastAsia="zh-Hans"/>
        </w:rPr>
        <w:t>（</w:t>
      </w:r>
      <w:r>
        <w:rPr>
          <w:rFonts w:hint="eastAsia"/>
          <w:highlight w:val="none"/>
          <w:lang w:val="zh-TW"/>
        </w:rPr>
        <w:t>1）</w:t>
      </w:r>
      <w:r>
        <w:rPr>
          <w:rFonts w:hint="eastAsia"/>
          <w:highlight w:val="none"/>
          <w:lang w:val="zh-TW" w:eastAsia="zh-Hans"/>
        </w:rPr>
        <w:t>对摇珠人进行上台摇珠顺序的排序。</w:t>
      </w:r>
    </w:p>
    <w:p w14:paraId="098A7B74">
      <w:pPr>
        <w:rPr>
          <w:highlight w:val="none"/>
          <w:lang w:val="zh-TW" w:eastAsia="zh-Hans"/>
        </w:rPr>
      </w:pPr>
      <w:r>
        <w:rPr>
          <w:rFonts w:hint="eastAsia"/>
          <w:highlight w:val="none"/>
          <w:lang w:val="zh-TW" w:eastAsia="zh-Hans"/>
        </w:rPr>
        <w:t>在摇珠人报到登记时，由工作人员或公证人员将写有被征收人姓名与征收合同编号的摇珠球放到指定位置。在本场次摇珠选房的入场时间届满后，在公证处和该批次已入场摇珠人共同监督下，由工作人员或公证人员将摇珠球统一放入摇珠机内,再由工作人员按照由小到大的顺序逐一摇出摇珠人上台摇珠的顺序，并现场公布摇珠人上台摇珠的顺序结果。摇珠人按照摇出的上台摇珠顺序号,按照从小到大的顺序参加后续摇珠程序。</w:t>
      </w:r>
    </w:p>
    <w:p w14:paraId="20AED34E">
      <w:pPr>
        <w:rPr>
          <w:highlight w:val="none"/>
          <w:lang w:val="zh-TW" w:eastAsia="zh-Hans"/>
        </w:rPr>
      </w:pPr>
      <w:r>
        <w:rPr>
          <w:rFonts w:hint="eastAsia"/>
          <w:highlight w:val="none"/>
          <w:lang w:val="zh-TW" w:eastAsia="zh-Hans"/>
        </w:rPr>
        <w:t>（</w:t>
      </w:r>
      <w:r>
        <w:rPr>
          <w:rFonts w:hint="eastAsia"/>
          <w:highlight w:val="none"/>
          <w:lang w:val="zh-TW"/>
        </w:rPr>
        <w:t>2）</w:t>
      </w:r>
      <w:r>
        <w:rPr>
          <w:rFonts w:hint="eastAsia"/>
          <w:highlight w:val="none"/>
          <w:lang w:val="zh-TW" w:eastAsia="zh-Hans"/>
        </w:rPr>
        <w:t>上台摇珠顺序的排序结束后，进入摇珠人的摇珠选房环节。本次摇珠选房根据</w:t>
      </w:r>
      <w:r>
        <w:rPr>
          <w:rFonts w:hint="eastAsia"/>
          <w:highlight w:val="none"/>
        </w:rPr>
        <w:t>万悦花园</w:t>
      </w:r>
      <w:r>
        <w:rPr>
          <w:rFonts w:hint="eastAsia"/>
          <w:highlight w:val="none"/>
          <w:lang w:val="zh-TW" w:eastAsia="zh-Hans"/>
        </w:rPr>
        <w:t>安置房源的不同户型分别进行不同场次的摇珠，摇珠人只能参加其所认购的</w:t>
      </w:r>
      <w:r>
        <w:rPr>
          <w:rFonts w:hint="eastAsia"/>
          <w:highlight w:val="none"/>
        </w:rPr>
        <w:t>安置房</w:t>
      </w:r>
      <w:r>
        <w:rPr>
          <w:rFonts w:hint="eastAsia"/>
          <w:highlight w:val="none"/>
          <w:lang w:val="zh-TW" w:eastAsia="zh-Hans"/>
        </w:rPr>
        <w:t>户型场次的摇珠。具体摇珠方式如下:</w:t>
      </w:r>
    </w:p>
    <w:p w14:paraId="6DED19B8">
      <w:pPr>
        <w:rPr>
          <w:highlight w:val="none"/>
          <w:lang w:val="zh-TW" w:eastAsia="zh-Hans"/>
        </w:rPr>
      </w:pPr>
      <w:r>
        <w:rPr>
          <w:rFonts w:hint="eastAsia"/>
          <w:highlight w:val="none"/>
          <w:lang w:val="zh-TW" w:eastAsia="zh-Hans"/>
        </w:rPr>
        <w:t>根据已公示的《</w:t>
      </w:r>
      <w:r>
        <w:rPr>
          <w:rFonts w:hint="eastAsia"/>
          <w:highlight w:val="none"/>
        </w:rPr>
        <w:t>珠江街道2024年第一轮第二批次安置房分配万悦花园安置房房源对应表</w:t>
      </w:r>
      <w:r>
        <w:rPr>
          <w:rFonts w:hint="eastAsia"/>
          <w:highlight w:val="none"/>
          <w:lang w:val="zh-TW" w:eastAsia="zh-Hans"/>
        </w:rPr>
        <w:t>》，工作人员准备带有《</w:t>
      </w:r>
      <w:r>
        <w:rPr>
          <w:rFonts w:hint="eastAsia"/>
          <w:highlight w:val="none"/>
        </w:rPr>
        <w:t>珠江街道2024年第一轮第二批次安置房分配万悦花园安置房房源对应表</w:t>
      </w:r>
      <w:r>
        <w:rPr>
          <w:rFonts w:hint="eastAsia"/>
          <w:highlight w:val="none"/>
          <w:lang w:val="zh-TW" w:eastAsia="zh-Hans"/>
        </w:rPr>
        <w:t>》中该场次</w:t>
      </w:r>
      <w:r>
        <w:rPr>
          <w:rFonts w:hint="eastAsia"/>
          <w:highlight w:val="none"/>
        </w:rPr>
        <w:t>安置房</w:t>
      </w:r>
      <w:r>
        <w:rPr>
          <w:rFonts w:hint="eastAsia"/>
          <w:highlight w:val="none"/>
          <w:lang w:val="zh-TW" w:eastAsia="zh-Hans"/>
        </w:rPr>
        <w:t>户型的房源所对应顺序号码的摇珠球作为房源代码球，由工作人员或公证人员统一将准备的所有房源代码球全部放入摇珠机器内，其中每一个房源代码球代表一个《</w:t>
      </w:r>
      <w:r>
        <w:rPr>
          <w:rFonts w:hint="eastAsia"/>
          <w:highlight w:val="none"/>
        </w:rPr>
        <w:t>珠江街道2024年第一轮第二批次安置房分配万悦花园安置房房源对应表</w:t>
      </w:r>
      <w:r>
        <w:rPr>
          <w:rFonts w:hint="eastAsia"/>
          <w:highlight w:val="none"/>
          <w:lang w:val="zh-TW" w:eastAsia="zh-Hans"/>
        </w:rPr>
        <w:t>》中的具体房号。</w:t>
      </w:r>
    </w:p>
    <w:p w14:paraId="3C00A580">
      <w:pPr>
        <w:rPr>
          <w:highlight w:val="none"/>
          <w:lang w:val="zh-TW" w:eastAsia="zh-Hans"/>
        </w:rPr>
      </w:pPr>
      <w:r>
        <w:rPr>
          <w:rFonts w:hint="eastAsia"/>
          <w:highlight w:val="none"/>
          <w:lang w:val="zh-TW" w:eastAsia="zh-Hans"/>
        </w:rPr>
        <w:t>该场次安置房户型房源的摇珠人根据已摇珠排序的上台摇珠顺序号，按照从小到大的顺序，由摇珠人上台按动摇珠机选号键以选取摇珠球。所摇出的房源代码球所对应的《</w:t>
      </w:r>
      <w:r>
        <w:rPr>
          <w:rFonts w:hint="eastAsia"/>
          <w:highlight w:val="none"/>
        </w:rPr>
        <w:t>珠江街道2024年第一轮第二批次安置房分配万悦花园安置房房源对应表</w:t>
      </w:r>
      <w:r>
        <w:rPr>
          <w:rFonts w:hint="eastAsia"/>
          <w:highlight w:val="none"/>
          <w:lang w:val="zh-TW" w:eastAsia="zh-Hans"/>
        </w:rPr>
        <w:t>》上的房号，即为该被征收人或其继承人摇珠选取确定的最终安置房房号，摇珠结果现场在公证处见证下进行公示。</w:t>
      </w:r>
    </w:p>
    <w:p w14:paraId="7FD9EA80">
      <w:pPr>
        <w:rPr>
          <w:highlight w:val="none"/>
          <w:lang w:val="zh-TW" w:eastAsia="zh-Hans"/>
        </w:rPr>
      </w:pPr>
      <w:r>
        <w:rPr>
          <w:rFonts w:hint="eastAsia"/>
          <w:highlight w:val="none"/>
          <w:lang w:val="zh-TW" w:eastAsia="zh-Hans"/>
        </w:rPr>
        <w:t>（</w:t>
      </w:r>
      <w:r>
        <w:rPr>
          <w:rFonts w:hint="eastAsia"/>
          <w:highlight w:val="none"/>
          <w:lang w:val="zh-TW"/>
        </w:rPr>
        <w:t>3）</w:t>
      </w:r>
      <w:r>
        <w:rPr>
          <w:rFonts w:hint="eastAsia"/>
          <w:highlight w:val="none"/>
          <w:lang w:val="zh-TW" w:eastAsia="zh-Hans"/>
        </w:rPr>
        <w:t>摇珠时，如是被征收人上台摇珠选房的，则被征收人必须出示本人有效身份证件原件以及通知所要求的其他资料；如是被征收人的委托代理人上台摇珠选房的，则被征收人的委托代理人必须出示其有效身份证件原件与委托书原件以及通知所要求的其他资料；如是被征收人的监护人上台摇珠选房的，则被征收人的监护人必须出示其有效身份证件原件与监护人主体资格文件原件以及通知所要求的其他资料；如是被征收人的继承人上台摇珠选房的，则被征收人的继承人必须出示其有效身份证件原件与继承主体资格文件原件以及通知所要求的其他资料。</w:t>
      </w:r>
    </w:p>
    <w:p w14:paraId="660629E2">
      <w:pPr>
        <w:rPr>
          <w:highlight w:val="none"/>
          <w:lang w:val="zh-TW" w:eastAsia="zh-Hans"/>
        </w:rPr>
      </w:pPr>
      <w:r>
        <w:rPr>
          <w:rFonts w:hint="eastAsia"/>
          <w:highlight w:val="none"/>
          <w:lang w:val="zh-TW" w:eastAsia="zh-Hans"/>
        </w:rPr>
        <w:t>（</w:t>
      </w:r>
      <w:r>
        <w:rPr>
          <w:rFonts w:hint="eastAsia"/>
          <w:highlight w:val="none"/>
          <w:lang w:val="zh-TW"/>
        </w:rPr>
        <w:t>4）</w:t>
      </w:r>
      <w:r>
        <w:rPr>
          <w:rFonts w:hint="eastAsia"/>
          <w:highlight w:val="none"/>
          <w:lang w:val="zh-TW" w:eastAsia="zh-Hans"/>
        </w:rPr>
        <w:t>现场摇珠选房过程中，摇珠人应按顺序上台摇珠选房，并留意现场主持喊号，喊号响应时间最多不超过3分钟（自主持人开始喊号起计时，以摇珠人上台为准截止计时）。如摇珠人超过规定时间仍未响应并上台摇珠选房的，即为过号，主持人即先安排下一顺序号的摇珠人先行上台摇珠选房，以免影响下一顺序号的摇珠人上台摇珠选房。因过号未上台摇珠选房的摇珠人在</w:t>
      </w:r>
      <w:r>
        <w:rPr>
          <w:rFonts w:hint="eastAsia"/>
          <w:highlight w:val="none"/>
        </w:rPr>
        <w:t>该</w:t>
      </w:r>
      <w:r>
        <w:rPr>
          <w:rFonts w:hint="eastAsia"/>
          <w:highlight w:val="none"/>
          <w:lang w:val="zh-TW" w:eastAsia="zh-Hans"/>
        </w:rPr>
        <w:t>户型场次的其他摇珠人全部摇珠选房完成后，再按照上台摇珠顺序号由小到大的顺序，在</w:t>
      </w:r>
      <w:r>
        <w:rPr>
          <w:rFonts w:hint="eastAsia"/>
          <w:highlight w:val="none"/>
        </w:rPr>
        <w:t>该</w:t>
      </w:r>
      <w:r>
        <w:rPr>
          <w:rFonts w:hint="eastAsia"/>
          <w:highlight w:val="none"/>
          <w:lang w:val="zh-TW" w:eastAsia="zh-Hans"/>
        </w:rPr>
        <w:t>户型场次剩余的摇珠球中摇珠，以选取确定其最终安置房房号。</w:t>
      </w:r>
    </w:p>
    <w:p w14:paraId="1581A6D6">
      <w:pPr>
        <w:rPr>
          <w:highlight w:val="none"/>
          <w:lang w:val="zh-TW" w:eastAsia="zh-Hans"/>
        </w:rPr>
      </w:pPr>
      <w:r>
        <w:rPr>
          <w:rFonts w:hint="eastAsia"/>
          <w:highlight w:val="none"/>
          <w:lang w:val="zh-TW" w:eastAsia="zh-Hans"/>
        </w:rPr>
        <w:t>如过号未上台摇珠选房的摇珠人在</w:t>
      </w:r>
      <w:r>
        <w:rPr>
          <w:rFonts w:hint="eastAsia"/>
          <w:highlight w:val="none"/>
        </w:rPr>
        <w:t>该</w:t>
      </w:r>
      <w:r>
        <w:rPr>
          <w:rFonts w:hint="eastAsia"/>
          <w:highlight w:val="none"/>
          <w:lang w:val="zh-TW" w:eastAsia="zh-Hans"/>
        </w:rPr>
        <w:t>户型场次剩余摇珠球的摇珠中再次在上述规定时间内未响应且未上台摇珠选房而过号的，视为未到场摇珠选房且视为被征收人或其继承人放弃参与</w:t>
      </w:r>
      <w:r>
        <w:rPr>
          <w:rFonts w:hint="eastAsia"/>
          <w:highlight w:val="none"/>
        </w:rPr>
        <w:t>本轮本批次万悦花园</w:t>
      </w:r>
      <w:r>
        <w:rPr>
          <w:rFonts w:hint="eastAsia"/>
          <w:highlight w:val="none"/>
          <w:lang w:val="en-US" w:eastAsia="zh-CN"/>
        </w:rPr>
        <w:t>第一次</w:t>
      </w:r>
      <w:r>
        <w:rPr>
          <w:rFonts w:hint="eastAsia"/>
          <w:highlight w:val="none"/>
          <w:lang w:val="zh-TW"/>
        </w:rPr>
        <w:t>安置房分配</w:t>
      </w:r>
      <w:r>
        <w:rPr>
          <w:rFonts w:hint="eastAsia"/>
          <w:highlight w:val="none"/>
          <w:lang w:val="zh-TW" w:eastAsia="zh-Hans"/>
        </w:rPr>
        <w:t>的摇珠选房资格处理，但被征收人或其委托代理人或其继承人或其监护人确因特殊原因未能在上述规定时间内及时响应或未能上台摇珠选房且其提出的申请经</w:t>
      </w:r>
      <w:r>
        <w:rPr>
          <w:rFonts w:hint="eastAsia"/>
          <w:highlight w:val="none"/>
          <w:lang w:val="zh-TW"/>
        </w:rPr>
        <w:t>珠江街道发展服务中心</w:t>
      </w:r>
      <w:r>
        <w:rPr>
          <w:rFonts w:hint="eastAsia"/>
          <w:highlight w:val="none"/>
          <w:lang w:val="zh-TW" w:eastAsia="zh-Hans"/>
        </w:rPr>
        <w:t>同意的特殊情形除外。</w:t>
      </w:r>
    </w:p>
    <w:p w14:paraId="29EA0A27">
      <w:pPr>
        <w:rPr>
          <w:highlight w:val="none"/>
          <w:lang w:val="zh-TW"/>
        </w:rPr>
      </w:pPr>
      <w:r>
        <w:rPr>
          <w:rFonts w:hint="eastAsia"/>
          <w:highlight w:val="none"/>
          <w:lang w:val="zh-TW" w:eastAsia="zh-Hans"/>
        </w:rPr>
        <w:t>（</w:t>
      </w:r>
      <w:r>
        <w:rPr>
          <w:rFonts w:hint="eastAsia"/>
          <w:highlight w:val="none"/>
          <w:lang w:val="zh-TW"/>
        </w:rPr>
        <w:t>5）</w:t>
      </w:r>
      <w:r>
        <w:rPr>
          <w:rFonts w:hint="eastAsia"/>
          <w:highlight w:val="none"/>
        </w:rPr>
        <w:t>在</w:t>
      </w:r>
      <w:r>
        <w:rPr>
          <w:rFonts w:hint="eastAsia"/>
          <w:highlight w:val="none"/>
          <w:lang w:val="zh-TW" w:eastAsia="zh-Hans"/>
        </w:rPr>
        <w:t>摇珠结果确定后，摇珠人应立刻到发放处领取并签署《</w:t>
      </w:r>
      <w:r>
        <w:rPr>
          <w:rFonts w:hint="eastAsia"/>
          <w:highlight w:val="none"/>
        </w:rPr>
        <w:t>选房证</w:t>
      </w:r>
      <w:r>
        <w:rPr>
          <w:rFonts w:hint="eastAsia"/>
          <w:highlight w:val="none"/>
          <w:lang w:val="zh-TW" w:eastAsia="zh-Hans"/>
        </w:rPr>
        <w:t>》</w:t>
      </w:r>
      <w:r>
        <w:rPr>
          <w:rFonts w:hint="eastAsia"/>
          <w:highlight w:val="none"/>
          <w:lang w:val="zh-TW"/>
        </w:rPr>
        <w:t>。</w:t>
      </w:r>
    </w:p>
    <w:p w14:paraId="12944CAB">
      <w:pPr>
        <w:rPr>
          <w:highlight w:val="none"/>
          <w:lang w:val="zh-TW" w:eastAsia="zh-Hans"/>
        </w:rPr>
      </w:pPr>
      <w:r>
        <w:rPr>
          <w:rFonts w:hint="eastAsia"/>
          <w:highlight w:val="none"/>
          <w:lang w:val="zh-TW" w:eastAsia="zh-Hans"/>
        </w:rPr>
        <w:t>（</w:t>
      </w:r>
      <w:r>
        <w:rPr>
          <w:rFonts w:hint="eastAsia"/>
          <w:highlight w:val="none"/>
          <w:lang w:val="zh-TW"/>
        </w:rPr>
        <w:t>6）</w:t>
      </w:r>
      <w:r>
        <w:rPr>
          <w:rFonts w:hint="eastAsia"/>
          <w:highlight w:val="none"/>
          <w:lang w:val="zh-TW" w:eastAsia="zh-Hans"/>
        </w:rPr>
        <w:t>在</w:t>
      </w:r>
      <w:r>
        <w:rPr>
          <w:rFonts w:hint="eastAsia"/>
          <w:highlight w:val="none"/>
        </w:rPr>
        <w:t>万悦花园该</w:t>
      </w:r>
      <w:r>
        <w:rPr>
          <w:rFonts w:hint="eastAsia"/>
          <w:highlight w:val="none"/>
          <w:lang w:val="zh-TW" w:eastAsia="zh-Hans"/>
        </w:rPr>
        <w:t>户型场次的摇珠选房结束后，再按照上述规则与方式进行</w:t>
      </w:r>
      <w:r>
        <w:rPr>
          <w:rFonts w:hint="eastAsia"/>
          <w:highlight w:val="none"/>
        </w:rPr>
        <w:t>万悦花园</w:t>
      </w:r>
      <w:r>
        <w:rPr>
          <w:rFonts w:hint="eastAsia"/>
          <w:highlight w:val="none"/>
          <w:lang w:val="zh-TW" w:eastAsia="zh-Hans"/>
        </w:rPr>
        <w:t>下一个户型场次的摇珠选房。</w:t>
      </w:r>
    </w:p>
    <w:p w14:paraId="6ED97328">
      <w:pPr>
        <w:rPr>
          <w:highlight w:val="none"/>
          <w:lang w:val="zh-TW" w:eastAsia="zh-Hans"/>
        </w:rPr>
      </w:pPr>
      <w:r>
        <w:rPr>
          <w:rFonts w:hint="eastAsia"/>
          <w:highlight w:val="none"/>
          <w:lang w:val="zh-TW" w:eastAsia="zh-Hans"/>
        </w:rPr>
        <w:t>（</w:t>
      </w:r>
      <w:r>
        <w:rPr>
          <w:rFonts w:hint="eastAsia"/>
          <w:highlight w:val="none"/>
          <w:lang w:val="zh-TW"/>
        </w:rPr>
        <w:t>7）</w:t>
      </w:r>
      <w:r>
        <w:rPr>
          <w:rFonts w:hint="eastAsia"/>
          <w:highlight w:val="none"/>
          <w:lang w:val="zh-TW" w:eastAsia="zh-Hans"/>
        </w:rPr>
        <w:t>摇珠人应当听从摇珠选房现场工作人员的安排，遵守摇珠选房现场的工作秩序与要求。</w:t>
      </w:r>
    </w:p>
    <w:p w14:paraId="2723BBC5">
      <w:pPr>
        <w:rPr>
          <w:highlight w:val="none"/>
          <w:lang w:val="zh-TW" w:eastAsia="zh-Hans"/>
        </w:rPr>
      </w:pPr>
      <w:r>
        <w:rPr>
          <w:rFonts w:hint="eastAsia"/>
          <w:highlight w:val="none"/>
          <w:lang w:val="zh-TW" w:eastAsia="zh-Hans"/>
        </w:rPr>
        <w:t>如被征收人或其委托代理人或其继承人或其监护人未按规定时间与要求填写与签署《珠江街</w:t>
      </w:r>
      <w:r>
        <w:rPr>
          <w:rFonts w:hint="eastAsia"/>
          <w:highlight w:val="none"/>
        </w:rPr>
        <w:t>万悦花园</w:t>
      </w:r>
      <w:r>
        <w:rPr>
          <w:rFonts w:hint="eastAsia"/>
          <w:highlight w:val="none"/>
          <w:lang w:val="zh-TW" w:eastAsia="zh-Hans"/>
        </w:rPr>
        <w:t>安置区认购选房登记表》，或者摇珠人未在规定时间到指定地点的摇珠现场登记报到和参与摇珠选房，或者因其他情形被视为被征收人或其继承人放弃参与</w:t>
      </w:r>
      <w:r>
        <w:rPr>
          <w:rFonts w:hint="eastAsia"/>
          <w:highlight w:val="none"/>
        </w:rPr>
        <w:t>本轮本批次万悦花园</w:t>
      </w:r>
      <w:r>
        <w:rPr>
          <w:rFonts w:hint="eastAsia"/>
          <w:highlight w:val="none"/>
          <w:lang w:val="en-US" w:eastAsia="zh-CN"/>
        </w:rPr>
        <w:t>第一次</w:t>
      </w:r>
      <w:r>
        <w:rPr>
          <w:rFonts w:hint="eastAsia"/>
          <w:highlight w:val="none"/>
          <w:lang w:val="zh-TW"/>
        </w:rPr>
        <w:t>安置房分配</w:t>
      </w:r>
      <w:r>
        <w:rPr>
          <w:rFonts w:hint="eastAsia"/>
          <w:highlight w:val="none"/>
          <w:lang w:val="zh-TW" w:eastAsia="zh-Hans"/>
        </w:rPr>
        <w:t>摇珠选房资格处理（本工作流程有特殊规定的情形除外），均不影响</w:t>
      </w:r>
      <w:r>
        <w:rPr>
          <w:rFonts w:hint="eastAsia"/>
          <w:highlight w:val="none"/>
        </w:rPr>
        <w:t>本轮本批次万悦花园</w:t>
      </w:r>
      <w:r>
        <w:rPr>
          <w:rFonts w:hint="eastAsia"/>
          <w:highlight w:val="none"/>
          <w:lang w:val="en-US" w:eastAsia="zh-CN"/>
        </w:rPr>
        <w:t>第一次</w:t>
      </w:r>
      <w:r>
        <w:rPr>
          <w:rFonts w:hint="eastAsia"/>
          <w:highlight w:val="none"/>
          <w:lang w:val="zh-TW"/>
        </w:rPr>
        <w:t>安置房分配</w:t>
      </w:r>
      <w:r>
        <w:rPr>
          <w:rFonts w:hint="eastAsia"/>
          <w:highlight w:val="none"/>
          <w:lang w:val="zh-TW" w:eastAsia="zh-Hans"/>
        </w:rPr>
        <w:t>摇珠分房的进行与</w:t>
      </w:r>
      <w:r>
        <w:rPr>
          <w:rFonts w:hint="eastAsia"/>
          <w:highlight w:val="none"/>
        </w:rPr>
        <w:t>本轮本批次万悦花园</w:t>
      </w:r>
      <w:r>
        <w:rPr>
          <w:rFonts w:hint="eastAsia"/>
          <w:highlight w:val="none"/>
          <w:lang w:val="en-US" w:eastAsia="zh-CN"/>
        </w:rPr>
        <w:t>第一次</w:t>
      </w:r>
      <w:r>
        <w:rPr>
          <w:rFonts w:hint="eastAsia"/>
          <w:highlight w:val="none"/>
          <w:lang w:val="zh-TW"/>
        </w:rPr>
        <w:t>安置房分配</w:t>
      </w:r>
      <w:r>
        <w:rPr>
          <w:rFonts w:hint="eastAsia"/>
          <w:highlight w:val="none"/>
          <w:lang w:val="zh-TW" w:eastAsia="zh-Hans"/>
        </w:rPr>
        <w:t>摇珠分房结果的效力。</w:t>
      </w:r>
      <w:r>
        <w:rPr>
          <w:rFonts w:hint="eastAsia"/>
          <w:highlight w:val="none"/>
          <w:lang w:eastAsia="zh-Hans"/>
        </w:rPr>
        <w:t>征收合同约定的意向安置楼盘有配建安置房的</w:t>
      </w:r>
      <w:r>
        <w:rPr>
          <w:rFonts w:hint="eastAsia"/>
          <w:highlight w:val="none"/>
          <w:lang w:val="zh-TW" w:eastAsia="zh-Hans"/>
        </w:rPr>
        <w:t>被征收人或其委托代理人或其继承人或其监护人与摇珠人均务必提前妥善安排，及时办妥认购登记确认手续并到指定地点的摇珠现场登记签到和参与摇珠选房，否则由此产生的一切后果与法律责任由被征收人及/或其继承人及/或摇珠人自行全部承担。</w:t>
      </w:r>
    </w:p>
    <w:p w14:paraId="20E74052">
      <w:pPr>
        <w:pStyle w:val="3"/>
        <w:numPr>
          <w:ilvl w:val="0"/>
          <w:numId w:val="0"/>
        </w:numPr>
        <w:ind w:firstLine="480" w:firstLineChars="150"/>
        <w:rPr>
          <w:highlight w:val="none"/>
        </w:rPr>
      </w:pPr>
      <w:r>
        <w:rPr>
          <w:rFonts w:hint="eastAsia"/>
          <w:highlight w:val="none"/>
        </w:rPr>
        <w:t>（三）摇珠选房结果、届时剩余可分配安置房源情况及符合第一轮第二批次安置房分配摇珠选房资格</w:t>
      </w:r>
      <w:r>
        <w:rPr>
          <w:rFonts w:hint="eastAsia" w:ascii="楷体" w:hAnsi="楷体" w:eastAsia="楷体" w:cs="楷体"/>
          <w:highlight w:val="none"/>
        </w:rPr>
        <w:t>且征收合同未约定意向安置楼盘在配建安置区</w:t>
      </w:r>
      <w:r>
        <w:rPr>
          <w:rFonts w:hint="eastAsia"/>
          <w:highlight w:val="none"/>
        </w:rPr>
        <w:t>的被征收人名单公示</w:t>
      </w:r>
    </w:p>
    <w:p w14:paraId="4B7EBA65">
      <w:pPr>
        <w:pStyle w:val="2"/>
        <w:rPr>
          <w:rFonts w:ascii="仿宋" w:hAnsi="仿宋" w:eastAsia="仿宋" w:cs="仿宋"/>
          <w:color w:val="000000"/>
          <w:highlight w:val="none"/>
        </w:rPr>
      </w:pPr>
      <w:r>
        <w:rPr>
          <w:rFonts w:hint="eastAsia" w:ascii="仿宋" w:hAnsi="仿宋" w:eastAsia="仿宋" w:cs="仿宋_GB2312"/>
          <w:highlight w:val="none"/>
          <w:lang w:val="zh-TW"/>
        </w:rPr>
        <w:t>上述征收合同约定的意向安置楼盘有配建安置房的被征收人摇珠结束后</w:t>
      </w:r>
      <w:r>
        <w:rPr>
          <w:rFonts w:hint="eastAsia" w:ascii="仿宋" w:hAnsi="仿宋" w:eastAsia="仿宋" w:cs="仿宋"/>
          <w:color w:val="000000"/>
          <w:highlight w:val="none"/>
        </w:rPr>
        <w:t>，</w:t>
      </w:r>
      <w:r>
        <w:rPr>
          <w:rFonts w:hint="eastAsia" w:ascii="仿宋" w:hAnsi="仿宋" w:eastAsia="仿宋" w:cs="仿宋_GB2312"/>
          <w:highlight w:val="none"/>
          <w:lang w:val="zh-TW"/>
        </w:rPr>
        <w:t>珠江街道</w:t>
      </w:r>
      <w:r>
        <w:rPr>
          <w:rFonts w:hint="eastAsia" w:ascii="仿宋" w:hAnsi="仿宋" w:eastAsia="仿宋" w:cs="仿宋_GB2312"/>
          <w:highlight w:val="none"/>
          <w:lang w:val="zh-TW" w:eastAsia="zh-CN"/>
        </w:rPr>
        <w:t>发展服务中心</w:t>
      </w:r>
      <w:r>
        <w:rPr>
          <w:rFonts w:hint="eastAsia" w:ascii="仿宋" w:hAnsi="仿宋" w:eastAsia="仿宋" w:cs="仿宋"/>
          <w:color w:val="000000"/>
          <w:highlight w:val="none"/>
        </w:rPr>
        <w:t>根据摇珠结果制成</w:t>
      </w:r>
      <w:r>
        <w:rPr>
          <w:rFonts w:hint="eastAsia" w:ascii="仿宋" w:hAnsi="仿宋" w:eastAsia="仿宋" w:cs="仿宋_GB2312"/>
          <w:highlight w:val="none"/>
          <w:lang w:val="zh-TW"/>
        </w:rPr>
        <w:t>《征收合同明确约定意向安置楼盘在配建安置区的被征收人摇珠结果登记表》</w:t>
      </w:r>
      <w:r>
        <w:rPr>
          <w:rFonts w:hint="eastAsia" w:ascii="仿宋" w:hAnsi="仿宋" w:eastAsia="仿宋" w:cs="仿宋_GB2312"/>
          <w:highlight w:val="none"/>
          <w:lang w:val="zh-TW" w:eastAsia="zh-CN"/>
        </w:rPr>
        <w:t>、</w:t>
      </w:r>
      <w:r>
        <w:rPr>
          <w:rFonts w:hint="eastAsia" w:ascii="仿宋" w:hAnsi="仿宋" w:eastAsia="仿宋" w:cs="仿宋_GB2312"/>
          <w:highlight w:val="none"/>
          <w:lang w:eastAsia="zh-CN"/>
        </w:rPr>
        <w:t>届时剩余可分配房源情况，以及符合参与本轮本批次安置房分配的摇珠分房资格且征收合同未约定意向安置楼盘在配建安置区的被征收人名单</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在公证处见证下在</w:t>
      </w:r>
      <w:r>
        <w:rPr>
          <w:rFonts w:hint="eastAsia" w:ascii="仿宋" w:hAnsi="仿宋" w:eastAsia="仿宋" w:cs="仿宋"/>
          <w:color w:val="000000"/>
          <w:highlight w:val="none"/>
          <w:lang w:eastAsia="zh-CN"/>
        </w:rPr>
        <w:t>居委</w:t>
      </w:r>
      <w:r>
        <w:rPr>
          <w:rFonts w:hint="eastAsia" w:ascii="仿宋" w:hAnsi="仿宋" w:eastAsia="仿宋" w:cs="仿宋"/>
          <w:color w:val="000000"/>
          <w:highlight w:val="none"/>
        </w:rPr>
        <w:t>等场地进行现场公示。</w:t>
      </w:r>
      <w:bookmarkStart w:id="14" w:name="_Toc31342"/>
      <w:bookmarkStart w:id="15" w:name="_Toc9163"/>
    </w:p>
    <w:p w14:paraId="7061906E">
      <w:pPr>
        <w:pStyle w:val="2"/>
        <w:rPr>
          <w:highlight w:val="none"/>
        </w:rPr>
      </w:pPr>
      <w:r>
        <w:rPr>
          <w:rFonts w:hint="eastAsia"/>
          <w:highlight w:val="none"/>
          <w:lang w:eastAsia="zh-CN"/>
        </w:rPr>
        <w:t>六</w:t>
      </w:r>
      <w:r>
        <w:rPr>
          <w:rFonts w:hint="eastAsia"/>
          <w:highlight w:val="none"/>
          <w:lang w:val="zh-TW"/>
        </w:rPr>
        <w:t>、征收合同未约定意向安置楼盘在配建安置区的被征收人进行认购登记</w:t>
      </w:r>
      <w:bookmarkEnd w:id="14"/>
      <w:bookmarkEnd w:id="15"/>
      <w:r>
        <w:rPr>
          <w:rFonts w:hint="eastAsia"/>
          <w:highlight w:val="none"/>
          <w:lang w:eastAsia="zh-CN"/>
        </w:rPr>
        <w:t>及摇珠选房</w:t>
      </w:r>
    </w:p>
    <w:p w14:paraId="76B545C9">
      <w:pPr>
        <w:pStyle w:val="3"/>
        <w:numPr>
          <w:ilvl w:val="0"/>
          <w:numId w:val="0"/>
        </w:numPr>
        <w:ind w:firstLine="480" w:firstLineChars="150"/>
        <w:rPr>
          <w:highlight w:val="none"/>
          <w:lang w:val="zh-TW" w:eastAsia="zh-Hans"/>
        </w:rPr>
      </w:pPr>
      <w:r>
        <w:rPr>
          <w:rFonts w:hint="eastAsia"/>
          <w:highlight w:val="none"/>
          <w:lang w:val="zh-TW" w:eastAsia="zh-Hans"/>
        </w:rPr>
        <w:t>（一）认购登记</w:t>
      </w:r>
    </w:p>
    <w:p w14:paraId="69EEC56B">
      <w:pPr>
        <w:rPr>
          <w:highlight w:val="none"/>
          <w:lang w:val="zh-TW" w:eastAsia="zh-Hans"/>
        </w:rPr>
      </w:pPr>
      <w:r>
        <w:rPr>
          <w:rFonts w:hint="eastAsia"/>
          <w:highlight w:val="none"/>
          <w:lang w:val="zh-TW" w:eastAsia="zh-Hans"/>
        </w:rPr>
        <w:t>符合参与</w:t>
      </w:r>
      <w:r>
        <w:rPr>
          <w:rFonts w:hint="eastAsia"/>
          <w:highlight w:val="none"/>
        </w:rPr>
        <w:t>本轮本批次</w:t>
      </w:r>
      <w:r>
        <w:rPr>
          <w:rFonts w:hint="eastAsia"/>
          <w:highlight w:val="none"/>
          <w:lang w:val="zh-TW"/>
        </w:rPr>
        <w:t>安置房分配的</w:t>
      </w:r>
      <w:r>
        <w:rPr>
          <w:rFonts w:hint="eastAsia"/>
          <w:highlight w:val="none"/>
          <w:lang w:val="zh-TW" w:eastAsia="zh-Hans"/>
        </w:rPr>
        <w:t>摇珠分房资格</w:t>
      </w:r>
      <w:r>
        <w:rPr>
          <w:rFonts w:hint="eastAsia"/>
          <w:highlight w:val="none"/>
          <w:lang w:val="zh-TW"/>
        </w:rPr>
        <w:t>，</w:t>
      </w:r>
      <w:r>
        <w:rPr>
          <w:rFonts w:hint="eastAsia"/>
          <w:highlight w:val="none"/>
        </w:rPr>
        <w:t>且</w:t>
      </w:r>
      <w:r>
        <w:rPr>
          <w:rFonts w:hint="eastAsia"/>
          <w:highlight w:val="none"/>
          <w:lang w:val="zh-TW" w:eastAsia="zh-Hans"/>
        </w:rPr>
        <w:t>征收合同未约定意向安置楼盘在配建安置区的被征收人或其委托代理人或其继承人或其监护人</w:t>
      </w:r>
      <w:r>
        <w:rPr>
          <w:rFonts w:hint="eastAsia"/>
          <w:highlight w:val="none"/>
          <w:u w:val="none"/>
          <w:lang w:val="zh-TW" w:eastAsia="zh-Hans"/>
        </w:rPr>
        <w:t>应于</w:t>
      </w:r>
      <w:r>
        <w:rPr>
          <w:rFonts w:hint="eastAsia"/>
          <w:highlight w:val="none"/>
          <w:u w:val="none"/>
        </w:rPr>
        <w:t>2024</w:t>
      </w:r>
      <w:r>
        <w:rPr>
          <w:rFonts w:hint="eastAsia"/>
          <w:highlight w:val="none"/>
          <w:u w:val="none"/>
          <w:lang w:val="zh-TW" w:eastAsia="zh-Hans"/>
        </w:rPr>
        <w:t>年</w:t>
      </w:r>
      <w:r>
        <w:rPr>
          <w:rFonts w:hint="eastAsia"/>
          <w:highlight w:val="none"/>
          <w:u w:val="none"/>
          <w:lang w:val="en-US" w:eastAsia="zh-CN"/>
        </w:rPr>
        <w:t>9</w:t>
      </w:r>
      <w:r>
        <w:rPr>
          <w:rFonts w:hint="eastAsia"/>
          <w:highlight w:val="none"/>
          <w:u w:val="none"/>
          <w:lang w:val="zh-TW" w:eastAsia="zh-Hans"/>
        </w:rPr>
        <w:t>月</w:t>
      </w:r>
      <w:r>
        <w:rPr>
          <w:rFonts w:hint="eastAsia"/>
          <w:highlight w:val="none"/>
          <w:u w:val="none"/>
          <w:lang w:val="en-US" w:eastAsia="zh-CN"/>
        </w:rPr>
        <w:t>2</w:t>
      </w:r>
      <w:r>
        <w:rPr>
          <w:rFonts w:hint="eastAsia"/>
          <w:highlight w:val="none"/>
          <w:u w:val="none"/>
          <w:lang w:val="zh-TW" w:eastAsia="zh-Hans"/>
        </w:rPr>
        <w:t>日至202</w:t>
      </w:r>
      <w:r>
        <w:rPr>
          <w:rFonts w:hint="eastAsia"/>
          <w:highlight w:val="none"/>
          <w:u w:val="none"/>
        </w:rPr>
        <w:t>4</w:t>
      </w:r>
      <w:r>
        <w:rPr>
          <w:rFonts w:hint="eastAsia"/>
          <w:highlight w:val="none"/>
          <w:u w:val="none"/>
          <w:lang w:val="zh-TW" w:eastAsia="zh-Hans"/>
        </w:rPr>
        <w:t>年</w:t>
      </w:r>
      <w:r>
        <w:rPr>
          <w:rFonts w:hint="eastAsia"/>
          <w:highlight w:val="none"/>
          <w:u w:val="none"/>
          <w:lang w:val="en-US" w:eastAsia="zh-CN"/>
        </w:rPr>
        <w:t>9</w:t>
      </w:r>
      <w:r>
        <w:rPr>
          <w:rFonts w:hint="eastAsia"/>
          <w:highlight w:val="none"/>
          <w:u w:val="none"/>
          <w:lang w:val="zh-TW" w:eastAsia="zh-Hans"/>
        </w:rPr>
        <w:t>月</w:t>
      </w:r>
      <w:r>
        <w:rPr>
          <w:rFonts w:hint="eastAsia"/>
          <w:highlight w:val="none"/>
          <w:u w:val="none"/>
          <w:lang w:val="en-US" w:eastAsia="zh-CN"/>
        </w:rPr>
        <w:t>7</w:t>
      </w:r>
      <w:r>
        <w:rPr>
          <w:rFonts w:hint="eastAsia"/>
          <w:highlight w:val="none"/>
          <w:u w:val="none"/>
          <w:lang w:val="zh-TW" w:eastAsia="zh-Hans"/>
        </w:rPr>
        <w:t>日（9:00-11:30、14:00-17:30）</w:t>
      </w:r>
      <w:r>
        <w:rPr>
          <w:rFonts w:hint="eastAsia"/>
          <w:highlight w:val="none"/>
          <w:u w:val="none"/>
          <w:lang w:val="zh-TW" w:eastAsia="zh-CN"/>
        </w:rPr>
        <w:t>，</w:t>
      </w:r>
      <w:r>
        <w:rPr>
          <w:rFonts w:hint="eastAsia"/>
          <w:highlight w:val="none"/>
          <w:u w:val="none"/>
        </w:rPr>
        <w:t>2024</w:t>
      </w:r>
      <w:r>
        <w:rPr>
          <w:rFonts w:hint="eastAsia"/>
          <w:highlight w:val="none"/>
          <w:u w:val="none"/>
          <w:lang w:val="zh-TW" w:eastAsia="zh-Hans"/>
        </w:rPr>
        <w:t>年</w:t>
      </w:r>
      <w:r>
        <w:rPr>
          <w:rFonts w:hint="eastAsia"/>
          <w:highlight w:val="none"/>
          <w:u w:val="none"/>
          <w:lang w:val="en-US" w:eastAsia="zh-CN"/>
        </w:rPr>
        <w:t>9</w:t>
      </w:r>
      <w:r>
        <w:rPr>
          <w:rFonts w:hint="eastAsia"/>
          <w:highlight w:val="none"/>
          <w:u w:val="none"/>
          <w:lang w:val="zh-TW" w:eastAsia="zh-Hans"/>
        </w:rPr>
        <w:t>月</w:t>
      </w:r>
      <w:r>
        <w:rPr>
          <w:rFonts w:hint="eastAsia"/>
          <w:highlight w:val="none"/>
          <w:u w:val="none"/>
          <w:lang w:val="en-US" w:eastAsia="zh-CN"/>
        </w:rPr>
        <w:t>9</w:t>
      </w:r>
      <w:r>
        <w:rPr>
          <w:rFonts w:hint="eastAsia"/>
          <w:highlight w:val="none"/>
          <w:u w:val="none"/>
          <w:lang w:val="zh-TW" w:eastAsia="zh-Hans"/>
        </w:rPr>
        <w:t>日至202</w:t>
      </w:r>
      <w:r>
        <w:rPr>
          <w:rFonts w:hint="eastAsia"/>
          <w:highlight w:val="none"/>
          <w:u w:val="none"/>
        </w:rPr>
        <w:t>4</w:t>
      </w:r>
      <w:r>
        <w:rPr>
          <w:rFonts w:hint="eastAsia"/>
          <w:highlight w:val="none"/>
          <w:u w:val="none"/>
          <w:lang w:val="zh-TW" w:eastAsia="zh-Hans"/>
        </w:rPr>
        <w:t>年</w:t>
      </w:r>
      <w:r>
        <w:rPr>
          <w:rFonts w:hint="eastAsia"/>
          <w:highlight w:val="none"/>
          <w:u w:val="none"/>
          <w:lang w:val="en-US" w:eastAsia="zh-CN"/>
        </w:rPr>
        <w:t>9</w:t>
      </w:r>
      <w:r>
        <w:rPr>
          <w:rFonts w:hint="eastAsia"/>
          <w:highlight w:val="none"/>
          <w:u w:val="none"/>
          <w:lang w:val="zh-TW" w:eastAsia="zh-Hans"/>
        </w:rPr>
        <w:t>月</w:t>
      </w:r>
      <w:r>
        <w:rPr>
          <w:rFonts w:hint="eastAsia"/>
          <w:highlight w:val="none"/>
          <w:u w:val="none"/>
          <w:lang w:val="en-US" w:eastAsia="zh-CN"/>
        </w:rPr>
        <w:t>14</w:t>
      </w:r>
      <w:r>
        <w:rPr>
          <w:rFonts w:hint="eastAsia"/>
          <w:highlight w:val="none"/>
          <w:u w:val="none"/>
          <w:lang w:val="zh-TW" w:eastAsia="zh-Hans"/>
        </w:rPr>
        <w:t>日（9:00-1</w:t>
      </w:r>
      <w:r>
        <w:rPr>
          <w:rFonts w:hint="eastAsia"/>
          <w:highlight w:val="none"/>
          <w:u w:val="none"/>
        </w:rPr>
        <w:t>1</w:t>
      </w:r>
      <w:r>
        <w:rPr>
          <w:rFonts w:hint="eastAsia"/>
          <w:highlight w:val="none"/>
          <w:u w:val="none"/>
          <w:lang w:val="zh-TW" w:eastAsia="zh-Hans"/>
        </w:rPr>
        <w:t>:</w:t>
      </w:r>
      <w:r>
        <w:rPr>
          <w:rFonts w:hint="eastAsia"/>
          <w:highlight w:val="none"/>
          <w:u w:val="none"/>
        </w:rPr>
        <w:t>3</w:t>
      </w:r>
      <w:r>
        <w:rPr>
          <w:rFonts w:hint="eastAsia"/>
          <w:highlight w:val="none"/>
          <w:u w:val="none"/>
          <w:lang w:val="zh-TW" w:eastAsia="zh-Hans"/>
        </w:rPr>
        <w:t>0、14:00-1</w:t>
      </w:r>
      <w:r>
        <w:rPr>
          <w:rFonts w:hint="eastAsia"/>
          <w:highlight w:val="none"/>
          <w:u w:val="none"/>
        </w:rPr>
        <w:t>7</w:t>
      </w:r>
      <w:r>
        <w:rPr>
          <w:rFonts w:hint="eastAsia"/>
          <w:highlight w:val="none"/>
          <w:u w:val="none"/>
          <w:lang w:val="zh-TW" w:eastAsia="zh-Hans"/>
        </w:rPr>
        <w:t>:</w:t>
      </w:r>
      <w:r>
        <w:rPr>
          <w:rFonts w:hint="eastAsia"/>
          <w:highlight w:val="none"/>
          <w:u w:val="none"/>
        </w:rPr>
        <w:t>3</w:t>
      </w:r>
      <w:r>
        <w:rPr>
          <w:rFonts w:hint="eastAsia"/>
          <w:highlight w:val="none"/>
          <w:u w:val="none"/>
          <w:lang w:val="zh-TW" w:eastAsia="zh-Hans"/>
        </w:rPr>
        <w:t>0）期间，携</w:t>
      </w:r>
      <w:r>
        <w:rPr>
          <w:rFonts w:hint="eastAsia"/>
          <w:highlight w:val="none"/>
          <w:lang w:val="zh-TW" w:eastAsia="zh-Hans"/>
        </w:rPr>
        <w:t>带本人有效期内的身份证件原件（中国公民需提供居民身份证原件；中国香港与中国澳门居民需提供《港澳居民往来内地通行证》</w:t>
      </w:r>
      <w:r>
        <w:rPr>
          <w:rFonts w:hint="eastAsia"/>
          <w:highlight w:val="none"/>
        </w:rPr>
        <w:t>原件</w:t>
      </w:r>
      <w:r>
        <w:rPr>
          <w:rFonts w:hint="eastAsia"/>
          <w:highlight w:val="none"/>
          <w:lang w:val="zh-TW" w:eastAsia="zh-Hans"/>
        </w:rPr>
        <w:t>；中国台湾居民需提供《台湾居民往来大陆通行证》原件；外国人需提供护照原件）、征收合同原件、委托书原件（如需）、继承人主体资格文件原件（如需）、监护人主体资格文件原件（如需）等资料，在上述通知的时间段内到指定地点申请认购并办妥认购登记确认手续，逾期不申请认购或者逾期未办妥认购登记确认手续的，均视为放弃</w:t>
      </w:r>
      <w:r>
        <w:rPr>
          <w:rFonts w:hint="eastAsia"/>
          <w:highlight w:val="none"/>
          <w:lang w:val="zh-TW"/>
        </w:rPr>
        <w:t>珠江街道2024年第一轮第二批次安置房</w:t>
      </w:r>
      <w:r>
        <w:rPr>
          <w:rFonts w:hint="eastAsia"/>
          <w:highlight w:val="none"/>
          <w:lang w:val="en-US" w:eastAsia="zh-CN"/>
        </w:rPr>
        <w:t>第二次</w:t>
      </w:r>
      <w:r>
        <w:rPr>
          <w:rFonts w:hint="eastAsia"/>
          <w:highlight w:val="none"/>
          <w:lang w:val="zh-TW"/>
        </w:rPr>
        <w:t>分配</w:t>
      </w:r>
      <w:r>
        <w:rPr>
          <w:rFonts w:hint="eastAsia"/>
          <w:highlight w:val="none"/>
          <w:lang w:val="zh-TW" w:eastAsia="zh-Hans"/>
        </w:rPr>
        <w:t>的摇珠选房资格处理，但被征收人或其继承人或其监护人确因特殊原因未能在上述期限内办妥手续且其提出的申请经</w:t>
      </w:r>
      <w:r>
        <w:rPr>
          <w:rFonts w:hint="eastAsia"/>
          <w:highlight w:val="none"/>
          <w:lang w:val="zh-TW"/>
        </w:rPr>
        <w:t>珠江街道发展服务中心</w:t>
      </w:r>
      <w:r>
        <w:rPr>
          <w:rFonts w:hint="eastAsia"/>
          <w:highlight w:val="none"/>
          <w:lang w:val="zh-TW" w:eastAsia="zh-Hans"/>
        </w:rPr>
        <w:t>同意的特殊情形除外。</w:t>
      </w:r>
    </w:p>
    <w:p w14:paraId="081884A6">
      <w:pPr>
        <w:rPr>
          <w:highlight w:val="none"/>
          <w:lang w:val="zh-TW" w:eastAsia="zh-Hans"/>
        </w:rPr>
      </w:pPr>
      <w:r>
        <w:rPr>
          <w:rFonts w:hint="eastAsia"/>
          <w:highlight w:val="none"/>
          <w:lang w:val="zh-TW" w:eastAsia="zh-Hans"/>
        </w:rPr>
        <w:t>被征收人或其委托代理人或其监护人或其继承人根据征收合同约定和《分配方案》规定，从</w:t>
      </w:r>
      <w:r>
        <w:rPr>
          <w:rFonts w:hint="eastAsia"/>
          <w:highlight w:val="none"/>
        </w:rPr>
        <w:t>本轮本批次届时的剩余</w:t>
      </w:r>
      <w:r>
        <w:rPr>
          <w:rFonts w:hint="eastAsia"/>
          <w:highlight w:val="none"/>
          <w:lang w:val="zh-TW" w:eastAsia="zh-Hans"/>
        </w:rPr>
        <w:t>可分配安置房源中（不包括</w:t>
      </w:r>
      <w:r>
        <w:rPr>
          <w:rFonts w:hint="eastAsia"/>
          <w:highlight w:val="none"/>
        </w:rPr>
        <w:t>珠江</w:t>
      </w:r>
      <w:r>
        <w:rPr>
          <w:rFonts w:hint="eastAsia"/>
          <w:highlight w:val="none"/>
          <w:lang w:val="zh-TW" w:eastAsia="zh-Hans"/>
        </w:rPr>
        <w:t>街道2024年第一轮第一批次分配已摇珠选取的安置房以及本轮本批次分配中征</w:t>
      </w:r>
      <w:r>
        <w:rPr>
          <w:highlight w:val="none"/>
          <w:lang w:val="zh-TW" w:eastAsia="zh-Hans"/>
        </w:rPr>
        <w:t>收合同约定的意向安置楼盘有配建安置房的被征收人</w:t>
      </w:r>
      <w:r>
        <w:rPr>
          <w:rFonts w:hint="eastAsia"/>
          <w:highlight w:val="none"/>
          <w:lang w:val="zh-TW" w:eastAsia="zh-Hans"/>
        </w:rPr>
        <w:t>已</w:t>
      </w:r>
      <w:r>
        <w:rPr>
          <w:highlight w:val="none"/>
          <w:lang w:val="zh-TW" w:eastAsia="zh-Hans"/>
        </w:rPr>
        <w:t>摇珠</w:t>
      </w:r>
      <w:r>
        <w:rPr>
          <w:rFonts w:hint="eastAsia"/>
          <w:highlight w:val="none"/>
          <w:lang w:val="zh-TW" w:eastAsia="zh-Hans"/>
        </w:rPr>
        <w:t>选取的安置房），按照最接近户型认购原则，选择认购登记的户型并填写《珠江街安置区认购选房登记表》（附件</w:t>
      </w:r>
      <w:r>
        <w:rPr>
          <w:rFonts w:hint="eastAsia"/>
          <w:highlight w:val="none"/>
        </w:rPr>
        <w:t>6</w:t>
      </w:r>
      <w:r>
        <w:rPr>
          <w:rFonts w:hint="eastAsia"/>
          <w:highlight w:val="none"/>
          <w:lang w:val="en-US" w:eastAsia="zh-CN"/>
        </w:rPr>
        <w:t>-1</w:t>
      </w:r>
      <w:r>
        <w:rPr>
          <w:rFonts w:hint="eastAsia"/>
          <w:highlight w:val="none"/>
          <w:lang w:val="zh-TW" w:eastAsia="zh-Hans"/>
        </w:rPr>
        <w:t>）</w:t>
      </w:r>
      <w:r>
        <w:rPr>
          <w:rFonts w:hint="eastAsia"/>
          <w:highlight w:val="none"/>
        </w:rPr>
        <w:t>，</w:t>
      </w:r>
      <w:r>
        <w:rPr>
          <w:rFonts w:hint="eastAsia"/>
          <w:highlight w:val="none"/>
          <w:lang w:val="zh-TW" w:eastAsia="zh-Hans"/>
        </w:rPr>
        <w:t>在《珠江街安置区认购选房登记表》上签名及/或加盖签名章及/或捺指印。经签名或加盖签名章或捺指印确认后，《珠江街安置区认购选房登记表》即产生效力，被征收人或其委托代理人或其监护人或其继承人的申请认购意向不得且无法再更改。</w:t>
      </w:r>
    </w:p>
    <w:p w14:paraId="2FA58190">
      <w:pPr>
        <w:rPr>
          <w:highlight w:val="none"/>
          <w:lang w:val="zh-TW" w:eastAsia="zh-Hans"/>
        </w:rPr>
      </w:pPr>
      <w:r>
        <w:rPr>
          <w:rFonts w:hint="eastAsia"/>
          <w:highlight w:val="none"/>
        </w:rPr>
        <w:t>【备注：鉴于南悦明珠花园安置房源</w:t>
      </w:r>
      <w:r>
        <w:rPr>
          <w:rFonts w:hint="eastAsia"/>
          <w:highlight w:val="none"/>
          <w:lang w:val="zh-TW" w:eastAsia="zh-Hans"/>
        </w:rPr>
        <w:t>目前暂未出具正式房屋测绘成果报告等实际情况，因此本次公示的</w:t>
      </w:r>
      <w:r>
        <w:rPr>
          <w:rFonts w:hint="eastAsia"/>
          <w:highlight w:val="none"/>
        </w:rPr>
        <w:t>南悦明珠花园安置房源</w:t>
      </w:r>
      <w:r>
        <w:rPr>
          <w:rFonts w:hint="eastAsia"/>
          <w:highlight w:val="none"/>
          <w:lang w:val="zh-TW" w:eastAsia="zh-Hans"/>
        </w:rPr>
        <w:t>面积与</w:t>
      </w:r>
      <w:r>
        <w:rPr>
          <w:rFonts w:hint="eastAsia"/>
          <w:highlight w:val="none"/>
          <w:lang w:val="zh-TW"/>
        </w:rPr>
        <w:t>《</w:t>
      </w:r>
      <w:r>
        <w:rPr>
          <w:rFonts w:hint="eastAsia"/>
          <w:highlight w:val="none"/>
        </w:rPr>
        <w:t>统建安置房分配合同</w:t>
      </w:r>
      <w:r>
        <w:rPr>
          <w:rFonts w:hint="eastAsia"/>
          <w:highlight w:val="none"/>
          <w:lang w:val="zh-TW"/>
        </w:rPr>
        <w:t>》</w:t>
      </w:r>
      <w:r>
        <w:rPr>
          <w:rFonts w:hint="eastAsia"/>
          <w:highlight w:val="none"/>
          <w:lang w:val="zh-TW" w:eastAsia="zh-Hans"/>
        </w:rPr>
        <w:t>约定面积或安置房不动产权登记面积可能存在一定差异，如被征收人或其委托代理人或其监护人或其继承人已按照《</w:t>
      </w:r>
      <w:r>
        <w:rPr>
          <w:rFonts w:hint="eastAsia"/>
          <w:highlight w:val="none"/>
        </w:rPr>
        <w:t>分配</w:t>
      </w:r>
      <w:r>
        <w:rPr>
          <w:rFonts w:hint="eastAsia"/>
          <w:highlight w:val="none"/>
          <w:lang w:val="zh-TW" w:eastAsia="zh-Hans"/>
        </w:rPr>
        <w:t>方案》规定参加</w:t>
      </w:r>
      <w:r>
        <w:rPr>
          <w:rFonts w:hint="eastAsia"/>
          <w:highlight w:val="none"/>
        </w:rPr>
        <w:t>南悦明珠花园安置房</w:t>
      </w:r>
      <w:r>
        <w:rPr>
          <w:rFonts w:hint="eastAsia"/>
          <w:highlight w:val="none"/>
          <w:lang w:val="zh-TW" w:eastAsia="zh-Hans"/>
        </w:rPr>
        <w:t>认购与摇珠选房的，视为被征收人或其继承人已经完全清楚明白上述情况且确认并承诺此后均不得在本次参</w:t>
      </w:r>
      <w:r>
        <w:rPr>
          <w:rFonts w:hint="eastAsia"/>
          <w:highlight w:val="none"/>
        </w:rPr>
        <w:t>加南悦明珠花园安置房</w:t>
      </w:r>
      <w:r>
        <w:rPr>
          <w:rFonts w:hint="eastAsia"/>
          <w:highlight w:val="none"/>
          <w:lang w:val="zh-TW" w:eastAsia="zh-Hans"/>
        </w:rPr>
        <w:t>摇珠选房后因安置房面积的误差比绝对值问题而选择要求退房或换房。】</w:t>
      </w:r>
    </w:p>
    <w:p w14:paraId="696E7BFA">
      <w:pPr>
        <w:rPr>
          <w:highlight w:val="none"/>
          <w:lang w:val="zh-TW" w:eastAsia="zh-Hans"/>
        </w:rPr>
      </w:pPr>
      <w:r>
        <w:rPr>
          <w:rFonts w:hint="eastAsia"/>
          <w:highlight w:val="none"/>
          <w:lang w:val="zh-TW" w:eastAsia="zh-Hans"/>
        </w:rPr>
        <w:t>征收合同未约定意向安置楼盘在配建安置区的被征收人认购登记确定后，由</w:t>
      </w:r>
      <w:r>
        <w:rPr>
          <w:rFonts w:hint="eastAsia"/>
          <w:highlight w:val="none"/>
          <w:lang w:val="zh-TW"/>
        </w:rPr>
        <w:t>珠江街道发展服务中心</w:t>
      </w:r>
      <w:r>
        <w:rPr>
          <w:rFonts w:hint="eastAsia"/>
          <w:highlight w:val="none"/>
          <w:lang w:val="zh-TW" w:eastAsia="zh-Hans"/>
        </w:rPr>
        <w:t>组织公证处对</w:t>
      </w:r>
      <w:r>
        <w:rPr>
          <w:rFonts w:hint="eastAsia"/>
          <w:highlight w:val="none"/>
        </w:rPr>
        <w:t>本轮其</w:t>
      </w:r>
      <w:r>
        <w:rPr>
          <w:rFonts w:hint="eastAsia"/>
          <w:highlight w:val="none"/>
          <w:lang w:val="zh-TW" w:eastAsia="zh-Hans"/>
        </w:rPr>
        <w:t>认购结果在指定地点的宣传栏进行现场公示。</w:t>
      </w:r>
    </w:p>
    <w:p w14:paraId="16F98D19">
      <w:pPr>
        <w:pStyle w:val="3"/>
        <w:numPr>
          <w:ilvl w:val="0"/>
          <w:numId w:val="0"/>
        </w:numPr>
        <w:ind w:firstLine="480" w:firstLineChars="150"/>
        <w:rPr>
          <w:highlight w:val="none"/>
          <w:lang w:val="zh-TW" w:eastAsia="zh-Hans"/>
        </w:rPr>
      </w:pPr>
      <w:bookmarkStart w:id="16" w:name="_Toc7970"/>
      <w:bookmarkStart w:id="17" w:name="_Toc7263"/>
      <w:r>
        <w:rPr>
          <w:rFonts w:hint="eastAsia"/>
          <w:highlight w:val="none"/>
          <w:lang w:val="zh-TW" w:eastAsia="zh-Hans"/>
        </w:rPr>
        <w:t>（二）安置房最终分配资格确认（如出现认购数量大于可供分配户型房源数量的情形）</w:t>
      </w:r>
      <w:bookmarkEnd w:id="16"/>
      <w:bookmarkEnd w:id="17"/>
    </w:p>
    <w:p w14:paraId="7EA6ABB4">
      <w:pPr>
        <w:rPr>
          <w:highlight w:val="none"/>
        </w:rPr>
      </w:pPr>
      <w:r>
        <w:rPr>
          <w:rFonts w:hint="eastAsia"/>
          <w:highlight w:val="none"/>
        </w:rPr>
        <w:t>本轮本批次</w:t>
      </w:r>
      <w:r>
        <w:rPr>
          <w:rFonts w:hint="eastAsia"/>
          <w:highlight w:val="none"/>
          <w:lang w:val="zh-TW" w:eastAsia="zh-Hans"/>
        </w:rPr>
        <w:t>安置房分配若出现被征收人认购某个安置楼盘某个安置房户型的数量大于本轮本批次</w:t>
      </w:r>
      <w:r>
        <w:rPr>
          <w:rFonts w:hint="eastAsia"/>
          <w:highlight w:val="none"/>
        </w:rPr>
        <w:t>届时剩余</w:t>
      </w:r>
      <w:r>
        <w:rPr>
          <w:rFonts w:hint="eastAsia"/>
          <w:highlight w:val="none"/>
          <w:lang w:val="zh-TW" w:eastAsia="zh-Hans"/>
        </w:rPr>
        <w:t>可分配的该安置楼盘该安置房户型房源数量</w:t>
      </w:r>
      <w:r>
        <w:rPr>
          <w:rFonts w:hint="eastAsia"/>
          <w:highlight w:val="none"/>
        </w:rPr>
        <w:t>的情形</w:t>
      </w:r>
      <w:r>
        <w:rPr>
          <w:rFonts w:hint="eastAsia"/>
          <w:highlight w:val="none"/>
          <w:lang w:val="zh-TW" w:eastAsia="zh-Hans"/>
        </w:rPr>
        <w:t>，则在公证处的公证下，以公开摇珠的方式，从已认购该安置楼盘该安置房户型的被征收人中，摇出最终可参加该安置楼盘该安置房户型摇珠的被征收人（最终分配资格的具体摇珠场次安排请以最终通知为准）</w:t>
      </w:r>
      <w:r>
        <w:rPr>
          <w:rFonts w:hint="eastAsia"/>
          <w:highlight w:val="none"/>
          <w:lang w:val="zh-TW"/>
        </w:rPr>
        <w:t>，</w:t>
      </w:r>
      <w:r>
        <w:rPr>
          <w:rFonts w:hint="eastAsia"/>
          <w:highlight w:val="none"/>
        </w:rPr>
        <w:t>具体流程如下：</w:t>
      </w:r>
    </w:p>
    <w:p w14:paraId="5B161E5C">
      <w:pPr>
        <w:pStyle w:val="3"/>
        <w:numPr>
          <w:ilvl w:val="255"/>
          <w:numId w:val="0"/>
        </w:numPr>
        <w:ind w:firstLine="640" w:firstLineChars="200"/>
        <w:rPr>
          <w:highlight w:val="none"/>
        </w:rPr>
      </w:pPr>
      <w:r>
        <w:rPr>
          <w:rFonts w:hint="eastAsia"/>
          <w:highlight w:val="none"/>
        </w:rPr>
        <w:t>1.报到登记</w:t>
      </w:r>
    </w:p>
    <w:p w14:paraId="7A97A6EE">
      <w:pPr>
        <w:rPr>
          <w:highlight w:val="none"/>
        </w:rPr>
      </w:pPr>
      <w:r>
        <w:rPr>
          <w:rFonts w:hint="eastAsia"/>
          <w:highlight w:val="none"/>
        </w:rPr>
        <w:t>根据首次公示的认购结果，对于其中</w:t>
      </w:r>
      <w:r>
        <w:rPr>
          <w:rFonts w:hint="eastAsia"/>
          <w:highlight w:val="none"/>
          <w:lang w:val="zh-TW" w:eastAsia="zh-Hans"/>
        </w:rPr>
        <w:t>出现被征收人认购某个安置楼盘某个安置房户型的数量大于本轮本批次届时</w:t>
      </w:r>
      <w:r>
        <w:rPr>
          <w:rFonts w:hint="eastAsia"/>
          <w:highlight w:val="none"/>
        </w:rPr>
        <w:t>剩余</w:t>
      </w:r>
      <w:r>
        <w:rPr>
          <w:rFonts w:hint="eastAsia"/>
          <w:highlight w:val="none"/>
          <w:lang w:val="zh-TW" w:eastAsia="zh-Hans"/>
        </w:rPr>
        <w:t>可分配的该安置楼盘该安置房户型房源数量</w:t>
      </w:r>
      <w:r>
        <w:rPr>
          <w:rFonts w:hint="eastAsia"/>
          <w:highlight w:val="none"/>
        </w:rPr>
        <w:t>的情形，</w:t>
      </w:r>
      <w:r>
        <w:rPr>
          <w:highlight w:val="none"/>
        </w:rPr>
        <w:t>已按规定办理</w:t>
      </w:r>
      <w:r>
        <w:rPr>
          <w:rFonts w:hint="eastAsia"/>
          <w:highlight w:val="none"/>
        </w:rPr>
        <w:t>该安置楼盘该安置房户型</w:t>
      </w:r>
      <w:r>
        <w:rPr>
          <w:highlight w:val="none"/>
        </w:rPr>
        <w:t>认购登记手续的被征收人或其委托代理人或其监护人或其继承人（以下简称“</w:t>
      </w:r>
      <w:r>
        <w:rPr>
          <w:rFonts w:hint="eastAsia"/>
          <w:highlight w:val="none"/>
        </w:rPr>
        <w:t>资格</w:t>
      </w:r>
      <w:r>
        <w:rPr>
          <w:highlight w:val="none"/>
        </w:rPr>
        <w:t>摇珠人”），应在通知的时间内携带本人有效身份证件原件以及通知要求的其他文件，到指定地点报到登记</w:t>
      </w:r>
      <w:r>
        <w:rPr>
          <w:rFonts w:hint="eastAsia"/>
          <w:highlight w:val="none"/>
        </w:rPr>
        <w:t>并参加最终分配资格的现场摇珠</w:t>
      </w:r>
      <w:r>
        <w:rPr>
          <w:highlight w:val="none"/>
        </w:rPr>
        <w:t>。</w:t>
      </w:r>
    </w:p>
    <w:p w14:paraId="26EBEDCD">
      <w:pPr>
        <w:rPr>
          <w:highlight w:val="none"/>
        </w:rPr>
      </w:pPr>
      <w:r>
        <w:rPr>
          <w:rFonts w:hint="eastAsia"/>
          <w:highlight w:val="none"/>
        </w:rPr>
        <w:t>资格</w:t>
      </w:r>
      <w:r>
        <w:rPr>
          <w:highlight w:val="none"/>
        </w:rPr>
        <w:t>摇珠人未按本工作流程安排要求在规定时间内到指定地点报到登记、或者未按本工作流程安排要求在规定时间内到指定地点参与现场摇珠</w:t>
      </w:r>
      <w:r>
        <w:rPr>
          <w:rFonts w:hint="eastAsia"/>
          <w:highlight w:val="none"/>
        </w:rPr>
        <w:t>确定最终分配资格</w:t>
      </w:r>
      <w:r>
        <w:rPr>
          <w:highlight w:val="none"/>
        </w:rPr>
        <w:t>的，均视为被征收人或其继承人</w:t>
      </w:r>
      <w:r>
        <w:rPr>
          <w:rFonts w:hint="eastAsia"/>
          <w:highlight w:val="none"/>
        </w:rPr>
        <w:t>放弃本轮本批次</w:t>
      </w:r>
      <w:r>
        <w:rPr>
          <w:rFonts w:hint="eastAsia"/>
          <w:highlight w:val="none"/>
          <w:lang w:val="en-US" w:eastAsia="zh-CN"/>
        </w:rPr>
        <w:t>第二次</w:t>
      </w:r>
      <w:r>
        <w:rPr>
          <w:rFonts w:hint="eastAsia"/>
          <w:highlight w:val="none"/>
        </w:rPr>
        <w:t>安置房分配该安置楼盘该安置房户型的最终分配资格处理，应按珠江街道发展服务中心指引与规定进行重新认购并办妥重新认购登记确认手续</w:t>
      </w:r>
      <w:r>
        <w:rPr>
          <w:highlight w:val="none"/>
        </w:rPr>
        <w:t>。</w:t>
      </w:r>
    </w:p>
    <w:p w14:paraId="440E9655">
      <w:pPr>
        <w:pStyle w:val="3"/>
        <w:numPr>
          <w:ilvl w:val="255"/>
          <w:numId w:val="0"/>
        </w:numPr>
        <w:ind w:firstLine="640" w:firstLineChars="200"/>
        <w:rPr>
          <w:highlight w:val="none"/>
        </w:rPr>
      </w:pPr>
      <w:r>
        <w:rPr>
          <w:rFonts w:hint="eastAsia"/>
          <w:highlight w:val="none"/>
        </w:rPr>
        <w:t>2.摇珠确定最终分配资格</w:t>
      </w:r>
    </w:p>
    <w:p w14:paraId="7EAA11F1">
      <w:pPr>
        <w:rPr>
          <w:highlight w:val="none"/>
        </w:rPr>
      </w:pPr>
      <w:r>
        <w:rPr>
          <w:rFonts w:hint="eastAsia"/>
          <w:highlight w:val="none"/>
        </w:rPr>
        <w:t>（1）对资格摇珠人进行上台摇珠顺序的排序。</w:t>
      </w:r>
    </w:p>
    <w:p w14:paraId="5D7F4D4D">
      <w:pPr>
        <w:rPr>
          <w:highlight w:val="none"/>
        </w:rPr>
      </w:pPr>
      <w:r>
        <w:rPr>
          <w:rFonts w:hint="eastAsia"/>
          <w:highlight w:val="none"/>
        </w:rPr>
        <w:t>在资格摇珠人报到登记时，由工作人员或公证人员将写有被征收人姓名与征收合同编号的摇珠球放到指定位置。在本场次摇珠确定最终分配资格的入场时间届满后，在公证处和该批次已入场资格摇珠人共同监督下，由工作人员或公证人员将摇珠球统一放入摇珠机内,再由工作人员按照由小到大的顺序逐一摇出资格摇珠人上台摇珠的顺序，并现场公布资格摇珠人上台摇珠的顺序结果。资格摇珠人按照摇出的上台摇珠顺序号,按照从小到大的顺序参加后续摇珠程序。</w:t>
      </w:r>
    </w:p>
    <w:p w14:paraId="77C55B76">
      <w:pPr>
        <w:rPr>
          <w:highlight w:val="none"/>
        </w:rPr>
      </w:pPr>
      <w:r>
        <w:rPr>
          <w:rFonts w:hint="eastAsia"/>
          <w:highlight w:val="none"/>
        </w:rPr>
        <w:t>（2）上台摇珠顺序的排序结束后，进入资格摇珠人摇珠确定最终分配资格环节。对于</w:t>
      </w:r>
      <w:r>
        <w:rPr>
          <w:rFonts w:hint="eastAsia"/>
          <w:highlight w:val="none"/>
          <w:lang w:val="zh-TW" w:eastAsia="zh-Hans"/>
        </w:rPr>
        <w:t>被征收人认购某个安置楼盘某个安置房户型的数量大于本轮本批次届时剩余可分配的该安置楼盘该安置房户型的情形，</w:t>
      </w:r>
      <w:r>
        <w:rPr>
          <w:rFonts w:hint="eastAsia"/>
          <w:highlight w:val="none"/>
        </w:rPr>
        <w:t>本次摇珠根据安置房源的不同楼盘不同户型分别进行不同场次的最终分配资格摇珠，资格摇珠人只能参加其所认购的安置房房源户型场次的最终分配资格摇珠。具体摇珠方式如下:</w:t>
      </w:r>
    </w:p>
    <w:p w14:paraId="6952AB8F">
      <w:pPr>
        <w:rPr>
          <w:highlight w:val="none"/>
        </w:rPr>
      </w:pPr>
      <w:r>
        <w:rPr>
          <w:highlight w:val="none"/>
        </w:rPr>
        <w:t>根据已公示的</w:t>
      </w:r>
      <w:r>
        <w:rPr>
          <w:rFonts w:hint="eastAsia"/>
          <w:highlight w:val="none"/>
        </w:rPr>
        <w:t>本轮本批次</w:t>
      </w:r>
      <w:r>
        <w:rPr>
          <w:rFonts w:hint="eastAsia"/>
          <w:highlight w:val="none"/>
          <w:lang w:val="en-US" w:eastAsia="zh-CN"/>
        </w:rPr>
        <w:t>第二次</w:t>
      </w:r>
      <w:r>
        <w:rPr>
          <w:highlight w:val="none"/>
        </w:rPr>
        <w:t>安置房分配</w:t>
      </w:r>
      <w:r>
        <w:rPr>
          <w:rFonts w:hint="eastAsia"/>
          <w:highlight w:val="none"/>
        </w:rPr>
        <w:t>最终</w:t>
      </w:r>
      <w:r>
        <w:rPr>
          <w:highlight w:val="none"/>
        </w:rPr>
        <w:t>认购结果，工作人员准备</w:t>
      </w:r>
      <w:r>
        <w:rPr>
          <w:rFonts w:hint="eastAsia"/>
          <w:highlight w:val="none"/>
        </w:rPr>
        <w:t>与</w:t>
      </w:r>
      <w:r>
        <w:rPr>
          <w:highlight w:val="none"/>
        </w:rPr>
        <w:t>该场次</w:t>
      </w:r>
      <w:r>
        <w:rPr>
          <w:rFonts w:hint="eastAsia"/>
          <w:highlight w:val="none"/>
        </w:rPr>
        <w:t>可分配</w:t>
      </w:r>
      <w:r>
        <w:rPr>
          <w:highlight w:val="none"/>
        </w:rPr>
        <w:t>安置房户型</w:t>
      </w:r>
      <w:r>
        <w:rPr>
          <w:rFonts w:hint="eastAsia"/>
          <w:highlight w:val="none"/>
        </w:rPr>
        <w:t>数量同等数量的“黄球”</w:t>
      </w:r>
      <w:r>
        <w:rPr>
          <w:highlight w:val="none"/>
        </w:rPr>
        <w:t>，</w:t>
      </w:r>
      <w:r>
        <w:rPr>
          <w:rFonts w:hint="eastAsia"/>
          <w:highlight w:val="none"/>
        </w:rPr>
        <w:t>以及</w:t>
      </w:r>
      <w:r>
        <w:rPr>
          <w:highlight w:val="none"/>
        </w:rPr>
        <w:t>与</w:t>
      </w:r>
      <w:r>
        <w:rPr>
          <w:rFonts w:hint="eastAsia"/>
          <w:highlight w:val="none"/>
        </w:rPr>
        <w:t>认购数量和可分配安置房户型数量</w:t>
      </w:r>
      <w:r>
        <w:rPr>
          <w:highlight w:val="none"/>
        </w:rPr>
        <w:t>差额同等数量的“白球”。由工作人员或公证人员统一将准备的所有</w:t>
      </w:r>
      <w:r>
        <w:rPr>
          <w:rFonts w:hint="eastAsia"/>
          <w:highlight w:val="none"/>
        </w:rPr>
        <w:t>“黄球”和“</w:t>
      </w:r>
      <w:r>
        <w:rPr>
          <w:highlight w:val="none"/>
        </w:rPr>
        <w:t>白球</w:t>
      </w:r>
      <w:r>
        <w:rPr>
          <w:rFonts w:hint="eastAsia"/>
          <w:highlight w:val="none"/>
        </w:rPr>
        <w:t>”</w:t>
      </w:r>
      <w:r>
        <w:rPr>
          <w:highlight w:val="none"/>
        </w:rPr>
        <w:t>全部放入摇珠机器内。</w:t>
      </w:r>
    </w:p>
    <w:p w14:paraId="238C8A28">
      <w:pPr>
        <w:rPr>
          <w:highlight w:val="none"/>
        </w:rPr>
      </w:pPr>
      <w:r>
        <w:rPr>
          <w:highlight w:val="none"/>
        </w:rPr>
        <w:t>该场次安置房户型房源的</w:t>
      </w:r>
      <w:r>
        <w:rPr>
          <w:rFonts w:hint="eastAsia"/>
          <w:highlight w:val="none"/>
        </w:rPr>
        <w:t>资格</w:t>
      </w:r>
      <w:r>
        <w:rPr>
          <w:highlight w:val="none"/>
        </w:rPr>
        <w:t>摇珠人根据已摇珠排序的上台摇珠顺序号，按照从小到大的顺序，由</w:t>
      </w:r>
      <w:r>
        <w:rPr>
          <w:rFonts w:hint="eastAsia"/>
          <w:highlight w:val="none"/>
        </w:rPr>
        <w:t>资格</w:t>
      </w:r>
      <w:r>
        <w:rPr>
          <w:highlight w:val="none"/>
        </w:rPr>
        <w:t>摇珠人上台按动摇珠机选号键以选取摇珠球。摇中“黄球”的被征收人，为摇中</w:t>
      </w:r>
      <w:r>
        <w:rPr>
          <w:rFonts w:hint="eastAsia"/>
          <w:highlight w:val="none"/>
        </w:rPr>
        <w:t>该场次</w:t>
      </w:r>
      <w:r>
        <w:rPr>
          <w:highlight w:val="none"/>
        </w:rPr>
        <w:t>安置房户型的最终分配资格，摇中“白球”的被征收人，为没有摇中该场次安置房户型的最终分配资格。</w:t>
      </w:r>
      <w:r>
        <w:rPr>
          <w:rFonts w:hint="eastAsia"/>
          <w:highlight w:val="none"/>
        </w:rPr>
        <w:t>最终分配资格的</w:t>
      </w:r>
      <w:r>
        <w:rPr>
          <w:highlight w:val="none"/>
        </w:rPr>
        <w:t>摇珠结果现场在公证处见证下进行公示。</w:t>
      </w:r>
    </w:p>
    <w:p w14:paraId="619CE803">
      <w:pPr>
        <w:rPr>
          <w:highlight w:val="none"/>
          <w:lang w:val="zh-TW" w:eastAsia="zh-Hans"/>
        </w:rPr>
      </w:pPr>
      <w:r>
        <w:rPr>
          <w:rFonts w:hint="eastAsia"/>
          <w:highlight w:val="none"/>
        </w:rPr>
        <w:t>（3）</w:t>
      </w:r>
      <w:r>
        <w:rPr>
          <w:rFonts w:hint="eastAsia"/>
          <w:highlight w:val="none"/>
          <w:lang w:val="zh-TW" w:eastAsia="zh-Hans"/>
        </w:rPr>
        <w:t>最终分配资格摇珠时，如是被征收人上台摇珠的，则被征收人必须出示本人有效身份证件原件以及通知所要求的其他资料；如是被征收人的委托代理人上台摇珠的，则被征收人的委托代理人必须出示其有效身份证件原件与委托书原件以及通知所要求的其他资料；如是被征收人的监护人上台摇珠的，则被征收人的监护人必须出示其有效身份证件原件与监护人主体资格文件原件以及通知所要求的其他资料；如是被征收人的继承人上台摇珠的，则被征收人的继承人必须出示其有效身份证件原件与继承主体资格文件原件以及通知所要求的其他资料。</w:t>
      </w:r>
    </w:p>
    <w:p w14:paraId="5B7D9FDE">
      <w:pPr>
        <w:rPr>
          <w:highlight w:val="none"/>
        </w:rPr>
      </w:pPr>
      <w:r>
        <w:rPr>
          <w:rFonts w:hint="eastAsia"/>
          <w:highlight w:val="none"/>
        </w:rPr>
        <w:t>（4）现场摇珠过程中，资格摇珠人应按顺序上台摇珠，并留意现场主持喊号，喊号响应时间最多不超过3分钟（自主持人开始喊号起计时，以资格摇珠人上台为准截止计时）。如资格摇珠人超过规定时间仍未响应并上台摇珠的，即为过号，主持人即先安排下一顺序号的资格摇珠人先行上台摇珠，以免影响下一顺序号的资格摇珠人上台摇珠。因过号未上台摇珠的资格摇珠人在该房源户型场次的其他资格摇珠人全部摇珠完成后，再按照上台摇珠顺序号由小到大的顺序，在该房源户型场次剩余的摇珠球中摇珠，以确定其在本轮本批次</w:t>
      </w:r>
      <w:r>
        <w:rPr>
          <w:rFonts w:hint="eastAsia"/>
          <w:highlight w:val="none"/>
          <w:lang w:val="en-US" w:eastAsia="zh-CN"/>
        </w:rPr>
        <w:t>第二次</w:t>
      </w:r>
      <w:r>
        <w:rPr>
          <w:highlight w:val="none"/>
        </w:rPr>
        <w:t>安置房分配</w:t>
      </w:r>
      <w:r>
        <w:rPr>
          <w:rFonts w:hint="eastAsia"/>
          <w:highlight w:val="none"/>
        </w:rPr>
        <w:t>中是否具有该安置房户型房源的最终分配资格。</w:t>
      </w:r>
    </w:p>
    <w:p w14:paraId="7D6AED3F">
      <w:pPr>
        <w:rPr>
          <w:highlight w:val="none"/>
        </w:rPr>
      </w:pPr>
      <w:r>
        <w:rPr>
          <w:rFonts w:hint="eastAsia"/>
          <w:highlight w:val="none"/>
        </w:rPr>
        <w:t>如过号未上台摇珠的资格摇珠人在该房源户型场次剩余摇珠球的摇珠中再次在上述规定时间内未响应且未上台摇珠而过号的，视为未到场摇珠且视为被征收人或其继承人放弃本轮本批次</w:t>
      </w:r>
      <w:r>
        <w:rPr>
          <w:highlight w:val="none"/>
        </w:rPr>
        <w:t>安置房</w:t>
      </w:r>
      <w:r>
        <w:rPr>
          <w:rFonts w:hint="eastAsia"/>
          <w:highlight w:val="none"/>
          <w:lang w:val="en-US" w:eastAsia="zh-CN"/>
        </w:rPr>
        <w:t>第二次</w:t>
      </w:r>
      <w:r>
        <w:rPr>
          <w:highlight w:val="none"/>
        </w:rPr>
        <w:t>分配</w:t>
      </w:r>
      <w:r>
        <w:rPr>
          <w:rFonts w:hint="eastAsia"/>
          <w:highlight w:val="none"/>
        </w:rPr>
        <w:t>该安置楼盘该安置房户型的最终分配资格处理，应按珠江街道发展服务中心指引与规定进行重新认购并办妥重新认购登记确认手续。</w:t>
      </w:r>
    </w:p>
    <w:p w14:paraId="0A1C95C8">
      <w:pPr>
        <w:pStyle w:val="3"/>
        <w:numPr>
          <w:ilvl w:val="255"/>
          <w:numId w:val="0"/>
        </w:numPr>
        <w:ind w:firstLine="640" w:firstLineChars="200"/>
        <w:rPr>
          <w:highlight w:val="none"/>
        </w:rPr>
      </w:pPr>
      <w:r>
        <w:rPr>
          <w:rFonts w:hint="eastAsia" w:ascii="仿宋" w:hAnsi="仿宋" w:eastAsia="仿宋" w:cs="仿宋_GB2312"/>
          <w:highlight w:val="none"/>
        </w:rPr>
        <w:t>3.</w:t>
      </w:r>
      <w:r>
        <w:rPr>
          <w:rFonts w:hint="eastAsia"/>
          <w:highlight w:val="none"/>
        </w:rPr>
        <w:t>重新认购登记</w:t>
      </w:r>
    </w:p>
    <w:p w14:paraId="05AAD1EE">
      <w:pPr>
        <w:rPr>
          <w:highlight w:val="none"/>
        </w:rPr>
      </w:pPr>
      <w:r>
        <w:rPr>
          <w:rFonts w:hint="eastAsia"/>
          <w:highlight w:val="none"/>
        </w:rPr>
        <w:t>上述第六条第（二）款第1项及第2项中未参加最终分配资格的现场摇珠、以及虽参加最终分配资格的现场摇珠但未摇中最终分配资格的被征收人，均应按珠江街道发展服务中心指引与规定，进行重新</w:t>
      </w:r>
      <w:r>
        <w:rPr>
          <w:highlight w:val="none"/>
        </w:rPr>
        <w:t>认购并办妥</w:t>
      </w:r>
      <w:r>
        <w:rPr>
          <w:rFonts w:hint="eastAsia"/>
          <w:highlight w:val="none"/>
        </w:rPr>
        <w:t>重新</w:t>
      </w:r>
      <w:r>
        <w:rPr>
          <w:highlight w:val="none"/>
        </w:rPr>
        <w:t>认购登记确认手续</w:t>
      </w:r>
      <w:r>
        <w:rPr>
          <w:rFonts w:hint="eastAsia"/>
          <w:highlight w:val="none"/>
        </w:rPr>
        <w:t>。不按规定进行重新</w:t>
      </w:r>
      <w:r>
        <w:rPr>
          <w:highlight w:val="none"/>
        </w:rPr>
        <w:t>认购或者逾期未办妥</w:t>
      </w:r>
      <w:r>
        <w:rPr>
          <w:rFonts w:hint="eastAsia"/>
          <w:highlight w:val="none"/>
        </w:rPr>
        <w:t>重新</w:t>
      </w:r>
      <w:r>
        <w:rPr>
          <w:highlight w:val="none"/>
        </w:rPr>
        <w:t>认购登记确认手续的，均视为放弃</w:t>
      </w:r>
      <w:r>
        <w:rPr>
          <w:rFonts w:hint="eastAsia"/>
          <w:highlight w:val="none"/>
        </w:rPr>
        <w:t>本轮本批次</w:t>
      </w:r>
      <w:r>
        <w:rPr>
          <w:rFonts w:hint="eastAsia"/>
          <w:highlight w:val="none"/>
          <w:lang w:val="en-US" w:eastAsia="zh-CN"/>
        </w:rPr>
        <w:t>第二次</w:t>
      </w:r>
      <w:r>
        <w:rPr>
          <w:highlight w:val="none"/>
        </w:rPr>
        <w:t>安置房分配的摇珠选房资格处理，但被征收人</w:t>
      </w:r>
      <w:r>
        <w:rPr>
          <w:rFonts w:hint="eastAsia"/>
          <w:highlight w:val="none"/>
        </w:rPr>
        <w:t>或其委托代理人</w:t>
      </w:r>
      <w:r>
        <w:rPr>
          <w:highlight w:val="none"/>
        </w:rPr>
        <w:t>或其继承人或其监护人确因特殊原因未能在上述期限内办妥</w:t>
      </w:r>
      <w:r>
        <w:rPr>
          <w:rFonts w:hint="eastAsia"/>
          <w:highlight w:val="none"/>
        </w:rPr>
        <w:t>重新认购</w:t>
      </w:r>
      <w:r>
        <w:rPr>
          <w:highlight w:val="none"/>
        </w:rPr>
        <w:t>手续且其提出</w:t>
      </w:r>
      <w:r>
        <w:rPr>
          <w:rFonts w:hint="eastAsia"/>
          <w:highlight w:val="none"/>
        </w:rPr>
        <w:t>的</w:t>
      </w:r>
      <w:r>
        <w:rPr>
          <w:highlight w:val="none"/>
        </w:rPr>
        <w:t>申请经</w:t>
      </w:r>
      <w:r>
        <w:rPr>
          <w:rFonts w:hint="eastAsia"/>
          <w:highlight w:val="none"/>
        </w:rPr>
        <w:t>珠江街道发展服务中心</w:t>
      </w:r>
      <w:r>
        <w:rPr>
          <w:highlight w:val="none"/>
        </w:rPr>
        <w:t>同意确认的特殊情形除外。</w:t>
      </w:r>
    </w:p>
    <w:p w14:paraId="05445AC0">
      <w:pPr>
        <w:rPr>
          <w:highlight w:val="none"/>
        </w:rPr>
      </w:pPr>
      <w:r>
        <w:rPr>
          <w:rFonts w:hint="eastAsia"/>
          <w:highlight w:val="none"/>
        </w:rPr>
        <w:t>上述第六条第（二）款第1项及第2项中未参加最终分配资格的现场摇珠、以及虽参加最终分配资格的现场摇珠但未摇中最终分配资格的被征收人，应</w:t>
      </w:r>
      <w:r>
        <w:rPr>
          <w:highlight w:val="none"/>
        </w:rPr>
        <w:t>根据征收合同约定和《分配方案》规定，从</w:t>
      </w:r>
      <w:r>
        <w:rPr>
          <w:rFonts w:hint="eastAsia"/>
          <w:highlight w:val="none"/>
        </w:rPr>
        <w:t>届时</w:t>
      </w:r>
      <w:r>
        <w:rPr>
          <w:highlight w:val="none"/>
        </w:rPr>
        <w:t>剩余未被认购完毕的安置房源中</w:t>
      </w:r>
      <w:r>
        <w:rPr>
          <w:rFonts w:hint="eastAsia"/>
          <w:highlight w:val="none"/>
        </w:rPr>
        <w:t>，遵循最接近户型认购原则，重新</w:t>
      </w:r>
      <w:r>
        <w:rPr>
          <w:highlight w:val="none"/>
        </w:rPr>
        <w:t>选择认购登记的户型</w:t>
      </w:r>
      <w:r>
        <w:rPr>
          <w:rFonts w:hint="eastAsia"/>
          <w:highlight w:val="none"/>
        </w:rPr>
        <w:t>并重新</w:t>
      </w:r>
      <w:r>
        <w:rPr>
          <w:highlight w:val="none"/>
        </w:rPr>
        <w:t>填写《珠江街安置区认购选房登记表》</w:t>
      </w:r>
      <w:r>
        <w:rPr>
          <w:rFonts w:hint="eastAsia"/>
          <w:highlight w:val="none"/>
        </w:rPr>
        <w:t>，</w:t>
      </w:r>
      <w:r>
        <w:rPr>
          <w:highlight w:val="none"/>
        </w:rPr>
        <w:t>被征收人或其委托代理人或其监护人或其继承人</w:t>
      </w:r>
      <w:r>
        <w:rPr>
          <w:rFonts w:hint="eastAsia"/>
          <w:highlight w:val="none"/>
        </w:rPr>
        <w:t>届时</w:t>
      </w:r>
      <w:r>
        <w:rPr>
          <w:highlight w:val="none"/>
        </w:rPr>
        <w:t>在《珠江街安置区认购选房登记表》上签名及/或加盖签名章及/或捺指印</w:t>
      </w:r>
      <w:r>
        <w:rPr>
          <w:rFonts w:hint="eastAsia"/>
          <w:highlight w:val="none"/>
        </w:rPr>
        <w:t>，</w:t>
      </w:r>
      <w:r>
        <w:rPr>
          <w:highlight w:val="none"/>
        </w:rPr>
        <w:t>一经签名或加盖签名章或捺指印确认，</w:t>
      </w:r>
      <w:r>
        <w:rPr>
          <w:rFonts w:hint="eastAsia"/>
          <w:highlight w:val="none"/>
        </w:rPr>
        <w:t>重新填写的</w:t>
      </w:r>
      <w:r>
        <w:rPr>
          <w:highlight w:val="none"/>
        </w:rPr>
        <w:t>《珠江街安置区认购选房登记表》即产生效力，被征收人或其委托代理人或其监护人或其继承人</w:t>
      </w:r>
      <w:r>
        <w:rPr>
          <w:rFonts w:hint="eastAsia"/>
          <w:highlight w:val="none"/>
        </w:rPr>
        <w:t>重新选择的</w:t>
      </w:r>
      <w:r>
        <w:rPr>
          <w:highlight w:val="none"/>
        </w:rPr>
        <w:t>认购意向不得且无法再更改。</w:t>
      </w:r>
    </w:p>
    <w:p w14:paraId="2A5A2F93">
      <w:pPr>
        <w:pStyle w:val="3"/>
        <w:numPr>
          <w:ilvl w:val="255"/>
          <w:numId w:val="0"/>
        </w:numPr>
        <w:ind w:firstLine="640" w:firstLineChars="200"/>
        <w:rPr>
          <w:highlight w:val="none"/>
        </w:rPr>
      </w:pPr>
      <w:r>
        <w:rPr>
          <w:rFonts w:hint="eastAsia" w:ascii="仿宋" w:hAnsi="仿宋" w:eastAsia="仿宋" w:cs="仿宋_GB2312"/>
          <w:highlight w:val="none"/>
        </w:rPr>
        <w:t>4.</w:t>
      </w:r>
      <w:r>
        <w:rPr>
          <w:rFonts w:hint="eastAsia"/>
          <w:highlight w:val="none"/>
        </w:rPr>
        <w:t>再次公示</w:t>
      </w:r>
    </w:p>
    <w:p w14:paraId="60DFDA3D">
      <w:pPr>
        <w:rPr>
          <w:highlight w:val="none"/>
        </w:rPr>
      </w:pPr>
      <w:r>
        <w:rPr>
          <w:rFonts w:hint="eastAsia"/>
          <w:highlight w:val="none"/>
        </w:rPr>
        <w:t>上述最终分配资格的摇珠结果及重新认购登记结果确定后，由珠江街道发展服务中心组织公证处对本轮本批次</w:t>
      </w:r>
      <w:r>
        <w:rPr>
          <w:rFonts w:hint="eastAsia"/>
          <w:highlight w:val="none"/>
          <w:lang w:val="en-US" w:eastAsia="zh-CN"/>
        </w:rPr>
        <w:t>第二次</w:t>
      </w:r>
      <w:r>
        <w:rPr>
          <w:rFonts w:hint="eastAsia"/>
          <w:highlight w:val="none"/>
        </w:rPr>
        <w:t>安置房分配的最终认购结果及符合本轮本批次</w:t>
      </w:r>
      <w:r>
        <w:rPr>
          <w:rFonts w:hint="eastAsia"/>
          <w:highlight w:val="none"/>
          <w:lang w:val="en-US" w:eastAsia="zh-CN"/>
        </w:rPr>
        <w:t>第二次</w:t>
      </w:r>
      <w:r>
        <w:rPr>
          <w:rFonts w:hint="eastAsia"/>
          <w:highlight w:val="none"/>
        </w:rPr>
        <w:t>安置房分配中不同安置楼盘不同安置房户型的最终分配资格被征收人名单在指定地点的宣传栏进行现场公示。</w:t>
      </w:r>
    </w:p>
    <w:p w14:paraId="06C44D13">
      <w:pPr>
        <w:rPr>
          <w:highlight w:val="none"/>
        </w:rPr>
      </w:pPr>
      <w:r>
        <w:rPr>
          <w:rFonts w:hint="eastAsia"/>
          <w:highlight w:val="none"/>
        </w:rPr>
        <w:t>【备注：上述第六条第（二）款第1项及第2项中未参加最终分配资格的现场摇珠、以及虽参加最终分配资格的现场摇珠但未摇中最终分配资格的被征收人按珠江街道发展服务中心指引与规定，进行重新</w:t>
      </w:r>
      <w:r>
        <w:rPr>
          <w:highlight w:val="none"/>
        </w:rPr>
        <w:t>认购并办妥</w:t>
      </w:r>
      <w:r>
        <w:rPr>
          <w:rFonts w:hint="eastAsia"/>
          <w:highlight w:val="none"/>
        </w:rPr>
        <w:t>重新</w:t>
      </w:r>
      <w:r>
        <w:rPr>
          <w:highlight w:val="none"/>
        </w:rPr>
        <w:t>认购登记确认手续</w:t>
      </w:r>
      <w:r>
        <w:rPr>
          <w:rFonts w:hint="eastAsia"/>
          <w:highlight w:val="none"/>
        </w:rPr>
        <w:t>后，若再次</w:t>
      </w:r>
      <w:r>
        <w:rPr>
          <w:rFonts w:hint="eastAsia"/>
          <w:highlight w:val="none"/>
          <w:lang w:val="zh-TW" w:eastAsia="zh-Hans"/>
        </w:rPr>
        <w:t>出现被征收人认购某个安置楼盘某个安置房户型的数量大于本轮本批次可分配的该安置楼盘该安置房户型房源数量</w:t>
      </w:r>
      <w:r>
        <w:rPr>
          <w:rFonts w:hint="eastAsia"/>
          <w:highlight w:val="none"/>
        </w:rPr>
        <w:t>的情形的，按下述方式处理：（1）在本轮本批次安置房分配的首次认购登记中选择认购该安置楼盘该安置房户型的被征收人，或在该安置楼盘该安置房户型最终分配资格的现场摇珠中取得最终分配资格的被征收人，直接取得该安置楼盘该安置房户型的最终分配资格；（2）在本轮本批次安置房分配重新认购登记中选择认购该安置楼盘该安置房户型的被征收人，</w:t>
      </w:r>
      <w:r>
        <w:rPr>
          <w:rFonts w:hint="eastAsia"/>
          <w:highlight w:val="none"/>
          <w:lang w:val="zh-TW" w:eastAsia="zh-Hans"/>
        </w:rPr>
        <w:t>在公证处的公证下</w:t>
      </w:r>
      <w:r>
        <w:rPr>
          <w:rFonts w:hint="eastAsia"/>
          <w:highlight w:val="none"/>
          <w:lang w:val="zh-TW"/>
        </w:rPr>
        <w:t>，</w:t>
      </w:r>
      <w:r>
        <w:rPr>
          <w:rFonts w:hint="eastAsia"/>
          <w:highlight w:val="none"/>
        </w:rPr>
        <w:t>对剩余房源进行最终分配资格的摇珠（前述“剩余房源”是指本轮本批次安置房分配首次认购登记及最终分配资格的现场摇珠结束后，</w:t>
      </w:r>
      <w:r>
        <w:rPr>
          <w:highlight w:val="none"/>
        </w:rPr>
        <w:t>剩余</w:t>
      </w:r>
      <w:r>
        <w:rPr>
          <w:rFonts w:hint="eastAsia"/>
          <w:highlight w:val="none"/>
        </w:rPr>
        <w:t>该安置楼盘该户型</w:t>
      </w:r>
      <w:r>
        <w:rPr>
          <w:highlight w:val="none"/>
        </w:rPr>
        <w:t>未被认购</w:t>
      </w:r>
      <w:r>
        <w:rPr>
          <w:rFonts w:hint="eastAsia"/>
          <w:highlight w:val="none"/>
        </w:rPr>
        <w:t>完毕</w:t>
      </w:r>
      <w:r>
        <w:rPr>
          <w:highlight w:val="none"/>
        </w:rPr>
        <w:t>的安置房源</w:t>
      </w:r>
      <w:r>
        <w:rPr>
          <w:rFonts w:hint="eastAsia"/>
          <w:highlight w:val="none"/>
        </w:rPr>
        <w:t>），并由再次未摇中最终分配资格的被征收人在届时</w:t>
      </w:r>
      <w:r>
        <w:rPr>
          <w:highlight w:val="none"/>
        </w:rPr>
        <w:t>剩余未被认购完毕的安置房源中</w:t>
      </w:r>
      <w:r>
        <w:rPr>
          <w:rFonts w:hint="eastAsia"/>
          <w:highlight w:val="none"/>
        </w:rPr>
        <w:t>办理重新认购登记确认手续和进行最终分配资格的现场摇珠，直至本轮本批次可分配的全部安置楼盘全部安置房户型</w:t>
      </w:r>
      <w:r>
        <w:rPr>
          <w:rFonts w:hint="eastAsia"/>
          <w:highlight w:val="none"/>
          <w:lang w:bidi="ar"/>
        </w:rPr>
        <w:t>的认购数量均不大于本轮本批次可分配的相应安置楼盘相应安置房户型数量</w:t>
      </w:r>
      <w:r>
        <w:rPr>
          <w:rFonts w:hint="eastAsia"/>
          <w:highlight w:val="none"/>
          <w:lang w:val="zh-TW"/>
        </w:rPr>
        <w:t>。】</w:t>
      </w:r>
    </w:p>
    <w:p w14:paraId="33CD8F7F">
      <w:pPr>
        <w:pStyle w:val="2"/>
        <w:numPr>
          <w:ilvl w:val="255"/>
          <w:numId w:val="0"/>
        </w:numPr>
        <w:ind w:firstLine="640" w:firstLineChars="200"/>
        <w:rPr>
          <w:rFonts w:ascii="楷体" w:hAnsi="楷体" w:eastAsia="楷体" w:cs="楷体"/>
          <w:highlight w:val="none"/>
          <w:lang w:eastAsia="zh-CN"/>
        </w:rPr>
      </w:pPr>
      <w:bookmarkStart w:id="18" w:name="_Toc20611"/>
      <w:bookmarkStart w:id="19" w:name="_Toc8852"/>
      <w:r>
        <w:rPr>
          <w:rFonts w:hint="eastAsia" w:ascii="楷体" w:hAnsi="楷体" w:eastAsia="楷体" w:cs="楷体"/>
          <w:highlight w:val="none"/>
          <w:lang w:val="zh-TW" w:eastAsia="zh-CN"/>
        </w:rPr>
        <w:t>（</w:t>
      </w:r>
      <w:r>
        <w:rPr>
          <w:rFonts w:hint="eastAsia" w:ascii="楷体" w:hAnsi="楷体" w:eastAsia="楷体" w:cs="楷体"/>
          <w:highlight w:val="none"/>
          <w:lang w:eastAsia="zh-CN"/>
        </w:rPr>
        <w:t>三）</w:t>
      </w:r>
      <w:r>
        <w:rPr>
          <w:rFonts w:hint="eastAsia" w:ascii="楷体" w:hAnsi="楷体" w:eastAsia="楷体" w:cs="楷体"/>
          <w:highlight w:val="none"/>
          <w:lang w:val="zh-TW"/>
        </w:rPr>
        <w:t>安置房摇珠</w:t>
      </w:r>
      <w:bookmarkEnd w:id="18"/>
      <w:bookmarkEnd w:id="19"/>
      <w:r>
        <w:rPr>
          <w:rFonts w:hint="eastAsia" w:ascii="楷体" w:hAnsi="楷体" w:eastAsia="楷体" w:cs="楷体"/>
          <w:highlight w:val="none"/>
          <w:lang w:val="zh-TW"/>
        </w:rPr>
        <w:t>选房并领取选房证</w:t>
      </w:r>
      <w:r>
        <w:rPr>
          <w:rFonts w:hint="eastAsia" w:ascii="楷体" w:hAnsi="楷体" w:eastAsia="楷体" w:cs="楷体"/>
          <w:highlight w:val="none"/>
          <w:lang w:eastAsia="zh-CN"/>
        </w:rPr>
        <w:t>或摇珠结果确认书</w:t>
      </w:r>
    </w:p>
    <w:p w14:paraId="7006BA73">
      <w:pPr>
        <w:rPr>
          <w:highlight w:val="none"/>
          <w:lang w:val="zh-TW" w:eastAsia="zh-Hans"/>
        </w:rPr>
      </w:pPr>
      <w:r>
        <w:rPr>
          <w:rFonts w:hint="eastAsia"/>
          <w:highlight w:val="none"/>
        </w:rPr>
        <w:t>本轮本批次</w:t>
      </w:r>
      <w:r>
        <w:rPr>
          <w:rFonts w:hint="eastAsia"/>
          <w:highlight w:val="none"/>
          <w:lang w:val="en-US" w:eastAsia="zh-CN"/>
        </w:rPr>
        <w:t>第二次</w:t>
      </w:r>
      <w:r>
        <w:rPr>
          <w:rFonts w:hint="eastAsia"/>
          <w:highlight w:val="none"/>
          <w:lang w:val="zh-TW"/>
        </w:rPr>
        <w:t>安置房分配</w:t>
      </w:r>
      <w:r>
        <w:rPr>
          <w:rFonts w:hint="eastAsia"/>
          <w:highlight w:val="none"/>
          <w:lang w:val="zh-TW" w:eastAsia="zh-Hans"/>
        </w:rPr>
        <w:t>摇珠采用“直摇直得”的公开摇珠方式，按照安置房的</w:t>
      </w:r>
      <w:r>
        <w:rPr>
          <w:rFonts w:hint="eastAsia"/>
          <w:highlight w:val="none"/>
        </w:rPr>
        <w:t>不同楼盘</w:t>
      </w:r>
      <w:r>
        <w:rPr>
          <w:rFonts w:hint="eastAsia"/>
          <w:highlight w:val="none"/>
          <w:lang w:val="zh-TW" w:eastAsia="zh-Hans"/>
        </w:rPr>
        <w:t>不同户型分不同场次分别进行（具体摇珠场次安排请以最终通知为准），摇珠具体流程如下：</w:t>
      </w:r>
    </w:p>
    <w:p w14:paraId="4D2BBA46">
      <w:pPr>
        <w:pStyle w:val="3"/>
        <w:numPr>
          <w:ilvl w:val="255"/>
          <w:numId w:val="0"/>
        </w:numPr>
        <w:ind w:firstLine="640" w:firstLineChars="200"/>
        <w:rPr>
          <w:highlight w:val="none"/>
          <w:lang w:val="zh-TW" w:eastAsia="zh-Hans"/>
        </w:rPr>
      </w:pPr>
      <w:r>
        <w:rPr>
          <w:rFonts w:hint="eastAsia" w:ascii="仿宋" w:hAnsi="仿宋" w:eastAsia="仿宋" w:cs="仿宋_GB2312"/>
          <w:highlight w:val="none"/>
        </w:rPr>
        <w:t>1.</w:t>
      </w:r>
      <w:r>
        <w:rPr>
          <w:rFonts w:hint="eastAsia"/>
          <w:highlight w:val="none"/>
          <w:lang w:val="zh-TW" w:eastAsia="zh-Hans"/>
        </w:rPr>
        <w:t>报到登记</w:t>
      </w:r>
    </w:p>
    <w:p w14:paraId="2195E9DF">
      <w:pPr>
        <w:rPr>
          <w:highlight w:val="none"/>
          <w:lang w:val="zh-TW" w:eastAsia="zh-Hans"/>
        </w:rPr>
      </w:pPr>
      <w:r>
        <w:rPr>
          <w:rFonts w:hint="eastAsia"/>
          <w:highlight w:val="none"/>
          <w:lang w:val="zh-TW" w:eastAsia="zh-Hans"/>
        </w:rPr>
        <w:t>已按规定办理认购登记等相关手续且具有最终分配资格的被征收人或其委托代理人或其监护人或其继承人（以下简称“摇珠人”），应在通知的时间内携带本人有效身份证件原件以及通知要求的其他文件，到指定地点报到登记。</w:t>
      </w:r>
    </w:p>
    <w:p w14:paraId="0F39CCB5">
      <w:pPr>
        <w:rPr>
          <w:highlight w:val="none"/>
          <w:lang w:val="zh-TW" w:eastAsia="zh-Hans"/>
        </w:rPr>
      </w:pPr>
      <w:r>
        <w:rPr>
          <w:rFonts w:hint="eastAsia"/>
          <w:highlight w:val="none"/>
          <w:lang w:val="zh-TW" w:eastAsia="zh-Hans"/>
        </w:rPr>
        <w:t>摇珠人未按本工作流程安排要求在规定时间内到指定地点报到登记、或者未按本工作流程安排要求在规定时间内到指定地点参与现场摇珠选房的，均视为被征收人或其继承人自动放弃</w:t>
      </w:r>
      <w:r>
        <w:rPr>
          <w:rFonts w:hint="eastAsia"/>
          <w:highlight w:val="none"/>
        </w:rPr>
        <w:t>本轮本批次</w:t>
      </w:r>
      <w:r>
        <w:rPr>
          <w:rFonts w:hint="eastAsia"/>
          <w:highlight w:val="none"/>
          <w:lang w:val="en-US" w:eastAsia="zh-CN"/>
        </w:rPr>
        <w:t>第二次</w:t>
      </w:r>
      <w:r>
        <w:rPr>
          <w:rFonts w:hint="eastAsia"/>
          <w:highlight w:val="none"/>
          <w:lang w:val="zh-TW"/>
        </w:rPr>
        <w:t>安置房分配</w:t>
      </w:r>
      <w:r>
        <w:rPr>
          <w:rFonts w:hint="eastAsia"/>
          <w:highlight w:val="none"/>
          <w:lang w:val="zh-TW" w:eastAsia="zh-Hans"/>
        </w:rPr>
        <w:t>的摇珠选房资格处理，但被征收人或其委托代理人或其继承人或其监护人确因特殊原因未能在规定时间内到指定地点参与现场摇珠选房且其提出的申请经</w:t>
      </w:r>
      <w:r>
        <w:rPr>
          <w:rFonts w:hint="eastAsia"/>
          <w:highlight w:val="none"/>
          <w:lang w:val="zh-TW"/>
        </w:rPr>
        <w:t>珠江街道发展服务中心</w:t>
      </w:r>
      <w:r>
        <w:rPr>
          <w:rFonts w:hint="eastAsia"/>
          <w:highlight w:val="none"/>
          <w:lang w:val="zh-TW" w:eastAsia="zh-Hans"/>
        </w:rPr>
        <w:t>同意确认的特殊情形除外。</w:t>
      </w:r>
    </w:p>
    <w:p w14:paraId="376EF42D">
      <w:pPr>
        <w:pStyle w:val="3"/>
        <w:numPr>
          <w:ilvl w:val="255"/>
          <w:numId w:val="0"/>
        </w:numPr>
        <w:ind w:firstLine="640" w:firstLineChars="200"/>
        <w:rPr>
          <w:highlight w:val="none"/>
          <w:lang w:val="zh-TW" w:eastAsia="zh-Hans"/>
        </w:rPr>
      </w:pPr>
      <w:r>
        <w:rPr>
          <w:rFonts w:hint="eastAsia" w:ascii="仿宋" w:hAnsi="仿宋" w:eastAsia="仿宋" w:cs="仿宋_GB2312"/>
          <w:highlight w:val="none"/>
        </w:rPr>
        <w:t>2.</w:t>
      </w:r>
      <w:r>
        <w:rPr>
          <w:rFonts w:hint="eastAsia"/>
          <w:highlight w:val="none"/>
          <w:lang w:val="zh-TW" w:eastAsia="zh-Hans"/>
        </w:rPr>
        <w:t>摇珠选房</w:t>
      </w:r>
    </w:p>
    <w:p w14:paraId="369A3392">
      <w:pPr>
        <w:rPr>
          <w:highlight w:val="none"/>
          <w:lang w:val="zh-TW" w:eastAsia="zh-Hans"/>
        </w:rPr>
      </w:pPr>
      <w:r>
        <w:rPr>
          <w:rFonts w:hint="eastAsia"/>
          <w:highlight w:val="none"/>
          <w:lang w:val="zh-TW"/>
        </w:rPr>
        <w:t>（</w:t>
      </w:r>
      <w:r>
        <w:rPr>
          <w:rFonts w:hint="eastAsia"/>
          <w:highlight w:val="none"/>
          <w:lang w:val="zh-TW" w:eastAsia="zh-Hans"/>
        </w:rPr>
        <w:t>1</w:t>
      </w:r>
      <w:r>
        <w:rPr>
          <w:rFonts w:hint="eastAsia"/>
          <w:highlight w:val="none"/>
          <w:lang w:val="zh-TW"/>
        </w:rPr>
        <w:t>）</w:t>
      </w:r>
      <w:r>
        <w:rPr>
          <w:rFonts w:hint="eastAsia"/>
          <w:highlight w:val="none"/>
          <w:lang w:val="zh-TW" w:eastAsia="zh-Hans"/>
        </w:rPr>
        <w:t>对摇珠人进行上台摇珠顺序的排序。</w:t>
      </w:r>
    </w:p>
    <w:p w14:paraId="54B93DFB">
      <w:pPr>
        <w:rPr>
          <w:highlight w:val="none"/>
          <w:lang w:val="zh-TW" w:eastAsia="zh-Hans"/>
        </w:rPr>
      </w:pPr>
      <w:r>
        <w:rPr>
          <w:rFonts w:hint="eastAsia"/>
          <w:highlight w:val="none"/>
          <w:lang w:val="zh-TW" w:eastAsia="zh-Hans"/>
        </w:rPr>
        <w:t>在摇珠人报到登记时，由工作人员或公证人员将写有被征收人姓名</w:t>
      </w:r>
      <w:r>
        <w:rPr>
          <w:rFonts w:hint="eastAsia"/>
          <w:highlight w:val="none"/>
        </w:rPr>
        <w:t>与征收合同编号</w:t>
      </w:r>
      <w:r>
        <w:rPr>
          <w:rFonts w:hint="eastAsia"/>
          <w:highlight w:val="none"/>
          <w:lang w:val="zh-TW" w:eastAsia="zh-Hans"/>
        </w:rPr>
        <w:t>的摇珠球放到指定位置。在本场次摇珠选房的入场时间届满后，在公证处和该批次已入场摇珠人共同监督下，由工作人员或公证人员将摇珠球统一放入摇珠机内,再由工作人员按照由小到大的顺序逐一摇出摇珠人上台摇珠的顺序，并现场公布摇珠人上台摇珠的顺序结果。摇珠人按照摇出的上台摇珠顺序号,按照从小到大的顺序参加后续摇珠程序。</w:t>
      </w:r>
    </w:p>
    <w:p w14:paraId="618BAD22">
      <w:pPr>
        <w:rPr>
          <w:highlight w:val="none"/>
          <w:lang w:val="zh-TW" w:eastAsia="zh-Hans"/>
        </w:rPr>
      </w:pPr>
      <w:r>
        <w:rPr>
          <w:rFonts w:hint="eastAsia"/>
          <w:highlight w:val="none"/>
          <w:lang w:val="zh-TW"/>
        </w:rPr>
        <w:t>（</w:t>
      </w:r>
      <w:r>
        <w:rPr>
          <w:rFonts w:hint="eastAsia"/>
          <w:highlight w:val="none"/>
          <w:lang w:val="zh-TW" w:eastAsia="zh-Hans"/>
        </w:rPr>
        <w:t>2</w:t>
      </w:r>
      <w:r>
        <w:rPr>
          <w:rFonts w:hint="eastAsia"/>
          <w:highlight w:val="none"/>
          <w:lang w:val="zh-TW"/>
        </w:rPr>
        <w:t>）</w:t>
      </w:r>
      <w:r>
        <w:rPr>
          <w:rFonts w:hint="eastAsia"/>
          <w:highlight w:val="none"/>
          <w:lang w:val="zh-TW" w:eastAsia="zh-Hans"/>
        </w:rPr>
        <w:t>上台摇珠顺序的排序结束后，进入摇珠人的摇珠选房环节。本次摇珠选房根据安置房源的</w:t>
      </w:r>
      <w:r>
        <w:rPr>
          <w:rFonts w:hint="eastAsia"/>
          <w:highlight w:val="none"/>
        </w:rPr>
        <w:t>不同安置楼盘</w:t>
      </w:r>
      <w:r>
        <w:rPr>
          <w:rFonts w:hint="eastAsia"/>
          <w:highlight w:val="none"/>
          <w:lang w:val="zh-TW" w:eastAsia="zh-Hans"/>
        </w:rPr>
        <w:t>不同户型分别进行不同场次的摇珠，摇珠人只能参加其所认购的安置</w:t>
      </w:r>
      <w:r>
        <w:rPr>
          <w:rFonts w:hint="eastAsia"/>
          <w:highlight w:val="none"/>
        </w:rPr>
        <w:t>楼盘及安置房</w:t>
      </w:r>
      <w:r>
        <w:rPr>
          <w:rFonts w:hint="eastAsia"/>
          <w:highlight w:val="none"/>
          <w:lang w:val="zh-TW" w:eastAsia="zh-Hans"/>
        </w:rPr>
        <w:t>户型场次的摇珠。具体摇珠方式如下:</w:t>
      </w:r>
    </w:p>
    <w:p w14:paraId="467DE138">
      <w:pPr>
        <w:rPr>
          <w:highlight w:val="none"/>
          <w:lang w:val="zh-TW" w:eastAsia="zh-Hans"/>
        </w:rPr>
      </w:pPr>
      <w:r>
        <w:rPr>
          <w:rFonts w:hint="eastAsia"/>
          <w:highlight w:val="none"/>
          <w:lang w:val="zh-TW" w:eastAsia="zh-Hans"/>
        </w:rPr>
        <w:t>根据公示的</w:t>
      </w:r>
      <w:r>
        <w:rPr>
          <w:rFonts w:hint="eastAsia"/>
          <w:highlight w:val="none"/>
          <w:lang w:val="zh-TW"/>
        </w:rPr>
        <w:t>《珠江街道2024年第一轮第二批次安置房分配嘉安花园安置房房源对应表》</w:t>
      </w:r>
      <w:r>
        <w:rPr>
          <w:rFonts w:hint="eastAsia"/>
          <w:highlight w:val="none"/>
          <w:lang w:val="zh-TW" w:eastAsia="zh-Hans"/>
        </w:rPr>
        <w:t>《</w:t>
      </w:r>
      <w:r>
        <w:rPr>
          <w:rFonts w:hint="eastAsia"/>
          <w:highlight w:val="none"/>
        </w:rPr>
        <w:t>珠江街道2024年第一轮第二批次安置房分配南悦明珠花园安置房房源对应表</w:t>
      </w:r>
      <w:r>
        <w:rPr>
          <w:rFonts w:hint="eastAsia"/>
          <w:highlight w:val="none"/>
          <w:lang w:val="zh-TW" w:eastAsia="zh-Hans"/>
        </w:rPr>
        <w:t>》《</w:t>
      </w:r>
      <w:r>
        <w:rPr>
          <w:rFonts w:hint="eastAsia"/>
          <w:highlight w:val="none"/>
        </w:rPr>
        <w:t>珠江街道2024年第一轮第二批次安置房分配首筑花园安置房房源对应表</w:t>
      </w:r>
      <w:r>
        <w:rPr>
          <w:rFonts w:hint="eastAsia"/>
          <w:highlight w:val="none"/>
          <w:lang w:val="zh-TW" w:eastAsia="zh-Hans"/>
        </w:rPr>
        <w:t>》</w:t>
      </w:r>
      <w:r>
        <w:rPr>
          <w:rFonts w:hint="eastAsia"/>
          <w:highlight w:val="none"/>
        </w:rPr>
        <w:t>及经过本轮本批次万悦花园安置房分配摇珠分房后再次公示的</w:t>
      </w:r>
      <w:r>
        <w:rPr>
          <w:rFonts w:hint="eastAsia"/>
          <w:highlight w:val="none"/>
          <w:lang w:val="zh-TW" w:eastAsia="zh-Hans"/>
        </w:rPr>
        <w:t>《</w:t>
      </w:r>
      <w:r>
        <w:rPr>
          <w:rFonts w:hint="eastAsia"/>
          <w:highlight w:val="none"/>
        </w:rPr>
        <w:t>珠江街道2024年第一轮第二批次安置房分配万悦花园安置房房源对应表</w:t>
      </w:r>
      <w:r>
        <w:rPr>
          <w:rFonts w:hint="eastAsia"/>
          <w:highlight w:val="none"/>
          <w:lang w:val="zh-TW" w:eastAsia="zh-Hans"/>
        </w:rPr>
        <w:t>》，工作人员准备带有</w:t>
      </w:r>
      <w:r>
        <w:rPr>
          <w:rFonts w:hint="eastAsia"/>
          <w:highlight w:val="none"/>
          <w:lang w:val="zh-TW"/>
        </w:rPr>
        <w:t>《珠江街道2024年第一轮第二批次安置房分配嘉安花园安置房房源对应表》</w:t>
      </w:r>
      <w:r>
        <w:rPr>
          <w:rFonts w:hint="eastAsia"/>
          <w:highlight w:val="none"/>
          <w:lang w:val="zh-TW" w:eastAsia="zh-Hans"/>
        </w:rPr>
        <w:t>《</w:t>
      </w:r>
      <w:r>
        <w:rPr>
          <w:rFonts w:hint="eastAsia"/>
          <w:highlight w:val="none"/>
        </w:rPr>
        <w:t>珠江街道2024年第一轮第二批次安置房分配南悦明珠花园安置房房源对应表</w:t>
      </w:r>
      <w:r>
        <w:rPr>
          <w:rFonts w:hint="eastAsia"/>
          <w:highlight w:val="none"/>
          <w:lang w:val="zh-TW" w:eastAsia="zh-Hans"/>
        </w:rPr>
        <w:t>》《</w:t>
      </w:r>
      <w:r>
        <w:rPr>
          <w:rFonts w:hint="eastAsia"/>
          <w:highlight w:val="none"/>
        </w:rPr>
        <w:t>珠江街道2024年第一轮第二批次安置房分配首筑花园安置房房源对应表</w:t>
      </w:r>
      <w:r>
        <w:rPr>
          <w:rFonts w:hint="eastAsia"/>
          <w:highlight w:val="none"/>
          <w:lang w:val="zh-TW" w:eastAsia="zh-Hans"/>
        </w:rPr>
        <w:t>》</w:t>
      </w:r>
      <w:r>
        <w:rPr>
          <w:rFonts w:hint="eastAsia"/>
          <w:highlight w:val="none"/>
        </w:rPr>
        <w:t>及经过本轮本批次万悦花园安置房分配摇珠分房后再次公示的</w:t>
      </w:r>
      <w:r>
        <w:rPr>
          <w:rFonts w:hint="eastAsia"/>
          <w:highlight w:val="none"/>
          <w:lang w:val="zh-TW" w:eastAsia="zh-Hans"/>
        </w:rPr>
        <w:t>《</w:t>
      </w:r>
      <w:r>
        <w:rPr>
          <w:rFonts w:hint="eastAsia"/>
          <w:highlight w:val="none"/>
        </w:rPr>
        <w:t>珠江街道2024年第一轮第二批次安置房分配万悦花园安置房房源对应表</w:t>
      </w:r>
      <w:r>
        <w:rPr>
          <w:rFonts w:hint="eastAsia"/>
          <w:highlight w:val="none"/>
          <w:lang w:val="zh-TW" w:eastAsia="zh-Hans"/>
        </w:rPr>
        <w:t>》中该场次安置</w:t>
      </w:r>
      <w:r>
        <w:rPr>
          <w:rFonts w:hint="eastAsia"/>
          <w:highlight w:val="none"/>
        </w:rPr>
        <w:t>楼盘及安置房</w:t>
      </w:r>
      <w:r>
        <w:rPr>
          <w:rFonts w:hint="eastAsia"/>
          <w:highlight w:val="none"/>
          <w:lang w:val="zh-TW" w:eastAsia="zh-Hans"/>
        </w:rPr>
        <w:t>户型的房源所对应顺序号码的摇珠球作为房源代码球，由工作人员或公证人员统一将准备的所有房源代码球全部放入摇珠机器内，其中每一个房源代码球代表一个</w:t>
      </w:r>
      <w:r>
        <w:rPr>
          <w:rFonts w:hint="eastAsia"/>
          <w:highlight w:val="none"/>
          <w:lang w:val="zh-TW"/>
        </w:rPr>
        <w:t>《珠江街道2024年第一轮第二批次安置房分配嘉安花园安置房房源对应表》</w:t>
      </w:r>
      <w:r>
        <w:rPr>
          <w:rFonts w:hint="eastAsia"/>
          <w:highlight w:val="none"/>
          <w:lang w:val="zh-TW" w:eastAsia="zh-Hans"/>
        </w:rPr>
        <w:t>《</w:t>
      </w:r>
      <w:r>
        <w:rPr>
          <w:rFonts w:hint="eastAsia"/>
          <w:highlight w:val="none"/>
        </w:rPr>
        <w:t>珠江街道2024年第一轮第二批次安置房分配南悦明珠花园安置房房源对应表</w:t>
      </w:r>
      <w:r>
        <w:rPr>
          <w:rFonts w:hint="eastAsia"/>
          <w:highlight w:val="none"/>
          <w:lang w:val="zh-TW" w:eastAsia="zh-Hans"/>
        </w:rPr>
        <w:t>》《</w:t>
      </w:r>
      <w:r>
        <w:rPr>
          <w:rFonts w:hint="eastAsia"/>
          <w:highlight w:val="none"/>
        </w:rPr>
        <w:t>珠江街道2024年第一轮第二批次安置房分配首筑花园安置房房源对应表</w:t>
      </w:r>
      <w:r>
        <w:rPr>
          <w:rFonts w:hint="eastAsia"/>
          <w:highlight w:val="none"/>
          <w:lang w:val="zh-TW" w:eastAsia="zh-Hans"/>
        </w:rPr>
        <w:t>》</w:t>
      </w:r>
      <w:r>
        <w:rPr>
          <w:rFonts w:hint="eastAsia"/>
          <w:highlight w:val="none"/>
        </w:rPr>
        <w:t>及经过本轮本批次万悦花园安置房分配摇珠分房后再次公示的</w:t>
      </w:r>
      <w:r>
        <w:rPr>
          <w:rFonts w:hint="eastAsia"/>
          <w:highlight w:val="none"/>
          <w:lang w:val="zh-TW" w:eastAsia="zh-Hans"/>
        </w:rPr>
        <w:t>《</w:t>
      </w:r>
      <w:r>
        <w:rPr>
          <w:rFonts w:hint="eastAsia"/>
          <w:highlight w:val="none"/>
        </w:rPr>
        <w:t>珠江街道2024年第一轮第二批次安置房分配万悦花园安置房房源对应表</w:t>
      </w:r>
      <w:r>
        <w:rPr>
          <w:rFonts w:hint="eastAsia"/>
          <w:highlight w:val="none"/>
          <w:lang w:val="zh-TW" w:eastAsia="zh-Hans"/>
        </w:rPr>
        <w:t>》中的具体房号。</w:t>
      </w:r>
    </w:p>
    <w:p w14:paraId="66360273">
      <w:pPr>
        <w:rPr>
          <w:highlight w:val="none"/>
          <w:lang w:val="zh-TW" w:eastAsia="zh-Hans"/>
        </w:rPr>
      </w:pPr>
      <w:r>
        <w:rPr>
          <w:rFonts w:hint="eastAsia"/>
          <w:highlight w:val="none"/>
          <w:lang w:val="zh-TW" w:eastAsia="zh-Hans"/>
        </w:rPr>
        <w:t>该场次安置房户型房源的摇珠人根据已摇珠排序的上台摇珠顺序号，按照从小到大的顺序，由摇珠人上台按动摇珠机选号键以选取摇珠球。所摇出的房源代码球所对应的</w:t>
      </w:r>
      <w:r>
        <w:rPr>
          <w:rFonts w:hint="eastAsia"/>
          <w:highlight w:val="none"/>
          <w:lang w:val="zh-TW"/>
        </w:rPr>
        <w:t>《珠江街道2024年第一轮第二批次安置房分配嘉安花园安置房房源对应表》</w:t>
      </w:r>
      <w:r>
        <w:rPr>
          <w:rFonts w:hint="eastAsia"/>
          <w:highlight w:val="none"/>
          <w:lang w:val="zh-TW" w:eastAsia="zh-Hans"/>
        </w:rPr>
        <w:t>《</w:t>
      </w:r>
      <w:r>
        <w:rPr>
          <w:rFonts w:hint="eastAsia"/>
          <w:highlight w:val="none"/>
        </w:rPr>
        <w:t>珠江街道2024年第一轮第二批次安置房分配南悦明珠花园安置房房源对应表</w:t>
      </w:r>
      <w:r>
        <w:rPr>
          <w:rFonts w:hint="eastAsia"/>
          <w:highlight w:val="none"/>
          <w:lang w:val="zh-TW" w:eastAsia="zh-Hans"/>
        </w:rPr>
        <w:t>》《</w:t>
      </w:r>
      <w:r>
        <w:rPr>
          <w:rFonts w:hint="eastAsia"/>
          <w:highlight w:val="none"/>
        </w:rPr>
        <w:t>珠江街道2024年第一轮第二批次安置房分配首筑花园安置房房源对应表</w:t>
      </w:r>
      <w:r>
        <w:rPr>
          <w:rFonts w:hint="eastAsia"/>
          <w:highlight w:val="none"/>
          <w:lang w:val="zh-TW" w:eastAsia="zh-Hans"/>
        </w:rPr>
        <w:t>》</w:t>
      </w:r>
      <w:r>
        <w:rPr>
          <w:rFonts w:hint="eastAsia"/>
          <w:highlight w:val="none"/>
        </w:rPr>
        <w:t>及经过本轮本批次万悦花园安置房分配摇珠分房后再次公示的</w:t>
      </w:r>
      <w:r>
        <w:rPr>
          <w:rFonts w:hint="eastAsia"/>
          <w:highlight w:val="none"/>
          <w:lang w:val="zh-TW" w:eastAsia="zh-Hans"/>
        </w:rPr>
        <w:t>《</w:t>
      </w:r>
      <w:r>
        <w:rPr>
          <w:rFonts w:hint="eastAsia"/>
          <w:highlight w:val="none"/>
        </w:rPr>
        <w:t>珠江街道2024年第一轮第二批次安置房分配万悦花园安置房房源对应表</w:t>
      </w:r>
      <w:r>
        <w:rPr>
          <w:rFonts w:hint="eastAsia"/>
          <w:highlight w:val="none"/>
          <w:lang w:val="zh-TW" w:eastAsia="zh-Hans"/>
        </w:rPr>
        <w:t>》上的房号，即为该被征收人或其继承人摇珠选取确定的最终安置房房号，摇珠结果现场在公证处见证下进行公示。</w:t>
      </w:r>
    </w:p>
    <w:p w14:paraId="4108DF34">
      <w:pPr>
        <w:rPr>
          <w:highlight w:val="none"/>
          <w:lang w:val="zh-TW" w:eastAsia="zh-Hans"/>
        </w:rPr>
      </w:pPr>
      <w:r>
        <w:rPr>
          <w:rFonts w:hint="eastAsia"/>
          <w:highlight w:val="none"/>
          <w:lang w:val="zh-TW"/>
        </w:rPr>
        <w:t>（</w:t>
      </w:r>
      <w:r>
        <w:rPr>
          <w:rFonts w:hint="eastAsia"/>
          <w:highlight w:val="none"/>
          <w:lang w:val="zh-TW" w:eastAsia="zh-Hans"/>
        </w:rPr>
        <w:t>3</w:t>
      </w:r>
      <w:r>
        <w:rPr>
          <w:rFonts w:hint="eastAsia"/>
          <w:highlight w:val="none"/>
          <w:lang w:val="zh-TW"/>
        </w:rPr>
        <w:t>）</w:t>
      </w:r>
      <w:r>
        <w:rPr>
          <w:rFonts w:hint="eastAsia"/>
          <w:highlight w:val="none"/>
          <w:lang w:val="zh-TW" w:eastAsia="zh-Hans"/>
        </w:rPr>
        <w:t>摇珠时，如是被征收人上台摇珠选房的，则被征收人必须出示本人有效身份证件原件以及通知所要求的其他资料；如是被征收人的委托代理人上台摇珠选房的，则被征收人的委托代理人必须出示其有效身份证件原件与委托书原件以及通知所要求的其他资料；如是被征收人的监护人上台摇珠选房的，则被征收人的监护人必须出示其有效身份证件原件与监护人主体资格文件原件以及通知所要求的其他资料；如是被征收人的继承人上台摇珠选房的，则被征收人的继承人必须出示其有效身份证件原件与继承主体资格文件原件以及通知所要求的其他资料。</w:t>
      </w:r>
    </w:p>
    <w:p w14:paraId="0C67972D">
      <w:pPr>
        <w:rPr>
          <w:highlight w:val="none"/>
          <w:lang w:val="zh-TW" w:eastAsia="zh-Hans"/>
        </w:rPr>
      </w:pPr>
      <w:r>
        <w:rPr>
          <w:rFonts w:hint="eastAsia"/>
          <w:highlight w:val="none"/>
          <w:lang w:val="zh-TW"/>
        </w:rPr>
        <w:t>（</w:t>
      </w:r>
      <w:r>
        <w:rPr>
          <w:rFonts w:hint="eastAsia"/>
          <w:highlight w:val="none"/>
          <w:lang w:val="zh-TW" w:eastAsia="zh-Hans"/>
        </w:rPr>
        <w:t>4</w:t>
      </w:r>
      <w:r>
        <w:rPr>
          <w:rFonts w:hint="eastAsia"/>
          <w:highlight w:val="none"/>
          <w:lang w:val="zh-TW"/>
        </w:rPr>
        <w:t>）</w:t>
      </w:r>
      <w:r>
        <w:rPr>
          <w:rFonts w:hint="eastAsia"/>
          <w:highlight w:val="none"/>
          <w:lang w:val="zh-TW" w:eastAsia="zh-Hans"/>
        </w:rPr>
        <w:t>现场摇珠选房过程中，摇珠人应按顺序上台摇珠选房，并留意现场主持喊号，喊号响应时间最多不超过3分钟（自主持人开始喊号起计时，以摇珠人上台为准截止计时）。如摇珠人超过规定时间仍未响应并上台摇珠选房的，即为过号，主持人即先安排下一顺序号的摇珠人先行上台摇珠选房，以免影响下一顺序号的摇珠人上台摇珠选房。因过号未上台摇珠选房的摇珠人在该</w:t>
      </w:r>
      <w:r>
        <w:rPr>
          <w:rFonts w:hint="eastAsia"/>
          <w:highlight w:val="none"/>
        </w:rPr>
        <w:t>安置楼盘该</w:t>
      </w:r>
      <w:r>
        <w:rPr>
          <w:rFonts w:hint="eastAsia"/>
          <w:highlight w:val="none"/>
          <w:lang w:val="zh-TW" w:eastAsia="zh-Hans"/>
        </w:rPr>
        <w:t>户型场次的其他摇珠人全部摇珠选房完成后，再按照上台摇珠顺序号由小到大的顺序，在该</w:t>
      </w:r>
      <w:r>
        <w:rPr>
          <w:rFonts w:hint="eastAsia"/>
          <w:highlight w:val="none"/>
        </w:rPr>
        <w:t>安置楼盘该</w:t>
      </w:r>
      <w:r>
        <w:rPr>
          <w:rFonts w:hint="eastAsia"/>
          <w:highlight w:val="none"/>
          <w:lang w:val="zh-TW" w:eastAsia="zh-Hans"/>
        </w:rPr>
        <w:t>户型场次剩余的摇珠球中摇珠，以选取确定其最终安置房房号。</w:t>
      </w:r>
    </w:p>
    <w:p w14:paraId="7D1F3F2F">
      <w:pPr>
        <w:rPr>
          <w:highlight w:val="none"/>
          <w:lang w:val="zh-TW" w:eastAsia="zh-Hans"/>
        </w:rPr>
      </w:pPr>
      <w:r>
        <w:rPr>
          <w:rFonts w:hint="eastAsia"/>
          <w:highlight w:val="none"/>
          <w:lang w:val="zh-TW" w:eastAsia="zh-Hans"/>
        </w:rPr>
        <w:t>如过号未上台摇珠选房的摇珠人在该</w:t>
      </w:r>
      <w:r>
        <w:rPr>
          <w:rFonts w:hint="eastAsia"/>
          <w:highlight w:val="none"/>
        </w:rPr>
        <w:t>安置楼盘该</w:t>
      </w:r>
      <w:r>
        <w:rPr>
          <w:rFonts w:hint="eastAsia"/>
          <w:highlight w:val="none"/>
          <w:lang w:val="zh-TW" w:eastAsia="zh-Hans"/>
        </w:rPr>
        <w:t>户型场次剩余摇珠球的摇珠中再次在上述规定时间内未响应且未上台摇珠选房而过号的，视为未到场摇珠选房且视为被征收人或其继承人放弃参与</w:t>
      </w:r>
      <w:r>
        <w:rPr>
          <w:rFonts w:hint="eastAsia"/>
          <w:highlight w:val="none"/>
        </w:rPr>
        <w:t>本轮本批次</w:t>
      </w:r>
      <w:r>
        <w:rPr>
          <w:rFonts w:hint="eastAsia"/>
          <w:highlight w:val="none"/>
          <w:lang w:val="en-US" w:eastAsia="zh-CN"/>
        </w:rPr>
        <w:t>第二次</w:t>
      </w:r>
      <w:r>
        <w:rPr>
          <w:rFonts w:hint="eastAsia"/>
          <w:highlight w:val="none"/>
          <w:lang w:val="zh-TW"/>
        </w:rPr>
        <w:t>安置房分配</w:t>
      </w:r>
      <w:r>
        <w:rPr>
          <w:rFonts w:hint="eastAsia"/>
          <w:highlight w:val="none"/>
          <w:lang w:val="zh-TW" w:eastAsia="zh-Hans"/>
        </w:rPr>
        <w:t>的摇珠选房资格处理，但被征收人或其委托代理人或其继承人或其监护人确因特殊原因未能在上述规定时间内及时响应或未能上台摇珠选房且其提出的申请经</w:t>
      </w:r>
      <w:r>
        <w:rPr>
          <w:rFonts w:hint="eastAsia"/>
          <w:highlight w:val="none"/>
          <w:lang w:val="zh-TW"/>
        </w:rPr>
        <w:t>珠江街道发展服务中心</w:t>
      </w:r>
      <w:r>
        <w:rPr>
          <w:rFonts w:hint="eastAsia"/>
          <w:highlight w:val="none"/>
          <w:lang w:val="zh-TW" w:eastAsia="zh-Hans"/>
        </w:rPr>
        <w:t>同意确认的特殊情形除外。</w:t>
      </w:r>
    </w:p>
    <w:p w14:paraId="32C7E3DD">
      <w:pPr>
        <w:rPr>
          <w:highlight w:val="none"/>
          <w:lang w:val="zh-TW"/>
        </w:rPr>
      </w:pPr>
      <w:r>
        <w:rPr>
          <w:rFonts w:hint="eastAsia"/>
          <w:highlight w:val="none"/>
          <w:lang w:val="zh-TW"/>
        </w:rPr>
        <w:t>（</w:t>
      </w:r>
      <w:r>
        <w:rPr>
          <w:rFonts w:hint="eastAsia"/>
          <w:highlight w:val="none"/>
          <w:lang w:val="zh-TW" w:eastAsia="zh-Hans"/>
        </w:rPr>
        <w:t>5</w:t>
      </w:r>
      <w:r>
        <w:rPr>
          <w:rFonts w:hint="eastAsia"/>
          <w:highlight w:val="none"/>
          <w:lang w:val="zh-TW"/>
        </w:rPr>
        <w:t>）</w:t>
      </w:r>
      <w:r>
        <w:rPr>
          <w:rFonts w:hint="eastAsia"/>
          <w:highlight w:val="none"/>
        </w:rPr>
        <w:t>在</w:t>
      </w:r>
      <w:r>
        <w:rPr>
          <w:rFonts w:hint="eastAsia"/>
          <w:highlight w:val="none"/>
          <w:lang w:val="zh-TW" w:eastAsia="zh-Hans"/>
        </w:rPr>
        <w:t>摇珠结果确定后，</w:t>
      </w:r>
      <w:r>
        <w:rPr>
          <w:rFonts w:hint="eastAsia"/>
          <w:highlight w:val="none"/>
        </w:rPr>
        <w:t>参加首筑花园、万悦花园安置房摇珠选房的</w:t>
      </w:r>
      <w:r>
        <w:rPr>
          <w:rFonts w:hint="eastAsia"/>
          <w:highlight w:val="none"/>
          <w:lang w:val="zh-TW" w:eastAsia="zh-Hans"/>
        </w:rPr>
        <w:t>摇珠人应立刻到发放处领取并签署《</w:t>
      </w:r>
      <w:r>
        <w:rPr>
          <w:rFonts w:hint="eastAsia"/>
          <w:highlight w:val="none"/>
        </w:rPr>
        <w:t>选房证</w:t>
      </w:r>
      <w:r>
        <w:rPr>
          <w:rFonts w:hint="eastAsia"/>
          <w:highlight w:val="none"/>
          <w:lang w:val="zh-TW" w:eastAsia="zh-Hans"/>
        </w:rPr>
        <w:t>》</w:t>
      </w:r>
      <w:r>
        <w:rPr>
          <w:rFonts w:hint="eastAsia"/>
          <w:highlight w:val="none"/>
          <w:lang w:val="zh-TW"/>
        </w:rPr>
        <w:t>，</w:t>
      </w:r>
      <w:r>
        <w:rPr>
          <w:rFonts w:hint="eastAsia"/>
          <w:highlight w:val="none"/>
        </w:rPr>
        <w:t>参加南悦明珠花园安置房摇珠选房的</w:t>
      </w:r>
      <w:r>
        <w:rPr>
          <w:rFonts w:hint="eastAsia"/>
          <w:highlight w:val="none"/>
          <w:lang w:val="zh-TW" w:eastAsia="zh-Hans"/>
        </w:rPr>
        <w:t>摇珠人应立刻到发放处领取并签署《</w:t>
      </w:r>
      <w:r>
        <w:rPr>
          <w:rFonts w:hint="eastAsia"/>
          <w:highlight w:val="none"/>
        </w:rPr>
        <w:t>摇珠结果确认书</w:t>
      </w:r>
      <w:r>
        <w:rPr>
          <w:rFonts w:hint="eastAsia"/>
          <w:highlight w:val="none"/>
          <w:lang w:val="zh-TW" w:eastAsia="zh-Hans"/>
        </w:rPr>
        <w:t>》</w:t>
      </w:r>
      <w:r>
        <w:rPr>
          <w:rFonts w:hint="eastAsia"/>
          <w:highlight w:val="none"/>
          <w:lang w:val="zh-TW"/>
        </w:rPr>
        <w:t>。</w:t>
      </w:r>
    </w:p>
    <w:p w14:paraId="397D5D71">
      <w:pPr>
        <w:rPr>
          <w:highlight w:val="none"/>
          <w:lang w:val="zh-TW" w:eastAsia="zh-Hans"/>
        </w:rPr>
      </w:pPr>
      <w:r>
        <w:rPr>
          <w:rFonts w:hint="eastAsia"/>
          <w:highlight w:val="none"/>
          <w:lang w:val="zh-TW"/>
        </w:rPr>
        <w:t>（</w:t>
      </w:r>
      <w:r>
        <w:rPr>
          <w:rFonts w:hint="eastAsia"/>
          <w:highlight w:val="none"/>
          <w:lang w:val="zh-TW" w:eastAsia="zh-Hans"/>
        </w:rPr>
        <w:t>6</w:t>
      </w:r>
      <w:r>
        <w:rPr>
          <w:rFonts w:hint="eastAsia"/>
          <w:highlight w:val="none"/>
          <w:lang w:val="zh-TW"/>
        </w:rPr>
        <w:t>）</w:t>
      </w:r>
      <w:r>
        <w:rPr>
          <w:rFonts w:hint="eastAsia"/>
          <w:highlight w:val="none"/>
          <w:lang w:val="zh-TW" w:eastAsia="zh-Hans"/>
        </w:rPr>
        <w:t>在该安置</w:t>
      </w:r>
      <w:r>
        <w:rPr>
          <w:rFonts w:hint="eastAsia"/>
          <w:highlight w:val="none"/>
        </w:rPr>
        <w:t>楼盘该</w:t>
      </w:r>
      <w:r>
        <w:rPr>
          <w:rFonts w:hint="eastAsia"/>
          <w:highlight w:val="none"/>
          <w:lang w:val="zh-TW" w:eastAsia="zh-Hans"/>
        </w:rPr>
        <w:t>户型场次的摇珠选房结束后，再按照上述规则与方式进行下一个安置</w:t>
      </w:r>
      <w:r>
        <w:rPr>
          <w:rFonts w:hint="eastAsia"/>
          <w:highlight w:val="none"/>
        </w:rPr>
        <w:t>楼盘、</w:t>
      </w:r>
      <w:r>
        <w:rPr>
          <w:rFonts w:hint="eastAsia"/>
          <w:highlight w:val="none"/>
          <w:lang w:val="zh-TW" w:eastAsia="zh-Hans"/>
        </w:rPr>
        <w:t>户型场次的摇珠选房。</w:t>
      </w:r>
    </w:p>
    <w:p w14:paraId="19768ED2">
      <w:pPr>
        <w:rPr>
          <w:highlight w:val="none"/>
          <w:lang w:val="zh-TW" w:eastAsia="zh-Hans"/>
        </w:rPr>
      </w:pPr>
      <w:r>
        <w:rPr>
          <w:rFonts w:hint="eastAsia"/>
          <w:highlight w:val="none"/>
          <w:lang w:val="zh-TW"/>
        </w:rPr>
        <w:t>（</w:t>
      </w:r>
      <w:r>
        <w:rPr>
          <w:rFonts w:hint="eastAsia"/>
          <w:highlight w:val="none"/>
          <w:lang w:val="zh-TW" w:eastAsia="zh-Hans"/>
        </w:rPr>
        <w:t>7</w:t>
      </w:r>
      <w:r>
        <w:rPr>
          <w:rFonts w:hint="eastAsia"/>
          <w:highlight w:val="none"/>
          <w:lang w:val="zh-TW"/>
        </w:rPr>
        <w:t>）</w:t>
      </w:r>
      <w:r>
        <w:rPr>
          <w:rFonts w:hint="eastAsia"/>
          <w:highlight w:val="none"/>
          <w:lang w:val="zh-TW" w:eastAsia="zh-Hans"/>
        </w:rPr>
        <w:t>在</w:t>
      </w:r>
      <w:r>
        <w:rPr>
          <w:rFonts w:hint="eastAsia"/>
          <w:highlight w:val="none"/>
        </w:rPr>
        <w:t>本轮本批次</w:t>
      </w:r>
      <w:r>
        <w:rPr>
          <w:rFonts w:hint="eastAsia"/>
          <w:highlight w:val="none"/>
          <w:lang w:val="zh-TW"/>
        </w:rPr>
        <w:t>安置房分配</w:t>
      </w:r>
      <w:r>
        <w:rPr>
          <w:rFonts w:hint="eastAsia"/>
          <w:highlight w:val="none"/>
          <w:lang w:val="zh-TW" w:eastAsia="zh-Hans"/>
        </w:rPr>
        <w:t>摇珠分房的全部安置楼盘可分配安置房源户型场次的摇珠选房结束后，</w:t>
      </w:r>
      <w:r>
        <w:rPr>
          <w:rFonts w:hint="eastAsia"/>
          <w:highlight w:val="none"/>
          <w:lang w:val="zh-TW"/>
        </w:rPr>
        <w:t>珠江街道发展服务中心</w:t>
      </w:r>
      <w:r>
        <w:rPr>
          <w:rFonts w:hint="eastAsia"/>
          <w:highlight w:val="none"/>
          <w:lang w:val="zh-TW" w:eastAsia="zh-Hans"/>
        </w:rPr>
        <w:t>根据摇珠结果制成《</w:t>
      </w:r>
      <w:r>
        <w:rPr>
          <w:rFonts w:hint="eastAsia"/>
          <w:highlight w:val="none"/>
          <w:lang w:val="zh-TW"/>
        </w:rPr>
        <w:t>征收合同</w:t>
      </w:r>
      <w:r>
        <w:rPr>
          <w:rFonts w:hint="eastAsia"/>
          <w:highlight w:val="none"/>
        </w:rPr>
        <w:t>未</w:t>
      </w:r>
      <w:r>
        <w:rPr>
          <w:rFonts w:hint="eastAsia"/>
          <w:highlight w:val="none"/>
          <w:lang w:val="zh-TW"/>
        </w:rPr>
        <w:t>明确约定意向安置楼盘在配建安置区的被征收人</w:t>
      </w:r>
      <w:r>
        <w:rPr>
          <w:rFonts w:hint="eastAsia"/>
          <w:highlight w:val="none"/>
          <w:lang w:val="zh-TW" w:eastAsia="zh-Hans"/>
        </w:rPr>
        <w:t>摇珠结果登记表》，并在公证处见证下在</w:t>
      </w:r>
      <w:r>
        <w:rPr>
          <w:rFonts w:hint="eastAsia"/>
          <w:highlight w:val="none"/>
        </w:rPr>
        <w:t>居委</w:t>
      </w:r>
      <w:r>
        <w:rPr>
          <w:rFonts w:hint="eastAsia"/>
          <w:highlight w:val="none"/>
          <w:lang w:val="zh-TW" w:eastAsia="zh-Hans"/>
        </w:rPr>
        <w:t>等场地对该摇珠结果进行现场公示。</w:t>
      </w:r>
    </w:p>
    <w:p w14:paraId="7451CECD">
      <w:pPr>
        <w:rPr>
          <w:highlight w:val="none"/>
          <w:lang w:val="zh-TW" w:eastAsia="zh-Hans"/>
        </w:rPr>
      </w:pPr>
      <w:r>
        <w:rPr>
          <w:rFonts w:hint="eastAsia"/>
          <w:highlight w:val="none"/>
          <w:lang w:val="zh-TW"/>
        </w:rPr>
        <w:t>（</w:t>
      </w:r>
      <w:r>
        <w:rPr>
          <w:rFonts w:hint="eastAsia"/>
          <w:highlight w:val="none"/>
          <w:lang w:val="zh-TW" w:eastAsia="zh-Hans"/>
        </w:rPr>
        <w:t>8</w:t>
      </w:r>
      <w:r>
        <w:rPr>
          <w:rFonts w:hint="eastAsia"/>
          <w:highlight w:val="none"/>
          <w:lang w:val="zh-TW"/>
        </w:rPr>
        <w:t>）</w:t>
      </w:r>
      <w:r>
        <w:rPr>
          <w:rFonts w:hint="eastAsia"/>
          <w:highlight w:val="none"/>
          <w:lang w:val="zh-TW" w:eastAsia="zh-Hans"/>
        </w:rPr>
        <w:t>摇珠人应当听从摇珠选房现场工作人员的安排，遵守摇珠选房现场的工作秩序与要求。</w:t>
      </w:r>
    </w:p>
    <w:p w14:paraId="01777760">
      <w:pPr>
        <w:rPr>
          <w:highlight w:val="none"/>
          <w:lang w:val="zh-TW" w:eastAsia="zh-Hans"/>
        </w:rPr>
      </w:pPr>
      <w:r>
        <w:rPr>
          <w:rFonts w:hint="eastAsia"/>
          <w:highlight w:val="none"/>
          <w:lang w:val="zh-TW"/>
        </w:rPr>
        <w:t>（</w:t>
      </w:r>
      <w:r>
        <w:rPr>
          <w:rFonts w:hint="eastAsia"/>
          <w:highlight w:val="none"/>
          <w:lang w:val="zh-TW" w:eastAsia="zh-Hans"/>
        </w:rPr>
        <w:t>9</w:t>
      </w:r>
      <w:r>
        <w:rPr>
          <w:rFonts w:hint="eastAsia"/>
          <w:highlight w:val="none"/>
          <w:lang w:val="zh-TW"/>
        </w:rPr>
        <w:t>）</w:t>
      </w:r>
      <w:r>
        <w:rPr>
          <w:rFonts w:hint="eastAsia"/>
          <w:highlight w:val="none"/>
          <w:lang w:val="zh-TW" w:eastAsia="zh-Hans"/>
        </w:rPr>
        <w:t>如被征收人或其委托代理人或其继承人或其监护人未按规定时间与要求填写与签署《珠江街安置区认购选房登记表》，或者未摇中最终分配资格的被征收人或其委托代理人或其继承人或其监护人未按规定办妥重新认购手续，或者摇珠人未在规定时间到指定地点的摇珠现场登记报到和参与摇珠选房，或者因其他情形被视为被征收人或其继承人放弃参与</w:t>
      </w:r>
      <w:r>
        <w:rPr>
          <w:rFonts w:hint="eastAsia"/>
          <w:highlight w:val="none"/>
        </w:rPr>
        <w:t>本轮本批次</w:t>
      </w:r>
      <w:r>
        <w:rPr>
          <w:rFonts w:hint="eastAsia"/>
          <w:highlight w:val="none"/>
          <w:lang w:val="en-US" w:eastAsia="zh-CN"/>
        </w:rPr>
        <w:t>第二次</w:t>
      </w:r>
      <w:r>
        <w:rPr>
          <w:rFonts w:hint="eastAsia"/>
          <w:highlight w:val="none"/>
          <w:lang w:val="zh-TW"/>
        </w:rPr>
        <w:t>安置房分配</w:t>
      </w:r>
      <w:r>
        <w:rPr>
          <w:rFonts w:hint="eastAsia"/>
          <w:highlight w:val="none"/>
          <w:lang w:val="zh-TW" w:eastAsia="zh-Hans"/>
        </w:rPr>
        <w:t>摇珠选房资格处理（本工作流程有特殊规定的情形除外），均不影响</w:t>
      </w:r>
      <w:r>
        <w:rPr>
          <w:rFonts w:hint="eastAsia"/>
          <w:highlight w:val="none"/>
        </w:rPr>
        <w:t>本轮本批次</w:t>
      </w:r>
      <w:r>
        <w:rPr>
          <w:rFonts w:hint="eastAsia"/>
          <w:highlight w:val="none"/>
          <w:lang w:val="en-US" w:eastAsia="zh-CN"/>
        </w:rPr>
        <w:t>第二次</w:t>
      </w:r>
      <w:r>
        <w:rPr>
          <w:rFonts w:hint="eastAsia"/>
          <w:highlight w:val="none"/>
          <w:lang w:val="zh-TW"/>
        </w:rPr>
        <w:t>安置房分配</w:t>
      </w:r>
      <w:r>
        <w:rPr>
          <w:rFonts w:hint="eastAsia"/>
          <w:highlight w:val="none"/>
          <w:lang w:val="zh-TW" w:eastAsia="zh-Hans"/>
        </w:rPr>
        <w:t>摇珠分房的进行与</w:t>
      </w:r>
      <w:r>
        <w:rPr>
          <w:rFonts w:hint="eastAsia"/>
          <w:highlight w:val="none"/>
        </w:rPr>
        <w:t>本轮本批次</w:t>
      </w:r>
      <w:r>
        <w:rPr>
          <w:rFonts w:hint="eastAsia"/>
          <w:highlight w:val="none"/>
          <w:lang w:val="zh-TW"/>
        </w:rPr>
        <w:t>安置房</w:t>
      </w:r>
      <w:r>
        <w:rPr>
          <w:rFonts w:hint="eastAsia"/>
          <w:highlight w:val="none"/>
          <w:lang w:val="en-US" w:eastAsia="zh-CN"/>
        </w:rPr>
        <w:t>第二次</w:t>
      </w:r>
      <w:r>
        <w:rPr>
          <w:rFonts w:hint="eastAsia"/>
          <w:highlight w:val="none"/>
          <w:lang w:val="zh-TW"/>
        </w:rPr>
        <w:t>分配</w:t>
      </w:r>
      <w:r>
        <w:rPr>
          <w:rFonts w:hint="eastAsia"/>
          <w:highlight w:val="none"/>
          <w:lang w:val="zh-TW" w:eastAsia="zh-Hans"/>
        </w:rPr>
        <w:t>摇珠分房结果的效力。被征收人或其委托代理人或其继承人或其监护人与摇珠人均务必提前妥善安排，及时办妥认购登记确认手续、重新认购登记手续（如需）并到指定地点的摇珠现场登记签到和参与摇珠选房，否则由此产生的一切后果与法律责任由被征收人及/或其继承人及/或摇珠人自行全部承担。</w:t>
      </w:r>
    </w:p>
    <w:p w14:paraId="5F2B5CBD">
      <w:pPr>
        <w:pStyle w:val="2"/>
        <w:numPr>
          <w:ilvl w:val="3"/>
          <w:numId w:val="0"/>
        </w:numPr>
        <w:ind w:left="640" w:leftChars="200"/>
        <w:rPr>
          <w:rFonts w:ascii="楷体" w:hAnsi="楷体" w:eastAsia="楷体" w:cs="楷体"/>
          <w:highlight w:val="none"/>
          <w:lang w:val="zh-TW" w:eastAsia="zh-CN"/>
        </w:rPr>
      </w:pPr>
      <w:bookmarkStart w:id="20" w:name="_Toc29972"/>
      <w:bookmarkStart w:id="21" w:name="_Toc29469"/>
      <w:r>
        <w:rPr>
          <w:rFonts w:hint="eastAsia" w:ascii="楷体" w:hAnsi="楷体" w:eastAsia="楷体" w:cs="楷体"/>
          <w:highlight w:val="none"/>
          <w:lang w:val="zh-TW" w:eastAsia="zh-CN"/>
        </w:rPr>
        <w:t>（四）</w:t>
      </w:r>
      <w:r>
        <w:rPr>
          <w:rFonts w:hint="eastAsia" w:ascii="楷体" w:hAnsi="楷体" w:eastAsia="楷体" w:cs="楷体"/>
          <w:highlight w:val="none"/>
          <w:lang w:val="zh-TW"/>
        </w:rPr>
        <w:t>凭摇珠结果确认书原件换取选房证</w:t>
      </w:r>
      <w:bookmarkEnd w:id="20"/>
      <w:bookmarkEnd w:id="21"/>
    </w:p>
    <w:p w14:paraId="1D91A7B7">
      <w:pPr>
        <w:rPr>
          <w:highlight w:val="none"/>
          <w:lang w:val="zh-TW"/>
        </w:rPr>
      </w:pPr>
      <w:r>
        <w:rPr>
          <w:rFonts w:hint="eastAsia"/>
          <w:highlight w:val="none"/>
        </w:rPr>
        <w:t>鉴于南悦明珠花园安置房源目前暂未出具正式房屋测绘成果报告等实际情况</w:t>
      </w:r>
      <w:r>
        <w:rPr>
          <w:rFonts w:hint="eastAsia"/>
          <w:highlight w:val="none"/>
          <w:lang w:val="zh-TW"/>
        </w:rPr>
        <w:t>，因此</w:t>
      </w:r>
      <w:r>
        <w:rPr>
          <w:rFonts w:hint="eastAsia"/>
          <w:highlight w:val="none"/>
        </w:rPr>
        <w:t>南悦明珠花园安置房</w:t>
      </w:r>
      <w:r>
        <w:rPr>
          <w:rFonts w:hint="eastAsia"/>
          <w:highlight w:val="none"/>
          <w:lang w:val="zh-TW"/>
        </w:rPr>
        <w:t>摇珠选房后，</w:t>
      </w:r>
      <w:r>
        <w:rPr>
          <w:rFonts w:hint="eastAsia"/>
          <w:highlight w:val="none"/>
        </w:rPr>
        <w:t>珠江街道发展服务中心</w:t>
      </w:r>
      <w:r>
        <w:rPr>
          <w:rFonts w:hint="eastAsia"/>
          <w:highlight w:val="none"/>
          <w:lang w:val="zh-TW"/>
        </w:rPr>
        <w:t>将会先向摇珠人发放《摇珠结果确认书》，参与</w:t>
      </w:r>
      <w:r>
        <w:rPr>
          <w:rFonts w:hint="eastAsia"/>
          <w:highlight w:val="none"/>
        </w:rPr>
        <w:t>南悦明珠花园安置房</w:t>
      </w:r>
      <w:r>
        <w:rPr>
          <w:rFonts w:hint="eastAsia"/>
          <w:highlight w:val="none"/>
          <w:lang w:val="zh-TW"/>
        </w:rPr>
        <w:t>摇珠选房的摇珠人在现场摇珠选房中所摇中选取的最终安置房对被征收人及其继承人具有法律效力，摇珠人不得以任何理由拒绝签收领取《摇珠结果确认书》，如摇珠人拒绝签收领取《摇珠结果确认书》，不影响摇珠结果已对被征收人及其继承人已经发生效力且被征收人及其继承人仍应遵守并按照《摇珠结果确认书》所附说明及时办理相关手续并承担逾期办理的相应后果与责任。</w:t>
      </w:r>
    </w:p>
    <w:p w14:paraId="77DBC961">
      <w:pPr>
        <w:rPr>
          <w:highlight w:val="none"/>
          <w:lang w:val="zh-TW"/>
        </w:rPr>
      </w:pPr>
      <w:r>
        <w:rPr>
          <w:rFonts w:hint="eastAsia"/>
          <w:highlight w:val="none"/>
          <w:lang w:val="zh-TW" w:eastAsia="zh-TW"/>
        </w:rPr>
        <w:t>在</w:t>
      </w:r>
      <w:r>
        <w:rPr>
          <w:rFonts w:hint="eastAsia"/>
          <w:highlight w:val="none"/>
        </w:rPr>
        <w:t>南悦明珠花园安置房源出具正式房屋测绘成果报告等交付条件成熟时，珠江街道</w:t>
      </w:r>
      <w:r>
        <w:rPr>
          <w:rFonts w:hint="eastAsia"/>
          <w:highlight w:val="none"/>
          <w:lang w:val="zh-TW"/>
        </w:rPr>
        <w:t>发展服务中心负责组织安排被征收人或其委托代理人或其继承人或其监护人凭《摇珠结果确认书》原件及时前往</w:t>
      </w:r>
      <w:r>
        <w:rPr>
          <w:rFonts w:hint="eastAsia"/>
          <w:highlight w:val="none"/>
        </w:rPr>
        <w:t>珠江街道</w:t>
      </w:r>
      <w:r>
        <w:rPr>
          <w:rFonts w:hint="eastAsia"/>
          <w:highlight w:val="none"/>
          <w:lang w:val="zh-TW"/>
        </w:rPr>
        <w:t>发展服务中心指定地点换取《选房证》。被征收人或其委托代理人或其继承人或其监护人拒绝换取《选房证》的，均不影响摇珠结果的效力。</w:t>
      </w:r>
    </w:p>
    <w:p w14:paraId="45C98D64">
      <w:pPr>
        <w:rPr>
          <w:highlight w:val="none"/>
          <w:lang w:val="zh-TW"/>
        </w:rPr>
      </w:pPr>
      <w:r>
        <w:rPr>
          <w:rFonts w:hint="eastAsia"/>
          <w:highlight w:val="none"/>
          <w:lang w:val="zh-TW"/>
        </w:rPr>
        <w:t>该《摇珠结果确认书》是被征收人或其继承人或其监护人办理后续换取《选房证》的凭证，被征收人或其继承人或其监护人应妥善保管，如有遗失，被征收人或其继承人或其监护人应第一时间通知</w:t>
      </w:r>
      <w:r>
        <w:rPr>
          <w:rFonts w:hint="eastAsia"/>
          <w:highlight w:val="none"/>
        </w:rPr>
        <w:t>珠江街道</w:t>
      </w:r>
      <w:r>
        <w:rPr>
          <w:rFonts w:hint="eastAsia"/>
          <w:highlight w:val="none"/>
          <w:lang w:val="zh-TW"/>
        </w:rPr>
        <w:t>发展服务中心，并及时到</w:t>
      </w:r>
      <w:r>
        <w:rPr>
          <w:rFonts w:hint="eastAsia"/>
          <w:highlight w:val="none"/>
        </w:rPr>
        <w:t>珠江街道</w:t>
      </w:r>
      <w:r>
        <w:rPr>
          <w:rFonts w:hint="eastAsia"/>
          <w:highlight w:val="none"/>
          <w:lang w:val="zh-TW"/>
        </w:rPr>
        <w:t>发展服务中心办理遗失登记手续，否则一切后果与责任由被征收人或其继承人或其监护人自行承担。</w:t>
      </w:r>
    </w:p>
    <w:p w14:paraId="6042189B">
      <w:pPr>
        <w:pStyle w:val="2"/>
        <w:rPr>
          <w:highlight w:val="none"/>
          <w:lang w:eastAsia="zh-CN"/>
        </w:rPr>
      </w:pPr>
      <w:bookmarkStart w:id="22" w:name="_Toc14010"/>
      <w:bookmarkStart w:id="23" w:name="_Toc16948"/>
      <w:r>
        <w:rPr>
          <w:rFonts w:hint="eastAsia"/>
          <w:highlight w:val="none"/>
          <w:lang w:eastAsia="zh-CN"/>
        </w:rPr>
        <w:t>九、</w:t>
      </w:r>
      <w:r>
        <w:rPr>
          <w:rFonts w:hint="eastAsia"/>
          <w:highlight w:val="none"/>
        </w:rPr>
        <w:t>办理购房合同签署、房款结算及收楼手续</w:t>
      </w:r>
      <w:bookmarkEnd w:id="22"/>
      <w:bookmarkEnd w:id="23"/>
    </w:p>
    <w:p w14:paraId="1DA252DD">
      <w:pPr>
        <w:rPr>
          <w:highlight w:val="none"/>
          <w:lang w:val="zh-TW" w:eastAsia="zh-Hans"/>
        </w:rPr>
      </w:pPr>
      <w:r>
        <w:rPr>
          <w:rFonts w:hint="eastAsia"/>
          <w:highlight w:val="none"/>
          <w:lang w:val="zh-TW"/>
        </w:rPr>
        <w:t>被征收人或其继承人或其监护人须在《选房证》所附说明确定的日期或珠江街道发展服务中心通知的日期内及时前往珠江街道发展服务中心指定地点签订购房合同并办理房款结算手续。《选房证》是被征收人或其继承人或其监护人办理后续购房合同签署、房款结算与收楼手续的凭证，被征收人或其继承人或其监护人应妥善保管，如有遗失，被征收人或其继承人或其监护人应第一时间通知珠江街道发展服务中心，并及时到珠江街道发展服务中心办理遗失登记手续，否则一切后果与责任由被征收人或其继承人或其监护人自行承担。《选房证》对被征收人以及被征收人的继承人、受赠人等均具有法律效力。</w:t>
      </w: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36F4AD-7B11-4F05-9892-B951D2FA7A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6144E1E-D6A7-48DD-B892-7A86B8EE6DE0}"/>
  </w:font>
  <w:font w:name="仿宋">
    <w:panose1 w:val="02010609060101010101"/>
    <w:charset w:val="86"/>
    <w:family w:val="modern"/>
    <w:pitch w:val="default"/>
    <w:sig w:usb0="800002BF" w:usb1="38CF7CFA" w:usb2="00000016" w:usb3="00000000" w:csb0="00040001" w:csb1="00000000"/>
    <w:embedRegular r:id="rId3" w:fontKey="{511CD191-7EB4-4164-8D97-18E758E6626E}"/>
  </w:font>
  <w:font w:name="仿宋_GB2312">
    <w:panose1 w:val="02010609030101010101"/>
    <w:charset w:val="86"/>
    <w:family w:val="modern"/>
    <w:pitch w:val="default"/>
    <w:sig w:usb0="00000001" w:usb1="080E0000" w:usb2="00000000" w:usb3="00000000" w:csb0="00040000" w:csb1="00000000"/>
    <w:embedRegular r:id="rId4" w:fontKey="{B78F589C-B500-4BBB-AA81-FAB4009BC7F1}"/>
  </w:font>
  <w:font w:name="楷体">
    <w:panose1 w:val="02010609060101010101"/>
    <w:charset w:val="86"/>
    <w:family w:val="modern"/>
    <w:pitch w:val="default"/>
    <w:sig w:usb0="800002BF" w:usb1="38CF7CFA" w:usb2="00000016" w:usb3="00000000" w:csb0="00040001" w:csb1="00000000"/>
    <w:embedRegular r:id="rId5" w:fontKey="{F6B2A5C0-803F-48AB-A23D-D7326F6707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6FE4D">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622935" cy="34607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622935" cy="346075"/>
                      </a:xfrm>
                      <a:prstGeom prst="rect">
                        <a:avLst/>
                      </a:prstGeom>
                      <a:noFill/>
                      <a:ln>
                        <a:noFill/>
                      </a:ln>
                    </wps:spPr>
                    <wps:txbx>
                      <w:txbxContent>
                        <w:p w14:paraId="305B0146">
                          <w:pPr>
                            <w:snapToGrid w:val="0"/>
                            <w:ind w:firstLine="560"/>
                            <w:rPr>
                              <w:rFonts w:ascii="仿宋_GB2312" w:hAnsi="仿宋_GB2312"/>
                              <w:sz w:val="28"/>
                              <w:szCs w:val="28"/>
                            </w:rPr>
                          </w:pPr>
                          <w:r>
                            <w:rPr>
                              <w:rFonts w:hint="eastAsia" w:ascii="仿宋_GB2312" w:hAnsi="仿宋_GB2312"/>
                              <w:sz w:val="28"/>
                              <w:szCs w:val="28"/>
                            </w:rPr>
                            <w:t xml:space="preserve">— </w:t>
                          </w:r>
                          <w:r>
                            <w:rPr>
                              <w:rFonts w:hint="eastAsia" w:ascii="仿宋_GB2312" w:hAnsi="仿宋_GB2312"/>
                              <w:sz w:val="28"/>
                              <w:szCs w:val="28"/>
                            </w:rPr>
                            <w:fldChar w:fldCharType="begin"/>
                          </w:r>
                          <w:r>
                            <w:rPr>
                              <w:rFonts w:hint="eastAsia" w:ascii="仿宋_GB2312" w:hAnsi="仿宋_GB2312"/>
                              <w:sz w:val="28"/>
                              <w:szCs w:val="28"/>
                            </w:rPr>
                            <w:instrText xml:space="preserve"> PAGE  \* MERGEFORMAT </w:instrText>
                          </w:r>
                          <w:r>
                            <w:rPr>
                              <w:rFonts w:hint="eastAsia" w:ascii="仿宋_GB2312" w:hAnsi="仿宋_GB2312"/>
                              <w:sz w:val="28"/>
                              <w:szCs w:val="28"/>
                            </w:rPr>
                            <w:fldChar w:fldCharType="separate"/>
                          </w:r>
                          <w:r>
                            <w:rPr>
                              <w:rFonts w:ascii="仿宋_GB2312" w:hAnsi="仿宋_GB2312"/>
                              <w:sz w:val="28"/>
                              <w:szCs w:val="28"/>
                            </w:rPr>
                            <w:t>5</w:t>
                          </w:r>
                          <w:r>
                            <w:rPr>
                              <w:rFonts w:hint="eastAsia" w:ascii="仿宋_GB2312" w:hAnsi="仿宋_GB2312"/>
                              <w:sz w:val="28"/>
                              <w:szCs w:val="28"/>
                            </w:rPr>
                            <w:fldChar w:fldCharType="end"/>
                          </w:r>
                          <w:r>
                            <w:rPr>
                              <w:rFonts w:hint="eastAsia" w:ascii="仿宋_GB2312" w:hAnsi="仿宋_GB2312"/>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27.25pt;width:49.05pt;mso-position-horizontal:right;mso-position-horizontal-relative:margin;mso-wrap-style:none;z-index:251659264;mso-width-relative:page;mso-height-relative:page;" filled="f" stroked="f" coordsize="21600,21600" o:gfxdata="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RSxy00QAAAAMBAAAPAAAAAAAAAAEAIAAAACIAAABkcnMv&#10;ZG93bnJldi54bWxQSwECFAAUAAAACACHTuJAOUKMbdEBAACaAwAADgAAAAAAAAABACAAAAAgAQAA&#10;ZHJzL2Uyb0RvYy54bWxQSwUGAAAAAAYABgBZAQAAYwUAAAAA&#10;">
              <v:fill on="f" focussize="0,0"/>
              <v:stroke on="f"/>
              <v:imagedata o:title=""/>
              <o:lock v:ext="edit" aspectratio="f"/>
              <v:textbox inset="0mm,0mm,0mm,0mm" style="mso-fit-shape-to-text:t;">
                <w:txbxContent>
                  <w:p w14:paraId="305B0146">
                    <w:pPr>
                      <w:snapToGrid w:val="0"/>
                      <w:ind w:firstLine="560"/>
                      <w:rPr>
                        <w:rFonts w:ascii="仿宋_GB2312" w:hAnsi="仿宋_GB2312"/>
                        <w:sz w:val="28"/>
                        <w:szCs w:val="28"/>
                      </w:rPr>
                    </w:pPr>
                    <w:r>
                      <w:rPr>
                        <w:rFonts w:hint="eastAsia" w:ascii="仿宋_GB2312" w:hAnsi="仿宋_GB2312"/>
                        <w:sz w:val="28"/>
                        <w:szCs w:val="28"/>
                      </w:rPr>
                      <w:t xml:space="preserve">— </w:t>
                    </w:r>
                    <w:r>
                      <w:rPr>
                        <w:rFonts w:hint="eastAsia" w:ascii="仿宋_GB2312" w:hAnsi="仿宋_GB2312"/>
                        <w:sz w:val="28"/>
                        <w:szCs w:val="28"/>
                      </w:rPr>
                      <w:fldChar w:fldCharType="begin"/>
                    </w:r>
                    <w:r>
                      <w:rPr>
                        <w:rFonts w:hint="eastAsia" w:ascii="仿宋_GB2312" w:hAnsi="仿宋_GB2312"/>
                        <w:sz w:val="28"/>
                        <w:szCs w:val="28"/>
                      </w:rPr>
                      <w:instrText xml:space="preserve"> PAGE  \* MERGEFORMAT </w:instrText>
                    </w:r>
                    <w:r>
                      <w:rPr>
                        <w:rFonts w:hint="eastAsia" w:ascii="仿宋_GB2312" w:hAnsi="仿宋_GB2312"/>
                        <w:sz w:val="28"/>
                        <w:szCs w:val="28"/>
                      </w:rPr>
                      <w:fldChar w:fldCharType="separate"/>
                    </w:r>
                    <w:r>
                      <w:rPr>
                        <w:rFonts w:ascii="仿宋_GB2312" w:hAnsi="仿宋_GB2312"/>
                        <w:sz w:val="28"/>
                        <w:szCs w:val="28"/>
                      </w:rPr>
                      <w:t>5</w:t>
                    </w:r>
                    <w:r>
                      <w:rPr>
                        <w:rFonts w:hint="eastAsia" w:ascii="仿宋_GB2312" w:hAnsi="仿宋_GB2312"/>
                        <w:sz w:val="28"/>
                        <w:szCs w:val="28"/>
                      </w:rPr>
                      <w:fldChar w:fldCharType="end"/>
                    </w:r>
                    <w:r>
                      <w:rPr>
                        <w:rFonts w:hint="eastAsia" w:ascii="仿宋_GB2312" w:hAnsi="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704FB0"/>
    <w:multiLevelType w:val="singleLevel"/>
    <w:tmpl w:val="F3704FB0"/>
    <w:lvl w:ilvl="0" w:tentative="0">
      <w:start w:val="1"/>
      <w:numFmt w:val="chineseCounting"/>
      <w:pStyle w:val="3"/>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MjFlNmIzNTNlNjhiMzZkYjQ1Mjk4NjM2MjM0ZGUifQ=="/>
  </w:docVars>
  <w:rsids>
    <w:rsidRoot w:val="00C415A3"/>
    <w:rsid w:val="00004758"/>
    <w:rsid w:val="0002729D"/>
    <w:rsid w:val="00054214"/>
    <w:rsid w:val="00057FF7"/>
    <w:rsid w:val="00096818"/>
    <w:rsid w:val="000B515D"/>
    <w:rsid w:val="000C5162"/>
    <w:rsid w:val="000E3E29"/>
    <w:rsid w:val="000F339D"/>
    <w:rsid w:val="000F3B65"/>
    <w:rsid w:val="00180BEB"/>
    <w:rsid w:val="001C22DA"/>
    <w:rsid w:val="001C6DCA"/>
    <w:rsid w:val="001E5FB9"/>
    <w:rsid w:val="001F6D2A"/>
    <w:rsid w:val="002052C8"/>
    <w:rsid w:val="00221EA1"/>
    <w:rsid w:val="00245437"/>
    <w:rsid w:val="00257BEF"/>
    <w:rsid w:val="0026480F"/>
    <w:rsid w:val="00264AD4"/>
    <w:rsid w:val="002A5F8A"/>
    <w:rsid w:val="002B1333"/>
    <w:rsid w:val="002B1B23"/>
    <w:rsid w:val="002C0D9D"/>
    <w:rsid w:val="002D21CF"/>
    <w:rsid w:val="002E5E4F"/>
    <w:rsid w:val="003043C0"/>
    <w:rsid w:val="00360725"/>
    <w:rsid w:val="003E2BEB"/>
    <w:rsid w:val="003F4D8B"/>
    <w:rsid w:val="004074E7"/>
    <w:rsid w:val="004167A3"/>
    <w:rsid w:val="00471A5E"/>
    <w:rsid w:val="00474238"/>
    <w:rsid w:val="00493D76"/>
    <w:rsid w:val="004965A8"/>
    <w:rsid w:val="004B5B73"/>
    <w:rsid w:val="004B74BC"/>
    <w:rsid w:val="004F7D6F"/>
    <w:rsid w:val="00506DF8"/>
    <w:rsid w:val="00510CBE"/>
    <w:rsid w:val="005316BB"/>
    <w:rsid w:val="00535021"/>
    <w:rsid w:val="00575F00"/>
    <w:rsid w:val="00582A14"/>
    <w:rsid w:val="005A64CF"/>
    <w:rsid w:val="005B65C0"/>
    <w:rsid w:val="005D0542"/>
    <w:rsid w:val="00616AFB"/>
    <w:rsid w:val="00627A01"/>
    <w:rsid w:val="00631EE6"/>
    <w:rsid w:val="00634BCA"/>
    <w:rsid w:val="00660DEA"/>
    <w:rsid w:val="00694AE0"/>
    <w:rsid w:val="006B17EB"/>
    <w:rsid w:val="006E5D3F"/>
    <w:rsid w:val="006F30BA"/>
    <w:rsid w:val="006F75D4"/>
    <w:rsid w:val="00716B91"/>
    <w:rsid w:val="00751999"/>
    <w:rsid w:val="007913C0"/>
    <w:rsid w:val="007B3071"/>
    <w:rsid w:val="007C11D1"/>
    <w:rsid w:val="007C4D61"/>
    <w:rsid w:val="007D649B"/>
    <w:rsid w:val="007F4D34"/>
    <w:rsid w:val="00803337"/>
    <w:rsid w:val="008355AA"/>
    <w:rsid w:val="00835ECB"/>
    <w:rsid w:val="0084541F"/>
    <w:rsid w:val="0085019E"/>
    <w:rsid w:val="00861DA1"/>
    <w:rsid w:val="00892BAB"/>
    <w:rsid w:val="008A1267"/>
    <w:rsid w:val="008A3306"/>
    <w:rsid w:val="008D6E54"/>
    <w:rsid w:val="009016D1"/>
    <w:rsid w:val="00911617"/>
    <w:rsid w:val="0091767C"/>
    <w:rsid w:val="00933ED8"/>
    <w:rsid w:val="009452EF"/>
    <w:rsid w:val="0098124F"/>
    <w:rsid w:val="009A3633"/>
    <w:rsid w:val="009D3248"/>
    <w:rsid w:val="009E5F0E"/>
    <w:rsid w:val="00A05400"/>
    <w:rsid w:val="00A0744C"/>
    <w:rsid w:val="00A273E6"/>
    <w:rsid w:val="00A34E27"/>
    <w:rsid w:val="00A45A9A"/>
    <w:rsid w:val="00A84CCB"/>
    <w:rsid w:val="00A85283"/>
    <w:rsid w:val="00AB67C4"/>
    <w:rsid w:val="00AB7AA7"/>
    <w:rsid w:val="00AE22EF"/>
    <w:rsid w:val="00AF4060"/>
    <w:rsid w:val="00B1462B"/>
    <w:rsid w:val="00B26255"/>
    <w:rsid w:val="00B338C4"/>
    <w:rsid w:val="00B370D8"/>
    <w:rsid w:val="00B479C1"/>
    <w:rsid w:val="00B52E00"/>
    <w:rsid w:val="00B56B42"/>
    <w:rsid w:val="00B8387F"/>
    <w:rsid w:val="00BB347F"/>
    <w:rsid w:val="00BC3F77"/>
    <w:rsid w:val="00BE2EFC"/>
    <w:rsid w:val="00BE4081"/>
    <w:rsid w:val="00C14607"/>
    <w:rsid w:val="00C26C97"/>
    <w:rsid w:val="00C415A3"/>
    <w:rsid w:val="00C53417"/>
    <w:rsid w:val="00C56AE0"/>
    <w:rsid w:val="00C705E5"/>
    <w:rsid w:val="00C719B4"/>
    <w:rsid w:val="00C87F64"/>
    <w:rsid w:val="00CB106C"/>
    <w:rsid w:val="00CC0102"/>
    <w:rsid w:val="00CD1A49"/>
    <w:rsid w:val="00CD753D"/>
    <w:rsid w:val="00CF5CC5"/>
    <w:rsid w:val="00D020C6"/>
    <w:rsid w:val="00D07EBA"/>
    <w:rsid w:val="00D3089B"/>
    <w:rsid w:val="00D778EC"/>
    <w:rsid w:val="00D96E74"/>
    <w:rsid w:val="00DA0417"/>
    <w:rsid w:val="00DD6469"/>
    <w:rsid w:val="00DF3836"/>
    <w:rsid w:val="00DF7121"/>
    <w:rsid w:val="00E03A41"/>
    <w:rsid w:val="00E05F62"/>
    <w:rsid w:val="00E21C38"/>
    <w:rsid w:val="00E640C5"/>
    <w:rsid w:val="00E71418"/>
    <w:rsid w:val="00E75159"/>
    <w:rsid w:val="00E75D0F"/>
    <w:rsid w:val="00E8596A"/>
    <w:rsid w:val="00E91A47"/>
    <w:rsid w:val="00E91F0B"/>
    <w:rsid w:val="00EA57A1"/>
    <w:rsid w:val="00ED5B16"/>
    <w:rsid w:val="00EE2934"/>
    <w:rsid w:val="00EF5E4F"/>
    <w:rsid w:val="00F04942"/>
    <w:rsid w:val="00F20FC0"/>
    <w:rsid w:val="00F2786F"/>
    <w:rsid w:val="00F40CF4"/>
    <w:rsid w:val="00F42E7C"/>
    <w:rsid w:val="00F748A8"/>
    <w:rsid w:val="00F95818"/>
    <w:rsid w:val="00FC53D9"/>
    <w:rsid w:val="021F6577"/>
    <w:rsid w:val="0224187C"/>
    <w:rsid w:val="034843BB"/>
    <w:rsid w:val="047D3563"/>
    <w:rsid w:val="051F35C9"/>
    <w:rsid w:val="06182A54"/>
    <w:rsid w:val="064A387B"/>
    <w:rsid w:val="066C559F"/>
    <w:rsid w:val="06D0228A"/>
    <w:rsid w:val="074C0E53"/>
    <w:rsid w:val="085F1003"/>
    <w:rsid w:val="08646E76"/>
    <w:rsid w:val="0A424F95"/>
    <w:rsid w:val="0C0544CC"/>
    <w:rsid w:val="0C2061A9"/>
    <w:rsid w:val="0C261806"/>
    <w:rsid w:val="0CA96E4F"/>
    <w:rsid w:val="0DE036DB"/>
    <w:rsid w:val="0ED979D8"/>
    <w:rsid w:val="0F1130C0"/>
    <w:rsid w:val="0F9C1A0B"/>
    <w:rsid w:val="10545A22"/>
    <w:rsid w:val="10A42BA4"/>
    <w:rsid w:val="11460943"/>
    <w:rsid w:val="11E67EA6"/>
    <w:rsid w:val="122C0D99"/>
    <w:rsid w:val="140F6724"/>
    <w:rsid w:val="14A516D1"/>
    <w:rsid w:val="153A3C8E"/>
    <w:rsid w:val="156009C5"/>
    <w:rsid w:val="15E3207E"/>
    <w:rsid w:val="16556050"/>
    <w:rsid w:val="1692121B"/>
    <w:rsid w:val="17641597"/>
    <w:rsid w:val="177064E1"/>
    <w:rsid w:val="18470AF1"/>
    <w:rsid w:val="19665F97"/>
    <w:rsid w:val="19BC2DAD"/>
    <w:rsid w:val="19E33973"/>
    <w:rsid w:val="1A1039F9"/>
    <w:rsid w:val="1A824F3A"/>
    <w:rsid w:val="1B9A0B0A"/>
    <w:rsid w:val="1BAC3360"/>
    <w:rsid w:val="1BCC607B"/>
    <w:rsid w:val="1BFA6A3B"/>
    <w:rsid w:val="1C266030"/>
    <w:rsid w:val="1C2B7307"/>
    <w:rsid w:val="1C975524"/>
    <w:rsid w:val="1C986C96"/>
    <w:rsid w:val="1CCD534E"/>
    <w:rsid w:val="1CF10155"/>
    <w:rsid w:val="1D8965DF"/>
    <w:rsid w:val="1DCA7323"/>
    <w:rsid w:val="1E5135A1"/>
    <w:rsid w:val="1ED61CF8"/>
    <w:rsid w:val="21316D8A"/>
    <w:rsid w:val="23A57601"/>
    <w:rsid w:val="23C52AE6"/>
    <w:rsid w:val="25B14925"/>
    <w:rsid w:val="261F3F85"/>
    <w:rsid w:val="27DC4A93"/>
    <w:rsid w:val="28223BE7"/>
    <w:rsid w:val="28700AC7"/>
    <w:rsid w:val="287A7AF8"/>
    <w:rsid w:val="290114EB"/>
    <w:rsid w:val="2B524FB9"/>
    <w:rsid w:val="2B7954D2"/>
    <w:rsid w:val="2E0A0AB5"/>
    <w:rsid w:val="302A5012"/>
    <w:rsid w:val="303A4E3B"/>
    <w:rsid w:val="31295118"/>
    <w:rsid w:val="31AF08B2"/>
    <w:rsid w:val="323D4C19"/>
    <w:rsid w:val="32D2535D"/>
    <w:rsid w:val="32ED343E"/>
    <w:rsid w:val="33391390"/>
    <w:rsid w:val="33F85161"/>
    <w:rsid w:val="344F7751"/>
    <w:rsid w:val="349C2A46"/>
    <w:rsid w:val="34B50A02"/>
    <w:rsid w:val="34D36666"/>
    <w:rsid w:val="35BC72F6"/>
    <w:rsid w:val="36191D2D"/>
    <w:rsid w:val="362D24BD"/>
    <w:rsid w:val="369E53CE"/>
    <w:rsid w:val="36A43883"/>
    <w:rsid w:val="36C42247"/>
    <w:rsid w:val="370943D4"/>
    <w:rsid w:val="37270330"/>
    <w:rsid w:val="37660D5D"/>
    <w:rsid w:val="38190834"/>
    <w:rsid w:val="38C84730"/>
    <w:rsid w:val="38F20100"/>
    <w:rsid w:val="3A173499"/>
    <w:rsid w:val="3A1D1B9E"/>
    <w:rsid w:val="3A830095"/>
    <w:rsid w:val="3AA97184"/>
    <w:rsid w:val="3B716BE4"/>
    <w:rsid w:val="3BD17C11"/>
    <w:rsid w:val="3C2E0626"/>
    <w:rsid w:val="3C552351"/>
    <w:rsid w:val="3CFC071D"/>
    <w:rsid w:val="3D9372DA"/>
    <w:rsid w:val="3D9702B6"/>
    <w:rsid w:val="3DD108CE"/>
    <w:rsid w:val="3DDE61E2"/>
    <w:rsid w:val="3E7A5DA4"/>
    <w:rsid w:val="3ED267A7"/>
    <w:rsid w:val="3ED93269"/>
    <w:rsid w:val="3F32456C"/>
    <w:rsid w:val="3F8E1520"/>
    <w:rsid w:val="3FCA68B7"/>
    <w:rsid w:val="409B4749"/>
    <w:rsid w:val="40A4254C"/>
    <w:rsid w:val="416C231C"/>
    <w:rsid w:val="42312C1E"/>
    <w:rsid w:val="42B7396E"/>
    <w:rsid w:val="42C14E03"/>
    <w:rsid w:val="42F97BDF"/>
    <w:rsid w:val="4309548A"/>
    <w:rsid w:val="43097E84"/>
    <w:rsid w:val="431762B8"/>
    <w:rsid w:val="43331E69"/>
    <w:rsid w:val="442E5667"/>
    <w:rsid w:val="446A71E2"/>
    <w:rsid w:val="44C9538F"/>
    <w:rsid w:val="452905BE"/>
    <w:rsid w:val="453C0257"/>
    <w:rsid w:val="454508E9"/>
    <w:rsid w:val="4574179F"/>
    <w:rsid w:val="45E46D14"/>
    <w:rsid w:val="465E7D59"/>
    <w:rsid w:val="47DA417B"/>
    <w:rsid w:val="48C77E38"/>
    <w:rsid w:val="48D26929"/>
    <w:rsid w:val="496549D0"/>
    <w:rsid w:val="4B7666AB"/>
    <w:rsid w:val="4BBE22D0"/>
    <w:rsid w:val="4BFE6218"/>
    <w:rsid w:val="4C061B3E"/>
    <w:rsid w:val="4CB7507D"/>
    <w:rsid w:val="4D346C51"/>
    <w:rsid w:val="4D9D385D"/>
    <w:rsid w:val="4DBD7A5B"/>
    <w:rsid w:val="4DFA480C"/>
    <w:rsid w:val="4E453CD9"/>
    <w:rsid w:val="4E6B77B5"/>
    <w:rsid w:val="503512EB"/>
    <w:rsid w:val="507A4D97"/>
    <w:rsid w:val="51080DF8"/>
    <w:rsid w:val="517939E1"/>
    <w:rsid w:val="519E2DF3"/>
    <w:rsid w:val="51B744F2"/>
    <w:rsid w:val="52D715BF"/>
    <w:rsid w:val="535E2B17"/>
    <w:rsid w:val="53C6520D"/>
    <w:rsid w:val="546B0211"/>
    <w:rsid w:val="54FB77E7"/>
    <w:rsid w:val="54FC355F"/>
    <w:rsid w:val="55092BA1"/>
    <w:rsid w:val="5562028A"/>
    <w:rsid w:val="568D0913"/>
    <w:rsid w:val="56C267F8"/>
    <w:rsid w:val="57355F94"/>
    <w:rsid w:val="57A72216"/>
    <w:rsid w:val="585D1018"/>
    <w:rsid w:val="589D3C92"/>
    <w:rsid w:val="592941F7"/>
    <w:rsid w:val="59394C9A"/>
    <w:rsid w:val="594D4B09"/>
    <w:rsid w:val="595B45E5"/>
    <w:rsid w:val="5A186885"/>
    <w:rsid w:val="5B225E95"/>
    <w:rsid w:val="5B2C355F"/>
    <w:rsid w:val="5B3550D5"/>
    <w:rsid w:val="5C6E2FA8"/>
    <w:rsid w:val="5DBE5856"/>
    <w:rsid w:val="5E055233"/>
    <w:rsid w:val="5E8675F0"/>
    <w:rsid w:val="5EB36A3D"/>
    <w:rsid w:val="5EE65002"/>
    <w:rsid w:val="5FF2533D"/>
    <w:rsid w:val="601A6E74"/>
    <w:rsid w:val="60B30AA1"/>
    <w:rsid w:val="60FB0A03"/>
    <w:rsid w:val="637F3391"/>
    <w:rsid w:val="64E831B8"/>
    <w:rsid w:val="650A5824"/>
    <w:rsid w:val="65105B30"/>
    <w:rsid w:val="652749FF"/>
    <w:rsid w:val="65B71508"/>
    <w:rsid w:val="662519F4"/>
    <w:rsid w:val="663F14FE"/>
    <w:rsid w:val="668435E6"/>
    <w:rsid w:val="671D35ED"/>
    <w:rsid w:val="67BF611B"/>
    <w:rsid w:val="67F105B9"/>
    <w:rsid w:val="68096B78"/>
    <w:rsid w:val="689E5A03"/>
    <w:rsid w:val="68AD268A"/>
    <w:rsid w:val="69C2534A"/>
    <w:rsid w:val="6A9F3684"/>
    <w:rsid w:val="6B7B7D93"/>
    <w:rsid w:val="6DAB79F8"/>
    <w:rsid w:val="6E1D3ED3"/>
    <w:rsid w:val="6E8724E3"/>
    <w:rsid w:val="6F327E52"/>
    <w:rsid w:val="6F7A1512"/>
    <w:rsid w:val="6F7A6F9E"/>
    <w:rsid w:val="6FCE1B43"/>
    <w:rsid w:val="701D0908"/>
    <w:rsid w:val="707903FB"/>
    <w:rsid w:val="71147D5F"/>
    <w:rsid w:val="717007BD"/>
    <w:rsid w:val="72404633"/>
    <w:rsid w:val="72C6616E"/>
    <w:rsid w:val="732E2674"/>
    <w:rsid w:val="73F439E5"/>
    <w:rsid w:val="76A105BA"/>
    <w:rsid w:val="76EA57E2"/>
    <w:rsid w:val="76FD1CFE"/>
    <w:rsid w:val="76FF4ABD"/>
    <w:rsid w:val="7722255A"/>
    <w:rsid w:val="77E04079"/>
    <w:rsid w:val="79733083"/>
    <w:rsid w:val="7AD614A5"/>
    <w:rsid w:val="7B4E2C65"/>
    <w:rsid w:val="7D071185"/>
    <w:rsid w:val="7D142945"/>
    <w:rsid w:val="7D6F38DF"/>
    <w:rsid w:val="7D903210"/>
    <w:rsid w:val="7DC1616A"/>
    <w:rsid w:val="7E912662"/>
    <w:rsid w:val="7E955D07"/>
    <w:rsid w:val="7F1135E0"/>
    <w:rsid w:val="7FA65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仿宋" w:hAnsi="仿宋" w:eastAsia="仿宋" w:cs="仿宋_GB2312"/>
      <w:sz w:val="32"/>
      <w:szCs w:val="32"/>
      <w:lang w:val="en-US" w:eastAsia="zh-CN" w:bidi="zh-TW"/>
    </w:rPr>
  </w:style>
  <w:style w:type="paragraph" w:styleId="2">
    <w:name w:val="heading 1"/>
    <w:basedOn w:val="1"/>
    <w:next w:val="1"/>
    <w:qFormat/>
    <w:uiPriority w:val="0"/>
    <w:pPr>
      <w:spacing w:line="580" w:lineRule="exact"/>
      <w:outlineLvl w:val="0"/>
    </w:pPr>
    <w:rPr>
      <w:rFonts w:ascii="黑体" w:hAnsi="黑体" w:eastAsia="黑体" w:cs="黑体"/>
      <w:lang w:eastAsia="zh-Hans"/>
    </w:rPr>
  </w:style>
  <w:style w:type="paragraph" w:styleId="3">
    <w:name w:val="heading 2"/>
    <w:basedOn w:val="1"/>
    <w:next w:val="1"/>
    <w:unhideWhenUsed/>
    <w:qFormat/>
    <w:uiPriority w:val="0"/>
    <w:pPr>
      <w:numPr>
        <w:ilvl w:val="0"/>
        <w:numId w:val="1"/>
      </w:numPr>
      <w:ind w:firstLine="0" w:firstLineChars="0"/>
      <w:outlineLvl w:val="1"/>
    </w:pPr>
    <w:rPr>
      <w:rFonts w:ascii="楷体" w:hAnsi="楷体" w:eastAsia="楷体" w:cs="楷体"/>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1"/>
    <w:qFormat/>
    <w:uiPriority w:val="0"/>
    <w:pPr>
      <w:jc w:val="left"/>
    </w:pPr>
  </w:style>
  <w:style w:type="paragraph" w:styleId="5">
    <w:name w:val="Balloon Text"/>
    <w:basedOn w:val="1"/>
    <w:link w:val="12"/>
    <w:qFormat/>
    <w:uiPriority w:val="0"/>
    <w:pPr>
      <w:spacing w:line="240" w:lineRule="auto"/>
    </w:pPr>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annotation subject"/>
    <w:basedOn w:val="4"/>
    <w:next w:val="4"/>
    <w:link w:val="13"/>
    <w:qFormat/>
    <w:uiPriority w:val="0"/>
    <w:rPr>
      <w:b/>
      <w:bCs/>
    </w:rPr>
  </w:style>
  <w:style w:type="character" w:styleId="10">
    <w:name w:val="annotation reference"/>
    <w:qFormat/>
    <w:uiPriority w:val="0"/>
    <w:rPr>
      <w:sz w:val="21"/>
      <w:szCs w:val="21"/>
    </w:rPr>
  </w:style>
  <w:style w:type="character" w:customStyle="1" w:styleId="11">
    <w:name w:val="批注文字 字符"/>
    <w:link w:val="4"/>
    <w:qFormat/>
    <w:uiPriority w:val="0"/>
    <w:rPr>
      <w:rFonts w:eastAsia="仿宋_GB2312"/>
      <w:kern w:val="2"/>
      <w:sz w:val="32"/>
      <w:szCs w:val="24"/>
    </w:rPr>
  </w:style>
  <w:style w:type="character" w:customStyle="1" w:styleId="12">
    <w:name w:val="批注框文本 字符"/>
    <w:link w:val="5"/>
    <w:qFormat/>
    <w:uiPriority w:val="0"/>
    <w:rPr>
      <w:rFonts w:eastAsia="仿宋_GB2312"/>
      <w:kern w:val="2"/>
      <w:sz w:val="18"/>
      <w:szCs w:val="18"/>
    </w:rPr>
  </w:style>
  <w:style w:type="character" w:customStyle="1" w:styleId="13">
    <w:name w:val="批注主题 字符"/>
    <w:link w:val="7"/>
    <w:qFormat/>
    <w:uiPriority w:val="0"/>
    <w:rPr>
      <w:rFonts w:eastAsia="仿宋_GB2312"/>
      <w:b/>
      <w:bCs/>
      <w:kern w:val="2"/>
      <w:sz w:val="32"/>
      <w:szCs w:val="24"/>
    </w:rPr>
  </w:style>
  <w:style w:type="paragraph" w:customStyle="1" w:styleId="14">
    <w:name w:val="_Style 13"/>
    <w:unhideWhenUsed/>
    <w:qFormat/>
    <w:uiPriority w:val="99"/>
    <w:rPr>
      <w:rFonts w:ascii="Calibri" w:hAnsi="Calibri" w:eastAsia="仿宋_GB2312" w:cs="Times New Roman"/>
      <w:kern w:val="2"/>
      <w:sz w:val="32"/>
      <w:szCs w:val="24"/>
      <w:lang w:val="en-US" w:eastAsia="zh-CN" w:bidi="ar-SA"/>
    </w:rPr>
  </w:style>
  <w:style w:type="paragraph" w:customStyle="1" w:styleId="15">
    <w:name w:val="WPSOffice手动目录 1"/>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13007</Words>
  <Characters>13238</Characters>
  <Lines>95</Lines>
  <Paragraphs>26</Paragraphs>
  <TotalTime>7</TotalTime>
  <ScaleCrop>false</ScaleCrop>
  <LinksUpToDate>false</LinksUpToDate>
  <CharactersWithSpaces>13240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2023-09-21T14:49:00Z</dcterms:created>
  <dc:creator>Administrator</dc:creator>
  <cp:lastModifiedBy>Chester</cp:lastModifiedBy>
  <cp:lastPrinted>2024-07-03T11:16:00Z</cp:lastPrinted>
  <dcterms:modified xsi:type="dcterms:W3CDTF">2024-08-08T09:52:58Z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BAB668EC2A18458889DA9C1129C26AEE_13</vt:lpwstr>
  </property>
</Properties>
</file>