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color w:val="auto"/>
          <w:sz w:val="44"/>
          <w:szCs w:val="48"/>
        </w:rPr>
      </w:pPr>
      <w:r>
        <w:rPr>
          <w:rFonts w:hint="default" w:ascii="Times New Roman" w:hAnsi="Times New Roman" w:eastAsia="方正小标宋简体" w:cs="Times New Roman"/>
          <w:color w:val="auto"/>
          <w:sz w:val="44"/>
          <w:szCs w:val="48"/>
        </w:rPr>
        <w:t>关于</w:t>
      </w:r>
      <w:r>
        <w:rPr>
          <w:rFonts w:hint="eastAsia" w:ascii="Times New Roman" w:hAnsi="Times New Roman" w:eastAsia="方正小标宋简体" w:cs="Times New Roman"/>
          <w:color w:val="auto"/>
          <w:sz w:val="44"/>
          <w:szCs w:val="48"/>
          <w:lang w:val="en-US" w:eastAsia="zh-CN"/>
        </w:rPr>
        <w:t>2023年度</w:t>
      </w:r>
      <w:r>
        <w:rPr>
          <w:rFonts w:hint="default" w:ascii="Times New Roman" w:hAnsi="Times New Roman" w:eastAsia="方正小标宋简体" w:cs="Times New Roman"/>
          <w:color w:val="auto"/>
          <w:sz w:val="44"/>
          <w:szCs w:val="48"/>
        </w:rPr>
        <w:t>广州南沙新区（自贸片区）</w:t>
      </w:r>
    </w:p>
    <w:p>
      <w:pPr>
        <w:spacing w:line="560" w:lineRule="exact"/>
        <w:jc w:val="center"/>
        <w:rPr>
          <w:rFonts w:hint="default" w:ascii="Times New Roman" w:hAnsi="Times New Roman" w:eastAsia="方正小标宋简体" w:cs="Times New Roman"/>
          <w:color w:val="auto"/>
          <w:sz w:val="44"/>
          <w:szCs w:val="48"/>
        </w:rPr>
      </w:pPr>
      <w:r>
        <w:rPr>
          <w:rFonts w:hint="default" w:ascii="Times New Roman" w:hAnsi="Times New Roman" w:eastAsia="方正小标宋简体" w:cs="Times New Roman"/>
          <w:color w:val="auto"/>
          <w:sz w:val="44"/>
          <w:szCs w:val="48"/>
        </w:rPr>
        <w:t>集成电路企业库入库</w:t>
      </w:r>
      <w:r>
        <w:rPr>
          <w:rFonts w:hint="eastAsia" w:ascii="Times New Roman" w:hAnsi="Times New Roman" w:eastAsia="方正小标宋简体" w:cs="Times New Roman"/>
          <w:color w:val="auto"/>
          <w:sz w:val="44"/>
          <w:szCs w:val="48"/>
          <w:lang w:eastAsia="zh-CN"/>
        </w:rPr>
        <w:t>认定</w:t>
      </w:r>
      <w:r>
        <w:rPr>
          <w:rFonts w:hint="default" w:ascii="Times New Roman" w:hAnsi="Times New Roman" w:eastAsia="方正小标宋简体" w:cs="Times New Roman"/>
          <w:color w:val="auto"/>
          <w:sz w:val="44"/>
          <w:szCs w:val="48"/>
        </w:rPr>
        <w:t>的申报指南</w:t>
      </w:r>
    </w:p>
    <w:p>
      <w:pPr>
        <w:rPr>
          <w:rFonts w:hint="default" w:ascii="Times New Roman" w:hAnsi="Times New Roman" w:cs="Times New Roman"/>
          <w:color w:val="auto"/>
        </w:rPr>
      </w:pPr>
    </w:p>
    <w:p>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一、政策依据</w:t>
      </w:r>
      <w:bookmarkStart w:id="0" w:name="_GoBack"/>
      <w:bookmarkEnd w:id="0"/>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《广州南沙新区（自贸片区）促进半导体与集成电路产业发展扶持办法》（穗南开管办规〔2022〕7号）。</w:t>
      </w:r>
    </w:p>
    <w:p>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二、申请条件</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（一）申报单位为工商注册地、税务征管关系及统计关系在南沙区范围内，具有健全的财务制度、独立法人资格、实行独立核算的企业；申报单位</w:t>
      </w:r>
      <w:r>
        <w:rPr>
          <w:rFonts w:hint="eastAsia" w:ascii="Times New Roman" w:hAnsi="Times New Roman" w:cs="Times New Roman"/>
          <w:color w:val="auto"/>
          <w:sz w:val="32"/>
          <w:szCs w:val="32"/>
          <w:lang w:eastAsia="zh-CN"/>
        </w:rPr>
        <w:t>2023</w:t>
      </w:r>
      <w:r>
        <w:rPr>
          <w:rFonts w:hint="default" w:ascii="Times New Roman" w:hAnsi="Times New Roman" w:eastAsia="仿宋_GB2312" w:cs="Times New Roman"/>
          <w:color w:val="auto"/>
          <w:sz w:val="32"/>
          <w:szCs w:val="32"/>
        </w:rPr>
        <w:t>年未发生过重大安全、重大质量、重大环境违法行为被追究刑事责任的、企业或企业主要负责人不得为失信被执行人（以“信用中国”网站查询结果为准）。</w:t>
      </w:r>
    </w:p>
    <w:p>
      <w:pPr>
        <w:widowControl w:val="0"/>
        <w:spacing w:after="0" w:line="560"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（二）主营业务技术领域为半导体与集成电路的企业（附件</w:t>
      </w:r>
      <w:r>
        <w:rPr>
          <w:rFonts w:hint="eastAsia" w:ascii="Times New Roman" w:hAnsi="Times New Roman" w:cs="仿宋_GB2312"/>
          <w:color w:val="auto"/>
          <w:kern w:val="2"/>
          <w:sz w:val="32"/>
          <w:szCs w:val="32"/>
          <w:lang w:val="en-US" w:eastAsia="zh-CN" w:bidi="ar-SA"/>
        </w:rPr>
        <w:t>15</w:t>
      </w:r>
      <w:r>
        <w:rPr>
          <w:rFonts w:hint="eastAsia" w:ascii="Times New Roman" w:hAnsi="Times New Roman" w:eastAsia="仿宋_GB2312" w:cs="仿宋_GB2312"/>
          <w:color w:val="auto"/>
          <w:kern w:val="2"/>
          <w:sz w:val="32"/>
          <w:szCs w:val="32"/>
          <w:lang w:val="en-US" w:eastAsia="zh-CN" w:bidi="ar-SA"/>
        </w:rPr>
        <w:t>序号为1</w:t>
      </w:r>
      <w:r>
        <w:rPr>
          <w:rFonts w:hint="eastAsia" w:ascii="Times New Roman" w:hAnsi="Times New Roman" w:cs="仿宋_GB2312"/>
          <w:color w:val="auto"/>
          <w:kern w:val="2"/>
          <w:sz w:val="32"/>
          <w:szCs w:val="32"/>
          <w:lang w:val="en-US" w:eastAsia="zh-CN" w:bidi="ar-SA"/>
        </w:rPr>
        <w:t>-</w:t>
      </w:r>
      <w:r>
        <w:rPr>
          <w:rFonts w:hint="eastAsia" w:ascii="Times New Roman" w:hAnsi="Times New Roman" w:eastAsia="仿宋_GB2312" w:cs="仿宋_GB2312"/>
          <w:color w:val="auto"/>
          <w:kern w:val="2"/>
          <w:sz w:val="32"/>
          <w:szCs w:val="32"/>
          <w:lang w:val="en-US" w:eastAsia="zh-CN" w:bidi="ar-SA"/>
        </w:rPr>
        <w:t>9的九个行业）</w:t>
      </w:r>
      <w:r>
        <w:rPr>
          <w:rFonts w:hint="default" w:ascii="Times New Roman" w:hAnsi="Times New Roman" w:eastAsia="仿宋_GB2312" w:cs="Times New Roman"/>
          <w:color w:val="auto"/>
          <w:kern w:val="2"/>
          <w:sz w:val="32"/>
          <w:szCs w:val="32"/>
          <w:lang w:val="en-US" w:eastAsia="zh-CN" w:bidi="ar-SA"/>
        </w:rPr>
        <w:t>及其他行业，且企业符合《广州南沙新区（自贸片区）促进半导体与集成电路产业发展扶持办法》入库标准的，入库标准如下：</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集成电路设计企业</w:t>
      </w:r>
    </w:p>
    <w:p>
      <w:pPr>
        <w:spacing w:line="560" w:lineRule="exact"/>
        <w:ind w:firstLine="640" w:firstLineChars="200"/>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从事集成电路或EDA工具研发、设计；</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汇算清缴年度具有劳动合同关系的月平均职工人数不少于5人，且具有本科及以上学历的职工人数占企业月平均职工总人数的比例不低于30%，研究开发人员占企业月平均职工总人数的比例不低于30%；</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汇算清缴年度研究开发费用总额占企业收入（企业收入是指企业主营业务收入与其他业务收入之和，下同）总额的比例不低于6%；</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汇算清缴年度集成电路设计或EDA工具销售（营业）收入占企业收入总额的比例不低于 60%，其中自主设计销售（营业）收入占企业收入总额的比例不低于50%；</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拥有核心关键技术和自主知识产权，企业拥有与集成电路产品设计相关的已授权发明专利、布图设计登记、软件著作权合计不少于1个；</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具有与集成电路设计相适应的规范软硬件设施等开发环境和经营场所；</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汇算清缴年度未发生严重失信行为、重大安全、重大质量事故或严重环境违法行为。</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集成电路制造企业</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从事集成电路制造；</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符合国家产业政策；</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汇算清缴年度具有劳动合同关系的月平均职工人数不少于50人，且具有大学专科以上学历职工人数占企业当年月平均职工总人数的比例不低于30%，研究开发人员占企业当年月平均职工总人数的比例不低于20%；</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汇算清缴年度研究开发费用总额占企业收入总额的比例不低于3.5%；</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汇算清缴年度集成电路制造销售（营收）收入占企业收入总额的比例不低于50%；</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拥有核心关键技术和自主知识产权，且企业拥有与集成电路封装、测试相关的已授权发明专利数量不少于1个；</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具有与集成电路制造相适应的经营场所、软硬件设施等基本条件；</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汇算清缴年度未发生严重失信行为、重大安全、重大质量事故或严重环境违法行为。</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集成电路封装测试企业</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从事集成电路封装、测试；</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符合国家产业政策；</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汇算清缴年度具有劳动合同关系的月平均职工人数不少于50人，且具有大学专科以上学历职工人数占企业当年月平均职工总人数的比例不低于30%，研究开发人员占企业当年月平均职工总人数的比例不低于20%；</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汇算清缴年度研究开发费用总额占企业收入总额的比例不低于3.5%；</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汇算清缴年度集成电路封装、测试销售（营收）收入占企业收入总额的比例不低于50%；</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拥有核心关键技术和自主知识产权，且企业拥有与集成电路封装、测试相关的已授权发明专利数量不少于1个；</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具有与集成电路芯片封装、测试相适应的经营场所、软硬件设施等基本条件；</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汇算清缴年度未发生严重失信行为、重大安全、重大质量事故或严重环境违法行为。</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4</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集成电路设备企业</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从事集成电路专用装备或关键零部件研发、制造；</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汇算清缴年度具有劳动合同关系的月平均职工人数不少于20人，且具有大学专科及以上学历月平均职工人数占企业当年月平均职工总人数的比例不低于30%，研究开发人员月平均数占企业当年月平均职工总人数的比例不低于20%；</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汇算清缴年度用于集成电路装备或关键零部件研究开发费用总额占企业收入总额的比例不低于5%；</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汇算清缴年度集成电路装备或关键零部件销售收入占企业收入总额的比例不低于30%；</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拥有核心关键技术和属于本企业的知识产权，企业拥有与集成电路装备或关键零部件研发、制造相关的已授权发明专利数量不少于1个；</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具有与集成电路装备或关键零部件生产相适应的经营场所、软硬件设施等基本条件；</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汇算清缴年度未发生严重失信行为，重大安全、重大质量事故或严重环境违法行为。</w:t>
      </w:r>
    </w:p>
    <w:p>
      <w:pPr>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5</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集成电路材料企业</w:t>
      </w:r>
    </w:p>
    <w:p>
      <w:pPr>
        <w:pStyle w:val="2"/>
        <w:spacing w:after="0"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从事集成电路专用材料研发、生产；</w:t>
      </w:r>
    </w:p>
    <w:p>
      <w:pPr>
        <w:pStyle w:val="2"/>
        <w:spacing w:after="0"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汇算清缴年度具有劳动合同关系的月平均职工人数不少于20人，且具有大学专科及以上学历月平均职工人数占企业当年月平均职工总人数的比例不低于20%，研究开发人员月平均数占企业当年月平均职工总人数的比例不低于15%；</w:t>
      </w:r>
    </w:p>
    <w:p>
      <w:pPr>
        <w:pStyle w:val="2"/>
        <w:spacing w:after="0"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汇算清缴年度用于集成电路材料研究开发费用总额占企业收入总额的比例不低于5%；</w:t>
      </w:r>
    </w:p>
    <w:p>
      <w:pPr>
        <w:pStyle w:val="2"/>
        <w:spacing w:after="0"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汇算清缴年度集成电路材料销售收入占企业收入总额的比例不低于30%；</w:t>
      </w:r>
    </w:p>
    <w:p>
      <w:pPr>
        <w:pStyle w:val="2"/>
        <w:spacing w:after="0"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拥有核心关键技术和属于本企业的知识产权，且企业拥有与集成电路材料研发、生产相关的已授权发明专利数量不少于1个；</w:t>
      </w:r>
    </w:p>
    <w:p>
      <w:pPr>
        <w:pStyle w:val="2"/>
        <w:spacing w:after="0"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具有与集成电路材料生产相适应的经营场所、软硬件设施等基本条件；</w:t>
      </w:r>
    </w:p>
    <w:p>
      <w:pPr>
        <w:pStyle w:val="2"/>
        <w:spacing w:after="0"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汇算清缴年度未发生严重失信行为，重大安全、重大质量事故或严重环境违法行为。</w:t>
      </w:r>
    </w:p>
    <w:p>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三、认定扶持</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符合条件的企业，认定通过后纳入区集成电路企业库统一管理，并可申报《广州南沙新区（自贸片区）促进半导体与集成电路产业发展扶持办法》相关扶持奖励。入库企业需配合区工业和信息化部门填报相关产业数据，并每两年根据通知提交年审材料。</w:t>
      </w:r>
    </w:p>
    <w:p>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四、申请材料</w:t>
      </w:r>
    </w:p>
    <w:p>
      <w:pPr>
        <w:pStyle w:val="2"/>
        <w:spacing w:after="0" w:line="560" w:lineRule="exact"/>
        <w:ind w:firstLine="640" w:firstLineChars="200"/>
        <w:rPr>
          <w:rFonts w:hint="default"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一</w:t>
      </w:r>
      <w:r>
        <w:rPr>
          <w:rFonts w:hint="eastAsia" w:ascii="Times New Roman" w:hAnsi="Times New Roman" w:eastAsia="仿宋_GB2312" w:cs="仿宋_GB2312"/>
          <w:color w:val="auto"/>
          <w:sz w:val="32"/>
          <w:szCs w:val="32"/>
          <w:lang w:eastAsia="zh-CN"/>
        </w:rPr>
        <w:t>）</w:t>
      </w:r>
      <w:r>
        <w:rPr>
          <w:rFonts w:hint="default" w:ascii="Times New Roman" w:hAnsi="Times New Roman" w:eastAsia="仿宋_GB2312" w:cs="仿宋_GB2312"/>
          <w:color w:val="auto"/>
          <w:sz w:val="32"/>
          <w:szCs w:val="32"/>
        </w:rPr>
        <w:t>封面（附件1，原件，加盖公章）;</w:t>
      </w:r>
    </w:p>
    <w:p>
      <w:pPr>
        <w:pStyle w:val="2"/>
        <w:spacing w:after="0" w:line="560" w:lineRule="exact"/>
        <w:ind w:firstLine="640" w:firstLineChars="200"/>
        <w:rPr>
          <w:rFonts w:hint="default"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二</w:t>
      </w:r>
      <w:r>
        <w:rPr>
          <w:rFonts w:hint="eastAsia" w:ascii="Times New Roman" w:hAnsi="Times New Roman" w:eastAsia="仿宋_GB2312" w:cs="仿宋_GB2312"/>
          <w:color w:val="auto"/>
          <w:sz w:val="32"/>
          <w:szCs w:val="32"/>
          <w:lang w:eastAsia="zh-CN"/>
        </w:rPr>
        <w:t>）</w:t>
      </w:r>
      <w:r>
        <w:rPr>
          <w:rFonts w:hint="default" w:ascii="Times New Roman" w:hAnsi="Times New Roman" w:eastAsia="仿宋_GB2312" w:cs="仿宋_GB2312"/>
          <w:color w:val="auto"/>
          <w:sz w:val="32"/>
          <w:szCs w:val="32"/>
        </w:rPr>
        <w:t>目录（附件2，原件）;</w:t>
      </w:r>
    </w:p>
    <w:p>
      <w:pPr>
        <w:pStyle w:val="2"/>
        <w:spacing w:after="0" w:line="560" w:lineRule="exact"/>
        <w:ind w:firstLine="640" w:firstLineChars="200"/>
        <w:rPr>
          <w:rFonts w:hint="default" w:ascii="Times New Roman" w:hAnsi="Times New Roman" w:eastAsia="仿宋_GB2312" w:cs="仿宋_GB2312"/>
          <w:color w:val="auto"/>
          <w:sz w:val="32"/>
          <w:szCs w:val="32"/>
        </w:rPr>
      </w:pPr>
      <w:r>
        <w:rPr>
          <w:rFonts w:hint="default" w:ascii="Times New Roman" w:hAnsi="Times New Roman" w:eastAsia="仿宋_GB2312" w:cs="仿宋_GB2312"/>
          <w:color w:val="auto"/>
          <w:sz w:val="32"/>
          <w:szCs w:val="32"/>
        </w:rPr>
        <w:t>（三）申请表（附件3，原件，加盖公章）;</w:t>
      </w:r>
    </w:p>
    <w:p>
      <w:pPr>
        <w:pStyle w:val="2"/>
        <w:spacing w:after="0" w:line="560" w:lineRule="exact"/>
        <w:ind w:firstLine="640" w:firstLineChars="200"/>
        <w:rPr>
          <w:rFonts w:hint="default" w:ascii="Times New Roman" w:hAnsi="Times New Roman" w:eastAsia="仿宋_GB2312" w:cs="仿宋_GB2312"/>
          <w:color w:val="auto"/>
          <w:sz w:val="32"/>
          <w:szCs w:val="32"/>
        </w:rPr>
      </w:pPr>
      <w:r>
        <w:rPr>
          <w:rFonts w:hint="default" w:ascii="Times New Roman" w:hAnsi="Times New Roman" w:eastAsia="仿宋_GB2312" w:cs="仿宋_GB2312"/>
          <w:color w:val="auto"/>
          <w:sz w:val="32"/>
          <w:szCs w:val="32"/>
        </w:rPr>
        <w:t>（四）营业执照（</w:t>
      </w:r>
      <w:r>
        <w:rPr>
          <w:rFonts w:hint="default" w:ascii="Times New Roman" w:hAnsi="Times New Roman" w:eastAsia="仿宋_GB2312" w:cs="仿宋_GB2312"/>
          <w:color w:val="auto"/>
          <w:sz w:val="32"/>
          <w:szCs w:val="32"/>
          <w:lang w:val="en-US" w:eastAsia="zh-CN"/>
        </w:rPr>
        <w:t>附件4，</w:t>
      </w:r>
      <w:r>
        <w:rPr>
          <w:rFonts w:hint="default" w:ascii="Times New Roman" w:hAnsi="Times New Roman" w:eastAsia="仿宋_GB2312" w:cs="仿宋_GB2312"/>
          <w:color w:val="auto"/>
          <w:sz w:val="32"/>
          <w:szCs w:val="32"/>
        </w:rPr>
        <w:t>复印件，加盖公章）;</w:t>
      </w:r>
    </w:p>
    <w:p>
      <w:pPr>
        <w:pStyle w:val="2"/>
        <w:spacing w:after="0" w:line="560" w:lineRule="exact"/>
        <w:ind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cs="仿宋_GB2312"/>
          <w:color w:val="auto"/>
          <w:sz w:val="32"/>
          <w:szCs w:val="32"/>
          <w:lang w:val="en-US" w:eastAsia="zh-CN"/>
        </w:rPr>
        <w:t>（五）企业主管税务机关证明（在广东省电子税务局-公众服务模块-税务登记信息查询，网址：https://etax.guangdong.chinatax.gov.cn/xxmh/，附件5，截图，加盖公章）；</w:t>
      </w:r>
    </w:p>
    <w:p>
      <w:pPr>
        <w:pStyle w:val="2"/>
        <w:spacing w:after="0" w:line="560" w:lineRule="exact"/>
        <w:ind w:firstLine="640" w:firstLineChars="200"/>
        <w:rPr>
          <w:rFonts w:hint="default" w:ascii="Times New Roman" w:hAnsi="Times New Roman" w:eastAsia="仿宋_GB2312" w:cs="仿宋_GB2312"/>
          <w:color w:val="auto"/>
          <w:sz w:val="32"/>
          <w:szCs w:val="32"/>
        </w:rPr>
      </w:pPr>
      <w:r>
        <w:rPr>
          <w:rFonts w:hint="default" w:ascii="Times New Roman" w:hAnsi="Times New Roman" w:eastAsia="仿宋_GB2312" w:cs="仿宋_GB2312"/>
          <w:color w:val="auto"/>
          <w:sz w:val="32"/>
          <w:szCs w:val="32"/>
        </w:rPr>
        <w:t>（</w:t>
      </w:r>
      <w:r>
        <w:rPr>
          <w:rFonts w:hint="eastAsia" w:ascii="Times New Roman" w:hAnsi="Times New Roman" w:cs="仿宋_GB2312"/>
          <w:color w:val="auto"/>
          <w:sz w:val="32"/>
          <w:szCs w:val="32"/>
          <w:lang w:eastAsia="zh-CN"/>
        </w:rPr>
        <w:t>六</w:t>
      </w:r>
      <w:r>
        <w:rPr>
          <w:rFonts w:hint="default" w:ascii="Times New Roman" w:hAnsi="Times New Roman" w:eastAsia="仿宋_GB2312" w:cs="仿宋_GB2312"/>
          <w:color w:val="auto"/>
          <w:sz w:val="32"/>
          <w:szCs w:val="32"/>
        </w:rPr>
        <w:t>）</w:t>
      </w:r>
      <w:r>
        <w:rPr>
          <w:rFonts w:hint="default" w:ascii="Times New Roman" w:hAnsi="Times New Roman" w:eastAsia="仿宋_GB2312" w:cs="仿宋_GB2312"/>
          <w:color w:val="auto"/>
          <w:sz w:val="32"/>
          <w:szCs w:val="32"/>
          <w:lang w:val="en-US" w:eastAsia="zh-CN"/>
        </w:rPr>
        <w:t>企业或企业主要负责人“信用中国”网站查询结果截图</w:t>
      </w:r>
      <w:r>
        <w:rPr>
          <w:rFonts w:hint="default" w:ascii="Times New Roman" w:hAnsi="Times New Roman" w:eastAsia="仿宋_GB2312" w:cs="仿宋_GB2312"/>
          <w:color w:val="auto"/>
          <w:sz w:val="32"/>
          <w:szCs w:val="32"/>
          <w:lang w:eastAsia="zh-CN"/>
        </w:rPr>
        <w:t>（</w:t>
      </w:r>
      <w:r>
        <w:rPr>
          <w:rFonts w:hint="default" w:ascii="Times New Roman" w:hAnsi="Times New Roman" w:eastAsia="仿宋_GB2312" w:cs="仿宋_GB2312"/>
          <w:color w:val="auto"/>
          <w:sz w:val="32"/>
          <w:szCs w:val="32"/>
          <w:lang w:val="en-US" w:eastAsia="zh-CN"/>
        </w:rPr>
        <w:t>附件</w:t>
      </w:r>
      <w:r>
        <w:rPr>
          <w:rFonts w:hint="eastAsia" w:ascii="Times New Roman" w:hAnsi="Times New Roman" w:cs="仿宋_GB2312"/>
          <w:color w:val="auto"/>
          <w:sz w:val="32"/>
          <w:szCs w:val="32"/>
          <w:lang w:val="en-US" w:eastAsia="zh-CN"/>
        </w:rPr>
        <w:t>6</w:t>
      </w:r>
      <w:r>
        <w:rPr>
          <w:rFonts w:hint="default" w:ascii="Times New Roman" w:hAnsi="Times New Roman" w:eastAsia="仿宋_GB2312" w:cs="仿宋_GB2312"/>
          <w:color w:val="auto"/>
          <w:sz w:val="32"/>
          <w:szCs w:val="32"/>
          <w:lang w:val="en-US" w:eastAsia="zh-CN"/>
        </w:rPr>
        <w:t>，加盖公章</w:t>
      </w:r>
      <w:r>
        <w:rPr>
          <w:rFonts w:hint="default" w:ascii="Times New Roman" w:hAnsi="Times New Roman" w:eastAsia="仿宋_GB2312" w:cs="仿宋_GB2312"/>
          <w:color w:val="auto"/>
          <w:sz w:val="32"/>
          <w:szCs w:val="32"/>
          <w:lang w:eastAsia="zh-CN"/>
        </w:rPr>
        <w:t>）</w:t>
      </w:r>
      <w:r>
        <w:rPr>
          <w:rFonts w:hint="default" w:ascii="Times New Roman" w:hAnsi="Times New Roman" w:eastAsia="仿宋_GB2312" w:cs="仿宋_GB2312"/>
          <w:color w:val="auto"/>
          <w:sz w:val="32"/>
          <w:szCs w:val="32"/>
        </w:rPr>
        <w:t>；</w:t>
      </w:r>
    </w:p>
    <w:p>
      <w:pPr>
        <w:pStyle w:val="2"/>
        <w:spacing w:after="0" w:line="560" w:lineRule="exact"/>
        <w:ind w:firstLine="640" w:firstLineChars="200"/>
        <w:rPr>
          <w:rFonts w:hint="default" w:ascii="Times New Roman" w:hAnsi="Times New Roman" w:eastAsia="仿宋_GB2312" w:cs="仿宋_GB2312"/>
          <w:color w:val="auto"/>
          <w:sz w:val="32"/>
          <w:szCs w:val="32"/>
        </w:rPr>
      </w:pPr>
      <w:r>
        <w:rPr>
          <w:rFonts w:hint="default" w:ascii="Times New Roman" w:hAnsi="Times New Roman" w:eastAsia="仿宋_GB2312" w:cs="仿宋_GB2312"/>
          <w:color w:val="auto"/>
          <w:sz w:val="32"/>
          <w:szCs w:val="32"/>
        </w:rPr>
        <w:t>（</w:t>
      </w:r>
      <w:r>
        <w:rPr>
          <w:rFonts w:hint="eastAsia" w:ascii="Times New Roman" w:hAnsi="Times New Roman" w:cs="仿宋_GB2312"/>
          <w:color w:val="auto"/>
          <w:sz w:val="32"/>
          <w:szCs w:val="32"/>
          <w:lang w:eastAsia="zh-CN"/>
        </w:rPr>
        <w:t>七</w:t>
      </w:r>
      <w:r>
        <w:rPr>
          <w:rFonts w:hint="default" w:ascii="Times New Roman" w:hAnsi="Times New Roman" w:eastAsia="仿宋_GB2312" w:cs="仿宋_GB2312"/>
          <w:color w:val="auto"/>
          <w:sz w:val="32"/>
          <w:szCs w:val="32"/>
        </w:rPr>
        <w:t>）开户许可证或基本存款账户信息（</w:t>
      </w:r>
      <w:r>
        <w:rPr>
          <w:rFonts w:hint="default" w:ascii="Times New Roman" w:hAnsi="Times New Roman" w:eastAsia="仿宋_GB2312" w:cs="仿宋_GB2312"/>
          <w:color w:val="auto"/>
          <w:sz w:val="32"/>
          <w:szCs w:val="32"/>
          <w:lang w:val="en-US" w:eastAsia="zh-CN"/>
        </w:rPr>
        <w:t>附件</w:t>
      </w:r>
      <w:r>
        <w:rPr>
          <w:rFonts w:hint="eastAsia" w:ascii="Times New Roman" w:hAnsi="Times New Roman" w:cs="仿宋_GB2312"/>
          <w:color w:val="auto"/>
          <w:sz w:val="32"/>
          <w:szCs w:val="32"/>
          <w:lang w:val="en-US" w:eastAsia="zh-CN"/>
        </w:rPr>
        <w:t>7</w:t>
      </w:r>
      <w:r>
        <w:rPr>
          <w:rFonts w:hint="default" w:ascii="Times New Roman" w:hAnsi="Times New Roman" w:eastAsia="仿宋_GB2312" w:cs="仿宋_GB2312"/>
          <w:color w:val="auto"/>
          <w:sz w:val="32"/>
          <w:szCs w:val="32"/>
          <w:lang w:val="en-US" w:eastAsia="zh-CN"/>
        </w:rPr>
        <w:t>，</w:t>
      </w:r>
      <w:r>
        <w:rPr>
          <w:rFonts w:hint="default" w:ascii="Times New Roman" w:hAnsi="Times New Roman" w:eastAsia="仿宋_GB2312" w:cs="仿宋_GB2312"/>
          <w:color w:val="auto"/>
          <w:sz w:val="32"/>
          <w:szCs w:val="32"/>
        </w:rPr>
        <w:t>复印件，加盖公章）;</w:t>
      </w:r>
    </w:p>
    <w:p>
      <w:pPr>
        <w:pStyle w:val="2"/>
        <w:spacing w:after="0" w:line="560" w:lineRule="exact"/>
        <w:ind w:firstLine="640" w:firstLineChars="200"/>
        <w:rPr>
          <w:rFonts w:hint="default" w:ascii="Times New Roman" w:hAnsi="Times New Roman" w:eastAsia="仿宋_GB2312" w:cs="仿宋_GB2312"/>
          <w:color w:val="auto"/>
          <w:sz w:val="32"/>
          <w:szCs w:val="32"/>
          <w:lang w:eastAsia="zh-CN"/>
        </w:rPr>
      </w:pPr>
      <w:r>
        <w:rPr>
          <w:rFonts w:hint="default" w:ascii="Times New Roman" w:hAnsi="Times New Roman" w:eastAsia="仿宋_GB2312" w:cs="仿宋_GB2312"/>
          <w:color w:val="auto"/>
          <w:sz w:val="32"/>
          <w:szCs w:val="32"/>
        </w:rPr>
        <w:t>（</w:t>
      </w:r>
      <w:r>
        <w:rPr>
          <w:rFonts w:hint="eastAsia" w:ascii="Times New Roman" w:hAnsi="Times New Roman" w:cs="仿宋_GB2312"/>
          <w:color w:val="auto"/>
          <w:sz w:val="32"/>
          <w:szCs w:val="32"/>
          <w:lang w:eastAsia="zh-CN"/>
        </w:rPr>
        <w:t>八</w:t>
      </w:r>
      <w:r>
        <w:rPr>
          <w:rFonts w:hint="default" w:ascii="Times New Roman" w:hAnsi="Times New Roman" w:eastAsia="仿宋_GB2312" w:cs="仿宋_GB2312"/>
          <w:color w:val="auto"/>
          <w:sz w:val="32"/>
          <w:szCs w:val="32"/>
        </w:rPr>
        <w:t>）法定（授权）代表人签署的承诺书和法定代表人的身份证件</w:t>
      </w:r>
      <w:r>
        <w:rPr>
          <w:rFonts w:hint="default" w:ascii="Times New Roman" w:hAnsi="Times New Roman" w:eastAsia="仿宋_GB2312" w:cs="仿宋_GB2312"/>
          <w:color w:val="auto"/>
          <w:sz w:val="32"/>
          <w:szCs w:val="32"/>
          <w:lang w:eastAsia="zh-CN"/>
        </w:rPr>
        <w:t>（</w:t>
      </w:r>
      <w:r>
        <w:rPr>
          <w:rFonts w:hint="default" w:ascii="Times New Roman" w:hAnsi="Times New Roman" w:eastAsia="仿宋_GB2312" w:cs="仿宋_GB2312"/>
          <w:color w:val="auto"/>
          <w:sz w:val="32"/>
          <w:szCs w:val="32"/>
          <w:lang w:val="en-US" w:eastAsia="zh-CN"/>
        </w:rPr>
        <w:t>附件</w:t>
      </w:r>
      <w:r>
        <w:rPr>
          <w:rFonts w:hint="eastAsia" w:ascii="Times New Roman" w:hAnsi="Times New Roman" w:cs="仿宋_GB2312"/>
          <w:color w:val="auto"/>
          <w:sz w:val="32"/>
          <w:szCs w:val="32"/>
          <w:lang w:val="en-US" w:eastAsia="zh-CN"/>
        </w:rPr>
        <w:t>8</w:t>
      </w:r>
      <w:r>
        <w:rPr>
          <w:rFonts w:hint="default" w:ascii="Times New Roman" w:hAnsi="Times New Roman" w:eastAsia="仿宋_GB2312" w:cs="仿宋_GB2312"/>
          <w:color w:val="auto"/>
          <w:sz w:val="32"/>
          <w:szCs w:val="32"/>
          <w:lang w:val="en-US" w:eastAsia="zh-CN"/>
        </w:rPr>
        <w:t>，承诺书为原件，身份证件为复印件，加盖公章</w:t>
      </w:r>
      <w:r>
        <w:rPr>
          <w:rFonts w:hint="default"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eastAsia="zh-CN"/>
        </w:rPr>
        <w:t>；若承诺书是授权代表人签署的，须另附法定代表人授权委托书（原件，加盖公章）和授权代表人身份证件（复印件，加盖公章，核授权代表人身份证原件）；</w:t>
      </w:r>
    </w:p>
    <w:p>
      <w:pPr>
        <w:pStyle w:val="2"/>
        <w:spacing w:after="0" w:line="560" w:lineRule="exact"/>
        <w:ind w:firstLine="640" w:firstLineChars="200"/>
        <w:rPr>
          <w:rFonts w:hint="default" w:ascii="Times New Roman" w:hAnsi="Times New Roman" w:eastAsia="仿宋_GB2312" w:cs="仿宋_GB2312"/>
          <w:color w:val="auto"/>
          <w:sz w:val="32"/>
          <w:szCs w:val="32"/>
        </w:rPr>
      </w:pPr>
      <w:r>
        <w:rPr>
          <w:rFonts w:hint="default" w:ascii="Times New Roman" w:hAnsi="Times New Roman" w:eastAsia="仿宋_GB2312" w:cs="仿宋_GB2312"/>
          <w:color w:val="auto"/>
          <w:sz w:val="32"/>
          <w:szCs w:val="32"/>
        </w:rPr>
        <w:t>（</w:t>
      </w:r>
      <w:r>
        <w:rPr>
          <w:rFonts w:hint="eastAsia" w:ascii="Times New Roman" w:hAnsi="Times New Roman" w:cs="仿宋_GB2312"/>
          <w:color w:val="auto"/>
          <w:sz w:val="32"/>
          <w:szCs w:val="32"/>
          <w:lang w:eastAsia="zh-CN"/>
        </w:rPr>
        <w:t>九</w:t>
      </w:r>
      <w:r>
        <w:rPr>
          <w:rFonts w:hint="default" w:ascii="Times New Roman" w:hAnsi="Times New Roman" w:eastAsia="仿宋_GB2312" w:cs="仿宋_GB2312"/>
          <w:color w:val="auto"/>
          <w:sz w:val="32"/>
          <w:szCs w:val="32"/>
        </w:rPr>
        <w:t>）</w:t>
      </w:r>
      <w:r>
        <w:rPr>
          <w:rFonts w:hint="default" w:ascii="Times New Roman" w:hAnsi="Times New Roman" w:eastAsia="仿宋_GB2312" w:cs="仿宋_GB2312"/>
          <w:color w:val="auto"/>
          <w:sz w:val="32"/>
          <w:szCs w:val="32"/>
          <w:lang w:val="en-US" w:eastAsia="zh-CN"/>
        </w:rPr>
        <w:t>同意</w:t>
      </w:r>
      <w:r>
        <w:rPr>
          <w:rFonts w:hint="default" w:ascii="Times New Roman" w:hAnsi="Times New Roman" w:eastAsia="仿宋_GB2312" w:cs="仿宋_GB2312"/>
          <w:color w:val="auto"/>
          <w:sz w:val="32"/>
          <w:szCs w:val="32"/>
        </w:rPr>
        <w:t>核查税收数据授权书（附件</w:t>
      </w:r>
      <w:r>
        <w:rPr>
          <w:rFonts w:hint="eastAsia" w:ascii="Times New Roman" w:hAnsi="Times New Roman" w:cs="仿宋_GB2312"/>
          <w:color w:val="auto"/>
          <w:sz w:val="32"/>
          <w:szCs w:val="32"/>
          <w:lang w:val="en-US" w:eastAsia="zh-CN"/>
        </w:rPr>
        <w:t>9</w:t>
      </w:r>
      <w:r>
        <w:rPr>
          <w:rFonts w:hint="default" w:ascii="Times New Roman" w:hAnsi="Times New Roman" w:eastAsia="仿宋_GB2312" w:cs="仿宋_GB2312"/>
          <w:color w:val="auto"/>
          <w:sz w:val="32"/>
          <w:szCs w:val="32"/>
        </w:rPr>
        <w:t>，原件，加盖公章）；</w:t>
      </w:r>
    </w:p>
    <w:p>
      <w:pPr>
        <w:pStyle w:val="2"/>
        <w:spacing w:after="0" w:line="560" w:lineRule="exact"/>
        <w:ind w:firstLine="640" w:firstLineChars="200"/>
        <w:rPr>
          <w:rFonts w:hint="default" w:ascii="Times New Roman" w:hAnsi="Times New Roman" w:eastAsia="仿宋_GB2312" w:cs="仿宋_GB2312"/>
          <w:color w:val="auto"/>
          <w:sz w:val="32"/>
          <w:szCs w:val="32"/>
          <w:lang w:val="en-US" w:eastAsia="zh-CN"/>
        </w:rPr>
      </w:pPr>
      <w:r>
        <w:rPr>
          <w:rFonts w:hint="default" w:ascii="Times New Roman" w:hAnsi="Times New Roman" w:eastAsia="仿宋_GB2312" w:cs="仿宋_GB2312"/>
          <w:color w:val="auto"/>
          <w:sz w:val="32"/>
          <w:szCs w:val="32"/>
        </w:rPr>
        <w:t>（</w:t>
      </w:r>
      <w:r>
        <w:rPr>
          <w:rFonts w:hint="eastAsia" w:ascii="Times New Roman" w:hAnsi="Times New Roman" w:cs="仿宋_GB2312"/>
          <w:color w:val="auto"/>
          <w:sz w:val="32"/>
          <w:szCs w:val="32"/>
          <w:lang w:eastAsia="zh-CN"/>
        </w:rPr>
        <w:t>十</w:t>
      </w:r>
      <w:r>
        <w:rPr>
          <w:rFonts w:hint="default"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本事项相关证明材料</w:t>
      </w:r>
    </w:p>
    <w:p>
      <w:pPr>
        <w:pStyle w:val="2"/>
        <w:spacing w:after="0" w:line="560" w:lineRule="exact"/>
        <w:ind w:firstLine="640" w:firstLineChars="200"/>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w:t>
      </w:r>
      <w:r>
        <w:rPr>
          <w:rFonts w:hint="default" w:ascii="Times New Roman" w:hAnsi="Times New Roman" w:eastAsia="仿宋_GB2312" w:cs="仿宋_GB2312"/>
          <w:color w:val="auto"/>
          <w:sz w:val="32"/>
          <w:szCs w:val="32"/>
          <w:lang w:val="en-US" w:eastAsia="zh-CN"/>
        </w:rPr>
        <w:t>主营业务及现场运营情况说明（附件</w:t>
      </w:r>
      <w:r>
        <w:rPr>
          <w:rFonts w:hint="eastAsia" w:ascii="Times New Roman" w:hAnsi="Times New Roman" w:cs="仿宋_GB2312"/>
          <w:color w:val="auto"/>
          <w:sz w:val="32"/>
          <w:szCs w:val="32"/>
          <w:lang w:val="en-US" w:eastAsia="zh-CN"/>
        </w:rPr>
        <w:t>10</w:t>
      </w:r>
      <w:r>
        <w:rPr>
          <w:rFonts w:hint="default" w:ascii="Times New Roman" w:hAnsi="Times New Roman" w:eastAsia="仿宋_GB2312" w:cs="仿宋_GB2312"/>
          <w:color w:val="auto"/>
          <w:sz w:val="32"/>
          <w:szCs w:val="32"/>
          <w:lang w:val="en-US" w:eastAsia="zh-CN"/>
        </w:rPr>
        <w:t>，情况说明为</w:t>
      </w:r>
      <w:r>
        <w:rPr>
          <w:rFonts w:hint="default" w:ascii="Times New Roman" w:hAnsi="Times New Roman" w:eastAsia="仿宋_GB2312" w:cs="仿宋_GB2312"/>
          <w:color w:val="auto"/>
          <w:sz w:val="32"/>
          <w:szCs w:val="32"/>
        </w:rPr>
        <w:t>原件，加盖公章</w:t>
      </w:r>
      <w:r>
        <w:rPr>
          <w:rFonts w:hint="default" w:ascii="Times New Roman" w:hAnsi="Times New Roman" w:eastAsia="仿宋_GB2312" w:cs="仿宋_GB2312"/>
          <w:color w:val="auto"/>
          <w:sz w:val="32"/>
          <w:szCs w:val="32"/>
          <w:lang w:eastAsia="zh-CN"/>
        </w:rPr>
        <w:t>，</w:t>
      </w:r>
      <w:r>
        <w:rPr>
          <w:rFonts w:hint="default" w:ascii="Times New Roman" w:hAnsi="Times New Roman" w:eastAsia="仿宋_GB2312" w:cs="仿宋_GB2312"/>
          <w:color w:val="auto"/>
          <w:sz w:val="32"/>
          <w:szCs w:val="32"/>
          <w:lang w:val="en-US" w:eastAsia="zh-CN"/>
        </w:rPr>
        <w:t>所提供材料可为复印件，加盖公章）；</w:t>
      </w:r>
    </w:p>
    <w:p>
      <w:pPr>
        <w:pStyle w:val="2"/>
        <w:spacing w:after="0" w:line="560" w:lineRule="exact"/>
        <w:ind w:firstLine="640" w:firstLineChars="200"/>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2.近2年</w:t>
      </w:r>
      <w:r>
        <w:rPr>
          <w:rFonts w:hint="default" w:ascii="Times New Roman" w:hAnsi="Times New Roman" w:eastAsia="仿宋_GB2312" w:cs="仿宋_GB2312"/>
          <w:color w:val="auto"/>
          <w:sz w:val="32"/>
          <w:szCs w:val="32"/>
          <w:lang w:val="en-US" w:eastAsia="zh-CN"/>
        </w:rPr>
        <w:t>年度主营业务收入情况说明（附件</w:t>
      </w:r>
      <w:r>
        <w:rPr>
          <w:rFonts w:hint="eastAsia" w:ascii="Times New Roman" w:hAnsi="Times New Roman" w:cs="仿宋_GB2312"/>
          <w:color w:val="auto"/>
          <w:sz w:val="32"/>
          <w:szCs w:val="32"/>
          <w:lang w:val="en-US" w:eastAsia="zh-CN"/>
        </w:rPr>
        <w:t>11</w:t>
      </w:r>
      <w:r>
        <w:rPr>
          <w:rFonts w:hint="default" w:ascii="Times New Roman" w:hAnsi="Times New Roman" w:eastAsia="仿宋_GB2312" w:cs="仿宋_GB2312"/>
          <w:color w:val="auto"/>
          <w:sz w:val="32"/>
          <w:szCs w:val="32"/>
          <w:lang w:val="en-US" w:eastAsia="zh-CN"/>
        </w:rPr>
        <w:t>，情况说明为</w:t>
      </w:r>
      <w:r>
        <w:rPr>
          <w:rFonts w:hint="default" w:ascii="Times New Roman" w:hAnsi="Times New Roman" w:eastAsia="仿宋_GB2312" w:cs="仿宋_GB2312"/>
          <w:color w:val="auto"/>
          <w:sz w:val="32"/>
          <w:szCs w:val="32"/>
        </w:rPr>
        <w:t>原件，加盖公章</w:t>
      </w:r>
      <w:r>
        <w:rPr>
          <w:rFonts w:hint="default" w:ascii="Times New Roman" w:hAnsi="Times New Roman" w:eastAsia="仿宋_GB2312" w:cs="仿宋_GB2312"/>
          <w:color w:val="auto"/>
          <w:sz w:val="32"/>
          <w:szCs w:val="32"/>
          <w:lang w:eastAsia="zh-CN"/>
        </w:rPr>
        <w:t>，</w:t>
      </w:r>
      <w:r>
        <w:rPr>
          <w:rFonts w:hint="default" w:ascii="Times New Roman" w:hAnsi="Times New Roman" w:eastAsia="仿宋_GB2312" w:cs="仿宋_GB2312"/>
          <w:color w:val="auto"/>
          <w:sz w:val="32"/>
          <w:szCs w:val="32"/>
          <w:lang w:val="en-US" w:eastAsia="zh-CN"/>
        </w:rPr>
        <w:t>所提供材料可为复印件，加盖公章）；</w:t>
      </w:r>
    </w:p>
    <w:p>
      <w:pPr>
        <w:pStyle w:val="2"/>
        <w:spacing w:after="0" w:line="560" w:lineRule="exact"/>
        <w:ind w:firstLine="640" w:firstLineChars="200"/>
        <w:rPr>
          <w:rFonts w:hint="default"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3.</w:t>
      </w:r>
      <w:r>
        <w:rPr>
          <w:rFonts w:hint="default" w:ascii="Times New Roman" w:hAnsi="Times New Roman" w:eastAsia="仿宋_GB2312" w:cs="仿宋_GB2312"/>
          <w:color w:val="auto"/>
          <w:sz w:val="32"/>
          <w:szCs w:val="32"/>
          <w:lang w:val="en-US" w:eastAsia="zh-CN"/>
        </w:rPr>
        <w:t>自主知识产权情况说明（附件</w:t>
      </w:r>
      <w:r>
        <w:rPr>
          <w:rFonts w:hint="eastAsia" w:ascii="Times New Roman" w:hAnsi="Times New Roman" w:cs="仿宋_GB2312"/>
          <w:color w:val="auto"/>
          <w:sz w:val="32"/>
          <w:szCs w:val="32"/>
          <w:lang w:val="en-US" w:eastAsia="zh-CN"/>
        </w:rPr>
        <w:t>12</w:t>
      </w:r>
      <w:r>
        <w:rPr>
          <w:rFonts w:hint="default" w:ascii="Times New Roman" w:hAnsi="Times New Roman" w:eastAsia="仿宋_GB2312" w:cs="仿宋_GB2312"/>
          <w:color w:val="auto"/>
          <w:sz w:val="32"/>
          <w:szCs w:val="32"/>
          <w:lang w:val="en-US" w:eastAsia="zh-CN"/>
        </w:rPr>
        <w:t>，情况说明为</w:t>
      </w:r>
      <w:r>
        <w:rPr>
          <w:rFonts w:hint="default" w:ascii="Times New Roman" w:hAnsi="Times New Roman" w:eastAsia="仿宋_GB2312" w:cs="仿宋_GB2312"/>
          <w:color w:val="auto"/>
          <w:sz w:val="32"/>
          <w:szCs w:val="32"/>
        </w:rPr>
        <w:t>原件，加盖公章</w:t>
      </w:r>
      <w:r>
        <w:rPr>
          <w:rFonts w:hint="default" w:ascii="Times New Roman" w:hAnsi="Times New Roman" w:eastAsia="仿宋_GB2312" w:cs="仿宋_GB2312"/>
          <w:color w:val="auto"/>
          <w:sz w:val="32"/>
          <w:szCs w:val="32"/>
          <w:lang w:eastAsia="zh-CN"/>
        </w:rPr>
        <w:t>，</w:t>
      </w:r>
      <w:r>
        <w:rPr>
          <w:rFonts w:hint="default" w:ascii="Times New Roman" w:hAnsi="Times New Roman" w:eastAsia="仿宋_GB2312" w:cs="仿宋_GB2312"/>
          <w:color w:val="auto"/>
          <w:sz w:val="32"/>
          <w:szCs w:val="32"/>
          <w:lang w:val="en-US" w:eastAsia="zh-CN"/>
        </w:rPr>
        <w:t>所提供材料可为复印件，加盖公章）；</w:t>
      </w:r>
    </w:p>
    <w:p>
      <w:pPr>
        <w:pStyle w:val="2"/>
        <w:spacing w:after="0" w:line="560" w:lineRule="exact"/>
        <w:ind w:firstLine="640" w:firstLineChars="200"/>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4.</w:t>
      </w:r>
      <w:r>
        <w:rPr>
          <w:rFonts w:hint="default" w:ascii="Times New Roman" w:hAnsi="Times New Roman" w:eastAsia="仿宋_GB2312" w:cs="仿宋_GB2312"/>
          <w:color w:val="auto"/>
          <w:sz w:val="32"/>
          <w:szCs w:val="32"/>
          <w:lang w:val="en-US" w:eastAsia="zh-CN"/>
        </w:rPr>
        <w:t>职工人员情况说明（附件</w:t>
      </w:r>
      <w:r>
        <w:rPr>
          <w:rFonts w:hint="eastAsia" w:ascii="Times New Roman" w:hAnsi="Times New Roman" w:cs="仿宋_GB2312"/>
          <w:color w:val="auto"/>
          <w:sz w:val="32"/>
          <w:szCs w:val="32"/>
          <w:lang w:val="en-US" w:eastAsia="zh-CN"/>
        </w:rPr>
        <w:t>13</w:t>
      </w:r>
      <w:r>
        <w:rPr>
          <w:rFonts w:hint="default" w:ascii="Times New Roman" w:hAnsi="Times New Roman" w:eastAsia="仿宋_GB2312" w:cs="仿宋_GB2312"/>
          <w:color w:val="auto"/>
          <w:sz w:val="32"/>
          <w:szCs w:val="32"/>
          <w:lang w:val="en-US" w:eastAsia="zh-CN"/>
        </w:rPr>
        <w:t>情况说明为原件，劳动合同</w:t>
      </w:r>
      <w:r>
        <w:rPr>
          <w:rFonts w:hint="eastAsia" w:ascii="Times New Roman" w:hAnsi="Times New Roman" w:eastAsia="仿宋_GB2312" w:cs="仿宋_GB2312"/>
          <w:color w:val="auto"/>
          <w:sz w:val="32"/>
          <w:szCs w:val="32"/>
          <w:lang w:val="en-US" w:eastAsia="zh-CN"/>
        </w:rPr>
        <w:t>、</w:t>
      </w:r>
      <w:r>
        <w:rPr>
          <w:rFonts w:hint="default" w:ascii="Times New Roman" w:hAnsi="Times New Roman" w:eastAsia="仿宋_GB2312" w:cs="仿宋_GB2312"/>
          <w:color w:val="auto"/>
          <w:sz w:val="32"/>
          <w:szCs w:val="32"/>
          <w:lang w:val="en-US" w:eastAsia="zh-CN"/>
        </w:rPr>
        <w:t>社保</w:t>
      </w:r>
      <w:r>
        <w:rPr>
          <w:rFonts w:hint="eastAsia" w:ascii="Times New Roman" w:hAnsi="Times New Roman" w:eastAsia="仿宋_GB2312" w:cs="仿宋_GB2312"/>
          <w:color w:val="auto"/>
          <w:sz w:val="32"/>
          <w:szCs w:val="32"/>
          <w:lang w:val="en-US" w:eastAsia="zh-CN"/>
        </w:rPr>
        <w:t>及学历证明</w:t>
      </w:r>
      <w:r>
        <w:rPr>
          <w:rFonts w:hint="default" w:ascii="Times New Roman" w:hAnsi="Times New Roman" w:eastAsia="仿宋_GB2312" w:cs="仿宋_GB2312"/>
          <w:color w:val="auto"/>
          <w:sz w:val="32"/>
          <w:szCs w:val="32"/>
          <w:lang w:val="en-US" w:eastAsia="zh-CN"/>
        </w:rPr>
        <w:t>等所提供材料可为复印件，加盖公章）；</w:t>
      </w:r>
    </w:p>
    <w:p>
      <w:pPr>
        <w:pStyle w:val="2"/>
        <w:spacing w:after="0" w:line="560" w:lineRule="exact"/>
        <w:ind w:firstLine="640" w:firstLineChars="200"/>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5.年度</w:t>
      </w:r>
      <w:r>
        <w:rPr>
          <w:rFonts w:hint="default" w:ascii="Times New Roman" w:hAnsi="Times New Roman" w:eastAsia="仿宋_GB2312" w:cs="仿宋_GB2312"/>
          <w:color w:val="auto"/>
          <w:sz w:val="32"/>
          <w:szCs w:val="32"/>
          <w:lang w:val="en-US" w:eastAsia="zh-CN"/>
        </w:rPr>
        <w:t>研究开发费用情况说明，并附上佐证材料</w:t>
      </w:r>
      <w:r>
        <w:rPr>
          <w:rFonts w:hint="eastAsia" w:ascii="Times New Roman" w:hAnsi="Times New Roman" w:eastAsia="仿宋_GB2312" w:cs="仿宋_GB2312"/>
          <w:color w:val="auto"/>
          <w:sz w:val="32"/>
          <w:szCs w:val="32"/>
          <w:lang w:val="en-US" w:eastAsia="zh-CN"/>
        </w:rPr>
        <w:t>近2年</w:t>
      </w:r>
      <w:r>
        <w:rPr>
          <w:rFonts w:hint="default" w:ascii="Times New Roman" w:hAnsi="Times New Roman" w:eastAsia="仿宋_GB2312" w:cs="仿宋_GB2312"/>
          <w:color w:val="auto"/>
          <w:sz w:val="32"/>
          <w:szCs w:val="32"/>
          <w:lang w:val="en-US" w:eastAsia="zh-CN"/>
        </w:rPr>
        <w:t>财务审计报告（附件</w:t>
      </w:r>
      <w:r>
        <w:rPr>
          <w:rFonts w:hint="eastAsia" w:ascii="Times New Roman" w:hAnsi="Times New Roman" w:cs="仿宋_GB2312"/>
          <w:color w:val="auto"/>
          <w:sz w:val="32"/>
          <w:szCs w:val="32"/>
          <w:lang w:val="en-US" w:eastAsia="zh-CN"/>
        </w:rPr>
        <w:t>14</w:t>
      </w:r>
      <w:r>
        <w:rPr>
          <w:rFonts w:hint="default" w:ascii="Times New Roman" w:hAnsi="Times New Roman" w:eastAsia="仿宋_GB2312" w:cs="仿宋_GB2312"/>
          <w:color w:val="auto"/>
          <w:sz w:val="32"/>
          <w:szCs w:val="32"/>
          <w:lang w:val="en-US" w:eastAsia="zh-CN"/>
        </w:rPr>
        <w:t>，情况说明为</w:t>
      </w:r>
      <w:r>
        <w:rPr>
          <w:rFonts w:hint="default" w:ascii="Times New Roman" w:hAnsi="Times New Roman" w:eastAsia="仿宋_GB2312" w:cs="仿宋_GB2312"/>
          <w:color w:val="auto"/>
          <w:sz w:val="32"/>
          <w:szCs w:val="32"/>
        </w:rPr>
        <w:t>原件，加盖公章</w:t>
      </w:r>
      <w:r>
        <w:rPr>
          <w:rFonts w:hint="default" w:ascii="Times New Roman" w:hAnsi="Times New Roman" w:eastAsia="仿宋_GB2312" w:cs="仿宋_GB2312"/>
          <w:color w:val="auto"/>
          <w:sz w:val="32"/>
          <w:szCs w:val="32"/>
          <w:lang w:eastAsia="zh-CN"/>
        </w:rPr>
        <w:t>，</w:t>
      </w:r>
      <w:r>
        <w:rPr>
          <w:rFonts w:hint="default" w:ascii="Times New Roman" w:hAnsi="Times New Roman" w:eastAsia="仿宋_GB2312" w:cs="仿宋_GB2312"/>
          <w:color w:val="auto"/>
          <w:sz w:val="32"/>
          <w:szCs w:val="32"/>
          <w:lang w:val="en-US" w:eastAsia="zh-CN"/>
        </w:rPr>
        <w:t>所提供材料可为复印件，加盖公章）；</w:t>
      </w:r>
    </w:p>
    <w:p>
      <w:pPr>
        <w:spacing w:after="0" w:line="560" w:lineRule="exact"/>
        <w:ind w:right="-199" w:rightChars="-95" w:firstLine="640" w:firstLineChars="200"/>
        <w:rPr>
          <w:rFonts w:hint="default" w:ascii="Times New Roman" w:hAnsi="Times New Roman" w:eastAsia="仿宋_GB2312" w:cs="仿宋_GB2312"/>
          <w:color w:val="auto"/>
          <w:sz w:val="32"/>
          <w:szCs w:val="32"/>
          <w:lang w:val="en-US" w:eastAsia="zh-CN"/>
        </w:rPr>
      </w:pPr>
      <w:r>
        <w:rPr>
          <w:rFonts w:hint="default" w:ascii="Times New Roman" w:hAnsi="Times New Roman" w:cs="仿宋_GB2312"/>
          <w:color w:val="auto"/>
          <w:sz w:val="32"/>
          <w:szCs w:val="32"/>
          <w:lang w:val="en-US" w:eastAsia="zh-CN"/>
        </w:rPr>
        <w:t>6.</w:t>
      </w:r>
      <w:r>
        <w:rPr>
          <w:rFonts w:hint="default" w:ascii="Times New Roman" w:hAnsi="Times New Roman" w:eastAsia="仿宋_GB2312" w:cs="仿宋_GB2312"/>
          <w:color w:val="auto"/>
          <w:sz w:val="32"/>
          <w:szCs w:val="32"/>
          <w:lang w:val="en-US" w:eastAsia="zh-CN" w:bidi="ar-SA"/>
        </w:rPr>
        <w:t>统计局联网直报平台中带水印的《调查单位基本情况》</w:t>
      </w:r>
      <w:r>
        <w:rPr>
          <w:rFonts w:hint="eastAsia" w:ascii="Times New Roman" w:hAnsi="Times New Roman" w:cs="仿宋_GB2312"/>
          <w:color w:val="auto"/>
          <w:sz w:val="32"/>
          <w:szCs w:val="32"/>
          <w:lang w:val="en-US" w:eastAsia="zh-CN" w:bidi="ar-SA"/>
        </w:rPr>
        <w:t>(附件15，调查单位基本情况为从统计局联网直报平台中导出的打印带水印版本，加盖公章）。</w:t>
      </w:r>
    </w:p>
    <w:p>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五、申请时间</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集中受理申请时间为</w:t>
      </w:r>
      <w:r>
        <w:rPr>
          <w:rFonts w:hint="eastAsia" w:ascii="Times New Roman" w:hAnsi="Times New Roman" w:cs="Times New Roman"/>
          <w:color w:val="auto"/>
          <w:sz w:val="32"/>
          <w:szCs w:val="32"/>
          <w:lang w:val="en-US" w:eastAsia="zh-CN"/>
        </w:rPr>
        <w:t>2024</w:t>
      </w:r>
      <w:r>
        <w:rPr>
          <w:rFonts w:hint="default" w:ascii="Times New Roman" w:hAnsi="Times New Roman" w:eastAsia="仿宋_GB2312" w:cs="Times New Roman"/>
          <w:color w:val="auto"/>
          <w:sz w:val="32"/>
          <w:szCs w:val="32"/>
        </w:rPr>
        <w:t>年</w:t>
      </w:r>
      <w:r>
        <w:rPr>
          <w:rFonts w:hint="eastAsia" w:ascii="Times New Roman" w:hAnsi="Times New Roman" w:cs="Times New Roman"/>
          <w:color w:val="auto"/>
          <w:sz w:val="32"/>
          <w:szCs w:val="32"/>
          <w:lang w:val="en-US" w:eastAsia="zh-CN"/>
        </w:rPr>
        <w:t>7月8</w:t>
      </w:r>
      <w:r>
        <w:rPr>
          <w:rFonts w:hint="default" w:ascii="Times New Roman" w:hAnsi="Times New Roman" w:eastAsia="仿宋_GB2312" w:cs="Times New Roman"/>
          <w:color w:val="auto"/>
          <w:sz w:val="32"/>
          <w:szCs w:val="32"/>
        </w:rPr>
        <w:t>日-</w:t>
      </w:r>
      <w:r>
        <w:rPr>
          <w:rFonts w:hint="eastAsia" w:ascii="Times New Roman" w:hAnsi="Times New Roman"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eastAsia" w:ascii="Times New Roman" w:hAnsi="Times New Roman" w:cs="Times New Roman"/>
          <w:color w:val="auto"/>
          <w:sz w:val="32"/>
          <w:szCs w:val="32"/>
          <w:lang w:val="en-US" w:eastAsia="zh-CN"/>
        </w:rPr>
        <w:t>22</w:t>
      </w:r>
      <w:r>
        <w:rPr>
          <w:rFonts w:hint="default" w:ascii="Times New Roman" w:hAnsi="Times New Roman" w:eastAsia="仿宋_GB2312" w:cs="Times New Roman"/>
          <w:color w:val="auto"/>
          <w:sz w:val="32"/>
          <w:szCs w:val="32"/>
        </w:rPr>
        <w:t>日</w:t>
      </w:r>
      <w:r>
        <w:rPr>
          <w:rFonts w:hint="eastAsia" w:ascii="Times New Roman" w:hAnsi="Times New Roman" w:cs="Times New Roman"/>
          <w:color w:val="auto"/>
          <w:sz w:val="32"/>
          <w:szCs w:val="32"/>
          <w:lang w:eastAsia="zh-CN"/>
        </w:rPr>
        <w:t>，申报单位</w:t>
      </w:r>
      <w:r>
        <w:rPr>
          <w:rFonts w:hint="default" w:ascii="Times New Roman" w:hAnsi="Times New Roman" w:eastAsia="仿宋_GB2312" w:cs="Times New Roman"/>
          <w:color w:val="auto"/>
          <w:sz w:val="32"/>
          <w:szCs w:val="32"/>
        </w:rPr>
        <w:t>须在</w:t>
      </w:r>
      <w:r>
        <w:rPr>
          <w:rFonts w:hint="eastAsia" w:ascii="Times New Roman" w:hAnsi="Times New Roman"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eastAsia" w:ascii="Times New Roman" w:hAnsi="Times New Roman" w:cs="Times New Roman"/>
          <w:color w:val="auto"/>
          <w:sz w:val="32"/>
          <w:szCs w:val="32"/>
          <w:lang w:val="en-US" w:eastAsia="zh-CN"/>
        </w:rPr>
        <w:t>22</w:t>
      </w:r>
      <w:r>
        <w:rPr>
          <w:rFonts w:hint="default" w:ascii="Times New Roman" w:hAnsi="Times New Roman" w:eastAsia="仿宋_GB2312" w:cs="Times New Roman"/>
          <w:color w:val="auto"/>
          <w:sz w:val="32"/>
          <w:szCs w:val="32"/>
        </w:rPr>
        <w:t>日</w:t>
      </w:r>
      <w:r>
        <w:rPr>
          <w:rFonts w:hint="eastAsia" w:ascii="Times New Roman" w:hAnsi="Times New Roman" w:cs="Times New Roman"/>
          <w:color w:val="auto"/>
          <w:sz w:val="32"/>
          <w:szCs w:val="32"/>
          <w:lang w:val="en-US" w:eastAsia="zh-CN"/>
        </w:rPr>
        <w:t>18</w:t>
      </w:r>
      <w:r>
        <w:rPr>
          <w:rFonts w:hint="default" w:ascii="Times New Roman" w:hAnsi="Times New Roman" w:eastAsia="仿宋_GB2312" w:cs="Times New Roman"/>
          <w:color w:val="auto"/>
          <w:sz w:val="32"/>
          <w:szCs w:val="32"/>
        </w:rPr>
        <w:t>:00前完成网上提交</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逾期不申请视同自动放弃。</w:t>
      </w:r>
    </w:p>
    <w:p>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六、受理指引</w:t>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（一）线上申报平台</w:t>
      </w:r>
    </w:p>
    <w:p>
      <w:pPr>
        <w:spacing w:line="560" w:lineRule="exact"/>
        <w:ind w:firstLine="640" w:firstLineChars="200"/>
        <w:rPr>
          <w:rFonts w:hint="eastAsia" w:ascii="Times New Roman" w:hAnsi="Times New Roman" w:eastAsia="楷体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广东政务服务网  网</w:t>
      </w:r>
      <w:r>
        <w:rPr>
          <w:rFonts w:hint="eastAsia" w:ascii="Times New Roman" w:hAnsi="Times New Roman" w:eastAsia="楷体_GB2312" w:cs="Times New Roman"/>
          <w:color w:val="auto"/>
          <w:sz w:val="32"/>
          <w:szCs w:val="32"/>
          <w:lang w:eastAsia="zh-CN"/>
        </w:rPr>
        <w:t>址：</w:t>
      </w:r>
    </w:p>
    <w:p>
      <w:pPr>
        <w:spacing w:line="560" w:lineRule="exact"/>
        <w:ind w:firstLine="640" w:firstLineChars="200"/>
        <w:rPr>
          <w:rFonts w:hint="eastAsia" w:ascii="Times New Roman" w:hAnsi="Times New Roman" w:eastAsia="楷体_GB2312" w:cs="Times New Roman"/>
          <w:color w:val="auto"/>
          <w:sz w:val="32"/>
          <w:szCs w:val="32"/>
          <w:lang w:eastAsia="zh-CN"/>
        </w:rPr>
      </w:pPr>
      <w:r>
        <w:rPr>
          <w:rFonts w:hint="eastAsia" w:ascii="Times New Roman" w:hAnsi="Times New Roman" w:eastAsia="楷体_GB2312" w:cs="Times New Roman"/>
          <w:color w:val="auto"/>
          <w:sz w:val="32"/>
          <w:szCs w:val="32"/>
          <w:lang w:eastAsia="zh-CN"/>
        </w:rPr>
        <w:t>http://zwfw.gzonline.gov.cn/vuegzzxsb/offerSteps/selfDetection?serviceCode=11440115783779224R4442104044010,655ce925084eebb8766be548329b5564</w:t>
      </w:r>
    </w:p>
    <w:p>
      <w:pPr>
        <w:spacing w:line="560" w:lineRule="exact"/>
        <w:ind w:firstLine="640" w:firstLineChars="200"/>
        <w:rPr>
          <w:rFonts w:hint="default"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32"/>
          <w:lang w:val="en-US" w:eastAsia="zh-CN"/>
        </w:rPr>
        <w:t>或登录</w:t>
      </w:r>
      <w:r>
        <w:rPr>
          <w:rFonts w:hint="default" w:ascii="Times New Roman" w:hAnsi="Times New Roman" w:eastAsia="仿宋_GB2312" w:cs="Times New Roman"/>
          <w:color w:val="auto"/>
          <w:sz w:val="32"/>
          <w:szCs w:val="32"/>
          <w:lang w:eastAsia="zh-CN"/>
        </w:rPr>
        <w:t>广东财政惠企利民服务平台</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color w:val="auto"/>
          <w:sz w:val="32"/>
          <w:szCs w:val="32"/>
          <w:highlight w:val="none"/>
          <w:lang w:eastAsia="zh-CN"/>
        </w:rPr>
        <w:t>网址：</w:t>
      </w:r>
      <w:r>
        <w:rPr>
          <w:rFonts w:hint="default" w:ascii="Times New Roman" w:hAnsi="Times New Roman" w:eastAsia="楷体_GB2312" w:cs="Times New Roman"/>
          <w:color w:val="auto"/>
          <w:sz w:val="32"/>
          <w:szCs w:val="32"/>
          <w:highlight w:val="none"/>
        </w:rPr>
        <w:t>https://czbt.czt.gd.gov.cn/#/declare?region=440106</w:t>
      </w:r>
      <w:r>
        <w:rPr>
          <w:rFonts w:hint="default" w:ascii="Times New Roman" w:hAnsi="Times New Roman" w:eastAsia="仿宋_GB2312" w:cs="Times New Roman"/>
          <w:color w:val="auto"/>
          <w:sz w:val="32"/>
          <w:szCs w:val="32"/>
          <w:highlight w:val="none"/>
          <w:lang w:val="en-US" w:eastAsia="zh-CN"/>
        </w:rPr>
        <w:t>搜索</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南沙区促进半导体与集成电路产业发展补贴</w:t>
      </w:r>
      <w:r>
        <w:rPr>
          <w:rFonts w:hint="eastAsia"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32"/>
          <w:lang w:val="en-US" w:eastAsia="zh-CN"/>
        </w:rPr>
        <w:t>选择“</w:t>
      </w:r>
      <w:r>
        <w:rPr>
          <w:rFonts w:hint="default" w:ascii="Times New Roman" w:hAnsi="Times New Roman" w:eastAsia="仿宋_GB2312" w:cs="Times New Roman"/>
          <w:color w:val="auto"/>
          <w:sz w:val="32"/>
          <w:szCs w:val="32"/>
          <w:lang w:eastAsia="zh-CN"/>
        </w:rPr>
        <w:t>集成电路企业库入库</w:t>
      </w:r>
      <w:r>
        <w:rPr>
          <w:rFonts w:hint="eastAsia" w:ascii="Times New Roman" w:hAnsi="Times New Roman" w:eastAsia="仿宋_GB2312" w:cs="Times New Roman"/>
          <w:color w:val="auto"/>
          <w:sz w:val="32"/>
          <w:szCs w:val="32"/>
          <w:lang w:val="en-US" w:eastAsia="zh-CN"/>
        </w:rPr>
        <w:t>”</w:t>
      </w:r>
      <w:r>
        <w:rPr>
          <w:rFonts w:hint="eastAsia" w:ascii="Times New Roman" w:hAnsi="Times New Roman" w:cs="Times New Roman"/>
          <w:color w:val="auto"/>
          <w:sz w:val="32"/>
          <w:szCs w:val="32"/>
          <w:lang w:val="en-US" w:eastAsia="zh-CN"/>
        </w:rPr>
        <w:t>进行申报。</w:t>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eastAsia="zh-CN"/>
        </w:rPr>
        <w:t>二</w:t>
      </w:r>
      <w:r>
        <w:rPr>
          <w:rFonts w:hint="default" w:ascii="Times New Roman" w:hAnsi="Times New Roman" w:eastAsia="楷体_GB2312" w:cs="Times New Roman"/>
          <w:color w:val="auto"/>
          <w:sz w:val="32"/>
          <w:szCs w:val="32"/>
        </w:rPr>
        <w:t>）政策内容咨询</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广州市南沙区工业和信息化局 </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联系电话：</w:t>
      </w:r>
      <w:r>
        <w:rPr>
          <w:rFonts w:hint="eastAsia" w:ascii="Times New Roman" w:hAnsi="Times New Roman" w:cs="Times New Roman"/>
          <w:color w:val="auto"/>
          <w:sz w:val="32"/>
          <w:szCs w:val="32"/>
          <w:lang w:val="en-US" w:eastAsia="zh-CN"/>
        </w:rPr>
        <w:t>朱女士</w:t>
      </w:r>
      <w:r>
        <w:rPr>
          <w:rFonts w:hint="default" w:ascii="Times New Roman" w:hAnsi="Times New Roman" w:eastAsia="仿宋_GB2312" w:cs="Times New Roman"/>
          <w:color w:val="auto"/>
          <w:sz w:val="32"/>
          <w:szCs w:val="32"/>
        </w:rPr>
        <w:t>，020-</w:t>
      </w:r>
      <w:r>
        <w:rPr>
          <w:rFonts w:hint="eastAsia" w:ascii="Times New Roman" w:hAnsi="Times New Roman" w:cs="Times New Roman"/>
          <w:color w:val="auto"/>
          <w:sz w:val="32"/>
          <w:szCs w:val="32"/>
          <w:lang w:val="en-US" w:eastAsia="zh-CN"/>
        </w:rPr>
        <w:t>39910547。</w:t>
      </w:r>
    </w:p>
    <w:p>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七、办理时限</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cs="Times New Roman"/>
          <w:color w:val="auto"/>
          <w:sz w:val="32"/>
          <w:szCs w:val="32"/>
          <w:highlight w:val="none"/>
          <w:lang w:val="en-US" w:eastAsia="zh-CN"/>
        </w:rPr>
        <w:t>42</w:t>
      </w:r>
      <w:r>
        <w:rPr>
          <w:rFonts w:hint="default" w:ascii="Times New Roman" w:hAnsi="Times New Roman" w:eastAsia="仿宋_GB2312" w:cs="Times New Roman"/>
          <w:color w:val="auto"/>
          <w:sz w:val="32"/>
          <w:szCs w:val="32"/>
          <w:highlight w:val="none"/>
        </w:rPr>
        <w:t>个工作日（形式审查</w:t>
      </w:r>
      <w:r>
        <w:rPr>
          <w:rFonts w:hint="eastAsia" w:ascii="Times New Roman" w:hAnsi="Times New Roman"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个工作日；实质审查</w:t>
      </w:r>
      <w:r>
        <w:rPr>
          <w:rFonts w:hint="eastAsia" w:ascii="Times New Roman" w:hAnsi="Times New Roman"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个工作日；资金拨付</w:t>
      </w:r>
      <w:r>
        <w:rPr>
          <w:rFonts w:hint="eastAsia" w:ascii="Times New Roman" w:hAnsi="Times New Roman"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rPr>
        <w:t>个工作日）</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（以上办理时限扣除法定节假日、公休日；扣除组织专家评审论证、公示所需的时间；其他需要扣除时限的特殊情况）</w:t>
      </w:r>
    </w:p>
    <w:p>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八、办理流程</w:t>
      </w:r>
      <w:r>
        <w:rPr>
          <w:rFonts w:hint="default" w:ascii="Times New Roman" w:hAnsi="Times New Roman" w:eastAsia="黑体" w:cs="Times New Roman"/>
          <w:color w:val="auto"/>
          <w:sz w:val="32"/>
          <w:szCs w:val="32"/>
        </w:rPr>
        <w:tab/>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（一）申报</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申报单位登录</w:t>
      </w:r>
      <w:r>
        <w:rPr>
          <w:rFonts w:hint="eastAsia" w:ascii="Times New Roman" w:hAnsi="Times New Roman" w:eastAsia="仿宋_GB2312" w:cs="Times New Roman"/>
          <w:color w:val="auto"/>
          <w:sz w:val="32"/>
          <w:szCs w:val="32"/>
          <w:lang w:eastAsia="zh-CN"/>
        </w:rPr>
        <w:t>广东政务服务网</w:t>
      </w:r>
      <w:r>
        <w:rPr>
          <w:rFonts w:hint="eastAsia" w:ascii="Times New Roman" w:hAnsi="Times New Roman" w:cs="Times New Roman"/>
          <w:color w:val="auto"/>
          <w:sz w:val="32"/>
          <w:szCs w:val="32"/>
          <w:lang w:eastAsia="zh-CN"/>
        </w:rPr>
        <w:t>或</w:t>
      </w:r>
      <w:r>
        <w:rPr>
          <w:rFonts w:hint="default" w:ascii="Times New Roman" w:hAnsi="Times New Roman" w:eastAsia="仿宋_GB2312" w:cs="Times New Roman"/>
          <w:color w:val="auto"/>
          <w:sz w:val="32"/>
          <w:szCs w:val="32"/>
          <w:lang w:eastAsia="zh-CN"/>
        </w:rPr>
        <w:t>广东财政惠企利民服务平台</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按要求将填写好的整套申请材料扫描上传系统</w:t>
      </w:r>
      <w:r>
        <w:rPr>
          <w:rFonts w:hint="eastAsia" w:ascii="Times New Roman" w:hAnsi="Times New Roman" w:cs="Times New Roman"/>
          <w:color w:val="auto"/>
          <w:sz w:val="32"/>
          <w:szCs w:val="32"/>
          <w:lang w:eastAsia="zh-CN"/>
        </w:rPr>
        <w:t>进行申报</w:t>
      </w:r>
      <w:r>
        <w:rPr>
          <w:rFonts w:hint="default" w:ascii="Times New Roman" w:hAnsi="Times New Roman" w:eastAsia="仿宋_GB2312" w:cs="Times New Roman"/>
          <w:color w:val="auto"/>
          <w:sz w:val="32"/>
          <w:szCs w:val="32"/>
        </w:rPr>
        <w:t>。区政务服务数据管理局负责形式审查，符合条件且提交的申请材料齐全的，予以受理，并移交区工业和信息化主管部门；符合条件但材料不齐全的，一次性告知限期补正材料；不符合条件的，不予受理。</w:t>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（二）认定</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区工业和信息化部门委托第三方机构组织技术、管理、财务等方面专家，对照认定标准开展认定。</w:t>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（三）公示</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工业和信息化部门在南沙区企业综合服务平台上公示拟认定通过的企业名单。公示期间，对认定有异议的，可向区工业和信息化部门提交异议申请书及有关证明材料。区工业和信息化部门对通过认定的企业纳入企业库统一管理。</w:t>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（四）年审</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入库企业每两年提交一次年审材料，区工业和信息化部门随机抽查。逾期未提交年审材料或抽查不通过的将作退库处理。</w:t>
      </w:r>
    </w:p>
    <w:p>
      <w:pPr>
        <w:pStyle w:val="2"/>
        <w:rPr>
          <w:rFonts w:hint="default" w:ascii="Times New Roman" w:hAnsi="Times New Roman" w:cs="Times New Roman"/>
          <w:color w:val="auto"/>
        </w:rPr>
      </w:pPr>
    </w:p>
    <w:p>
      <w:pPr>
        <w:spacing w:line="360" w:lineRule="auto"/>
        <w:jc w:val="left"/>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Hans"/>
        </w:rPr>
        <w:br w:type="page"/>
      </w:r>
      <w:r>
        <w:rPr>
          <w:rFonts w:hint="default" w:ascii="Times New Roman" w:hAnsi="Times New Roman" w:eastAsia="黑体" w:cs="Times New Roman"/>
          <w:color w:val="auto"/>
          <w:sz w:val="32"/>
          <w:szCs w:val="32"/>
        </w:rPr>
        <w:t xml:space="preserve">附件1 </w:t>
      </w:r>
      <w:r>
        <w:rPr>
          <w:rFonts w:hint="default" w:ascii="Times New Roman" w:hAnsi="Times New Roman" w:cs="Times New Roman"/>
          <w:color w:val="auto"/>
          <w:sz w:val="32"/>
          <w:szCs w:val="32"/>
        </w:rPr>
        <w:t xml:space="preserve">  </w:t>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spacing w:line="560" w:lineRule="exact"/>
        <w:jc w:val="center"/>
        <w:rPr>
          <w:rFonts w:hint="default" w:ascii="方正小标宋简体" w:hAnsi="方正小标宋简体" w:eastAsia="方正小标宋简体" w:cs="方正小标宋简体"/>
          <w:bCs/>
          <w:color w:val="auto"/>
          <w:sz w:val="44"/>
          <w:szCs w:val="44"/>
        </w:rPr>
      </w:pPr>
      <w:r>
        <w:rPr>
          <w:rFonts w:hint="default" w:ascii="方正小标宋简体" w:hAnsi="方正小标宋简体" w:eastAsia="方正小标宋简体" w:cs="方正小标宋简体"/>
          <w:bCs/>
          <w:color w:val="auto"/>
          <w:sz w:val="44"/>
          <w:szCs w:val="44"/>
        </w:rPr>
        <w:t>广州南沙新区（自贸片区）</w:t>
      </w:r>
    </w:p>
    <w:p>
      <w:pPr>
        <w:spacing w:line="560" w:lineRule="exact"/>
        <w:jc w:val="center"/>
        <w:rPr>
          <w:rFonts w:hint="default" w:ascii="方正小标宋简体" w:hAnsi="方正小标宋简体" w:eastAsia="方正小标宋简体" w:cs="方正小标宋简体"/>
          <w:bCs/>
          <w:color w:val="auto"/>
          <w:sz w:val="44"/>
          <w:szCs w:val="44"/>
        </w:rPr>
      </w:pPr>
      <w:r>
        <w:rPr>
          <w:rFonts w:hint="default" w:ascii="方正小标宋简体" w:hAnsi="方正小标宋简体" w:eastAsia="方正小标宋简体" w:cs="方正小标宋简体"/>
          <w:bCs/>
          <w:color w:val="auto"/>
          <w:sz w:val="44"/>
          <w:szCs w:val="44"/>
        </w:rPr>
        <w:t>集成电路企业认定</w:t>
      </w:r>
    </w:p>
    <w:p>
      <w:pPr>
        <w:spacing w:line="560" w:lineRule="exact"/>
        <w:jc w:val="center"/>
        <w:rPr>
          <w:rFonts w:hint="default" w:ascii="方正小标宋简体" w:hAnsi="方正小标宋简体" w:eastAsia="方正小标宋简体" w:cs="方正小标宋简体"/>
          <w:bCs/>
          <w:color w:val="auto"/>
          <w:sz w:val="44"/>
          <w:szCs w:val="44"/>
        </w:rPr>
      </w:pPr>
      <w:r>
        <w:rPr>
          <w:rFonts w:hint="default" w:ascii="方正小标宋简体" w:hAnsi="方正小标宋简体" w:eastAsia="方正小标宋简体" w:cs="方正小标宋简体"/>
          <w:bCs/>
          <w:color w:val="auto"/>
          <w:sz w:val="44"/>
          <w:szCs w:val="44"/>
        </w:rPr>
        <w:t>申报材料</w:t>
      </w:r>
    </w:p>
    <w:p>
      <w:pPr>
        <w:tabs>
          <w:tab w:val="left" w:pos="1393"/>
        </w:tabs>
        <w:spacing w:line="4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ab/>
      </w:r>
    </w:p>
    <w:p>
      <w:pPr>
        <w:tabs>
          <w:tab w:val="left" w:pos="1393"/>
        </w:tabs>
        <w:spacing w:line="440" w:lineRule="exact"/>
        <w:ind w:firstLine="420" w:firstLineChars="200"/>
        <w:rPr>
          <w:rFonts w:hint="default" w:ascii="Times New Roman" w:hAnsi="Times New Roman" w:cs="Times New Roman"/>
          <w:color w:val="auto"/>
          <w:sz w:val="24"/>
        </w:rPr>
      </w:pPr>
      <w:r>
        <w:rPr>
          <w:rFonts w:hint="default" w:ascii="Times New Roman" w:hAnsi="Times New Roman" w:cs="Times New Roman"/>
          <w:color w:val="auto"/>
        </w:rPr>
        <mc:AlternateContent>
          <mc:Choice Requires="wps">
            <w:drawing>
              <wp:anchor distT="0" distB="0" distL="114300" distR="114300" simplePos="0" relativeHeight="251660288" behindDoc="0" locked="0" layoutInCell="1" allowOverlap="1">
                <wp:simplePos x="0" y="0"/>
                <wp:positionH relativeFrom="column">
                  <wp:posOffset>428625</wp:posOffset>
                </wp:positionH>
                <wp:positionV relativeFrom="paragraph">
                  <wp:posOffset>218440</wp:posOffset>
                </wp:positionV>
                <wp:extent cx="5010785" cy="3063240"/>
                <wp:effectExtent l="0" t="0" r="18415" b="3810"/>
                <wp:wrapNone/>
                <wp:docPr id="1" name="文本框 1"/>
                <wp:cNvGraphicFramePr/>
                <a:graphic xmlns:a="http://schemas.openxmlformats.org/drawingml/2006/main">
                  <a:graphicData uri="http://schemas.microsoft.com/office/word/2010/wordprocessingShape">
                    <wps:wsp>
                      <wps:cNvSpPr txBox="1"/>
                      <wps:spPr>
                        <a:xfrm>
                          <a:off x="0" y="0"/>
                          <a:ext cx="5010785" cy="3063240"/>
                        </a:xfrm>
                        <a:prstGeom prst="rect">
                          <a:avLst/>
                        </a:prstGeom>
                        <a:solidFill>
                          <a:srgbClr val="FFFFFF"/>
                        </a:solidFill>
                        <a:ln>
                          <a:noFill/>
                        </a:ln>
                      </wps:spPr>
                      <wps:txbx>
                        <w:txbxContent>
                          <w:p>
                            <w:pPr>
                              <w:spacing w:line="360" w:lineRule="auto"/>
                              <w:outlineLvl w:val="0"/>
                              <w:rPr>
                                <w:rFonts w:eastAsia="仿宋_GB2312"/>
                                <w:sz w:val="32"/>
                                <w:szCs w:val="32"/>
                                <w:u w:val="single"/>
                              </w:rPr>
                            </w:pPr>
                            <w:r>
                              <w:rPr>
                                <w:rFonts w:hint="eastAsia" w:eastAsia="仿宋_GB2312"/>
                                <w:sz w:val="32"/>
                                <w:szCs w:val="32"/>
                              </w:rPr>
                              <w:t>申 报 项 目</w:t>
                            </w:r>
                            <w:r>
                              <w:rPr>
                                <w:rFonts w:eastAsia="仿宋_GB2312"/>
                                <w:sz w:val="32"/>
                                <w:szCs w:val="32"/>
                              </w:rPr>
                              <w:t>：</w:t>
                            </w:r>
                            <w:r>
                              <w:rPr>
                                <w:rFonts w:eastAsia="仿宋_GB2312"/>
                                <w:sz w:val="32"/>
                                <w:szCs w:val="32"/>
                                <w:u w:val="single"/>
                              </w:rPr>
                              <w:t xml:space="preserve"> </w:t>
                            </w:r>
                            <w:r>
                              <w:rPr>
                                <w:rFonts w:hint="eastAsia" w:eastAsia="仿宋_GB2312"/>
                                <w:sz w:val="32"/>
                                <w:szCs w:val="32"/>
                                <w:u w:val="single"/>
                              </w:rPr>
                              <w:t xml:space="preserve"> </w:t>
                            </w:r>
                            <w:r>
                              <w:rPr>
                                <w:rFonts w:hint="eastAsia" w:eastAsia="仿宋_GB2312"/>
                                <w:sz w:val="32"/>
                                <w:szCs w:val="32"/>
                                <w:u w:val="single"/>
                                <w:lang w:val="en-US" w:eastAsia="zh-CN"/>
                              </w:rPr>
                              <w:t xml:space="preserve">集成电路企业认定 </w:t>
                            </w:r>
                            <w:r>
                              <w:rPr>
                                <w:rFonts w:hint="eastAsia" w:eastAsia="仿宋_GB2312"/>
                                <w:sz w:val="32"/>
                                <w:szCs w:val="32"/>
                                <w:u w:val="single"/>
                              </w:rPr>
                              <w:t xml:space="preserve">       </w:t>
                            </w:r>
                          </w:p>
                          <w:p>
                            <w:pPr>
                              <w:spacing w:line="360" w:lineRule="auto"/>
                              <w:jc w:val="center"/>
                              <w:outlineLvl w:val="0"/>
                              <w:rPr>
                                <w:rFonts w:eastAsia="仿宋_GB2312"/>
                                <w:sz w:val="32"/>
                                <w:szCs w:val="32"/>
                              </w:rPr>
                            </w:pPr>
                          </w:p>
                          <w:p>
                            <w:pPr>
                              <w:spacing w:line="360" w:lineRule="auto"/>
                              <w:outlineLvl w:val="0"/>
                              <w:rPr>
                                <w:rFonts w:eastAsia="仿宋_GB2312"/>
                                <w:sz w:val="32"/>
                                <w:szCs w:val="32"/>
                                <w:u w:val="single"/>
                              </w:rPr>
                            </w:pPr>
                            <w:r>
                              <w:rPr>
                                <w:rFonts w:eastAsia="仿宋_GB2312"/>
                                <w:sz w:val="32"/>
                                <w:szCs w:val="32"/>
                              </w:rPr>
                              <w:t>申 报 单 位：</w:t>
                            </w:r>
                            <w:r>
                              <w:rPr>
                                <w:rFonts w:eastAsia="仿宋_GB2312"/>
                                <w:sz w:val="32"/>
                                <w:szCs w:val="32"/>
                                <w:u w:val="single"/>
                              </w:rPr>
                              <w:t xml:space="preserve"> </w:t>
                            </w:r>
                            <w:r>
                              <w:rPr>
                                <w:rFonts w:hint="eastAsia" w:eastAsia="仿宋_GB2312"/>
                                <w:sz w:val="32"/>
                                <w:szCs w:val="32"/>
                                <w:u w:val="single"/>
                              </w:rPr>
                              <w:t xml:space="preserve">             （单位公章</w:t>
                            </w:r>
                            <w:r>
                              <w:rPr>
                                <w:rFonts w:eastAsia="仿宋_GB2312"/>
                                <w:sz w:val="32"/>
                                <w:szCs w:val="32"/>
                                <w:u w:val="single"/>
                              </w:rPr>
                              <w:t>）</w:t>
                            </w:r>
                          </w:p>
                          <w:p>
                            <w:pPr>
                              <w:spacing w:line="360" w:lineRule="auto"/>
                              <w:ind w:firstLine="640"/>
                              <w:jc w:val="center"/>
                              <w:outlineLvl w:val="0"/>
                              <w:rPr>
                                <w:rFonts w:eastAsia="仿宋_GB2312"/>
                                <w:sz w:val="32"/>
                                <w:szCs w:val="32"/>
                                <w:u w:val="single"/>
                              </w:rPr>
                            </w:pPr>
                          </w:p>
                          <w:p>
                            <w:pPr>
                              <w:spacing w:line="360" w:lineRule="auto"/>
                              <w:outlineLvl w:val="0"/>
                              <w:rPr>
                                <w:rFonts w:asciiTheme="minorEastAsia" w:hAnsiTheme="minorEastAsia" w:cstheme="minorEastAsia"/>
                                <w:sz w:val="32"/>
                                <w:szCs w:val="32"/>
                              </w:rPr>
                            </w:pPr>
                            <w:r>
                              <w:rPr>
                                <w:rFonts w:eastAsia="仿宋_GB2312"/>
                                <w:w w:val="110"/>
                                <w:sz w:val="32"/>
                                <w:szCs w:val="32"/>
                              </w:rPr>
                              <w:t>项目联系人：</w:t>
                            </w:r>
                            <w:r>
                              <w:rPr>
                                <w:rFonts w:eastAsia="仿宋_GB2312"/>
                                <w:sz w:val="32"/>
                                <w:szCs w:val="32"/>
                                <w:u w:val="single"/>
                              </w:rPr>
                              <w:t xml:space="preserve"> </w:t>
                            </w:r>
                            <w:r>
                              <w:rPr>
                                <w:rFonts w:hint="eastAsia" w:eastAsia="仿宋_GB2312"/>
                                <w:sz w:val="32"/>
                                <w:szCs w:val="32"/>
                                <w:u w:val="single"/>
                              </w:rPr>
                              <w:t xml:space="preserve">                        </w:t>
                            </w:r>
                          </w:p>
                          <w:p>
                            <w:pPr>
                              <w:tabs>
                                <w:tab w:val="left" w:pos="1946"/>
                              </w:tabs>
                              <w:spacing w:line="360" w:lineRule="auto"/>
                              <w:jc w:val="center"/>
                              <w:outlineLvl w:val="0"/>
                              <w:rPr>
                                <w:rFonts w:eastAsia="仿宋_GB2312"/>
                                <w:sz w:val="32"/>
                                <w:szCs w:val="32"/>
                              </w:rPr>
                            </w:pPr>
                          </w:p>
                          <w:p>
                            <w:pPr>
                              <w:spacing w:line="360" w:lineRule="auto"/>
                              <w:outlineLvl w:val="0"/>
                              <w:rPr>
                                <w:rFonts w:eastAsia="仿宋_GB2312"/>
                                <w:sz w:val="32"/>
                                <w:szCs w:val="32"/>
                                <w:u w:val="single"/>
                              </w:rPr>
                            </w:pPr>
                            <w:r>
                              <w:rPr>
                                <w:rFonts w:hint="eastAsia" w:eastAsia="仿宋_GB2312"/>
                                <w:sz w:val="32"/>
                                <w:szCs w:val="32"/>
                              </w:rPr>
                              <w:t>手 机 号 码</w:t>
                            </w:r>
                            <w:r>
                              <w:rPr>
                                <w:rFonts w:eastAsia="仿宋_GB2312"/>
                                <w:sz w:val="32"/>
                                <w:szCs w:val="32"/>
                              </w:rPr>
                              <w:t>：</w:t>
                            </w:r>
                            <w:r>
                              <w:rPr>
                                <w:rFonts w:eastAsia="仿宋_GB2312"/>
                                <w:sz w:val="32"/>
                                <w:szCs w:val="32"/>
                                <w:u w:val="single"/>
                              </w:rPr>
                              <w:t xml:space="preserve"> </w:t>
                            </w:r>
                            <w:r>
                              <w:rPr>
                                <w:rFonts w:hint="eastAsia" w:eastAsia="仿宋_GB2312"/>
                                <w:sz w:val="32"/>
                                <w:szCs w:val="32"/>
                                <w:u w:val="single"/>
                              </w:rPr>
                              <w:t xml:space="preserve">                        </w:t>
                            </w:r>
                          </w:p>
                          <w:p>
                            <w:pPr>
                              <w:tabs>
                                <w:tab w:val="left" w:pos="2690"/>
                              </w:tabs>
                              <w:spacing w:line="360" w:lineRule="auto"/>
                              <w:ind w:firstLine="640"/>
                              <w:jc w:val="center"/>
                              <w:outlineLvl w:val="0"/>
                              <w:rPr>
                                <w:rFonts w:eastAsia="仿宋_GB2312"/>
                                <w:sz w:val="32"/>
                                <w:szCs w:val="32"/>
                              </w:rPr>
                            </w:pPr>
                          </w:p>
                          <w:p>
                            <w:pPr>
                              <w:spacing w:line="360" w:lineRule="auto"/>
                              <w:outlineLvl w:val="0"/>
                              <w:rPr>
                                <w:rFonts w:eastAsia="仿宋_GB2312"/>
                                <w:sz w:val="32"/>
                                <w:szCs w:val="32"/>
                                <w:u w:val="single"/>
                              </w:rPr>
                            </w:pPr>
                            <w:r>
                              <w:rPr>
                                <w:rFonts w:hint="eastAsia" w:eastAsia="仿宋_GB2312"/>
                                <w:sz w:val="32"/>
                                <w:szCs w:val="32"/>
                              </w:rPr>
                              <w:t>单</w:t>
                            </w:r>
                            <w:r>
                              <w:rPr>
                                <w:rFonts w:eastAsia="仿宋_GB2312"/>
                                <w:sz w:val="32"/>
                                <w:szCs w:val="32"/>
                              </w:rPr>
                              <w:t xml:space="preserve"> </w:t>
                            </w:r>
                            <w:r>
                              <w:rPr>
                                <w:rFonts w:hint="eastAsia" w:eastAsia="仿宋_GB2312"/>
                                <w:sz w:val="32"/>
                                <w:szCs w:val="32"/>
                              </w:rPr>
                              <w:t>位</w:t>
                            </w:r>
                            <w:r>
                              <w:rPr>
                                <w:rFonts w:eastAsia="仿宋_GB2312"/>
                                <w:sz w:val="32"/>
                                <w:szCs w:val="32"/>
                              </w:rPr>
                              <w:t xml:space="preserve"> 地 址：</w:t>
                            </w:r>
                            <w:r>
                              <w:rPr>
                                <w:rFonts w:eastAsia="仿宋_GB2312"/>
                                <w:sz w:val="32"/>
                                <w:szCs w:val="32"/>
                                <w:u w:val="single"/>
                              </w:rPr>
                              <w:t xml:space="preserve"> </w:t>
                            </w:r>
                            <w:r>
                              <w:rPr>
                                <w:rFonts w:hint="eastAsia" w:eastAsia="仿宋_GB2312"/>
                                <w:sz w:val="32"/>
                                <w:szCs w:val="32"/>
                                <w:u w:val="single"/>
                              </w:rPr>
                              <w:t xml:space="preserve">                        </w:t>
                            </w:r>
                          </w:p>
                          <w:p/>
                        </w:txbxContent>
                      </wps:txbx>
                      <wps:bodyPr upright="1">
                        <a:spAutoFit/>
                      </wps:bodyPr>
                    </wps:wsp>
                  </a:graphicData>
                </a:graphic>
              </wp:anchor>
            </w:drawing>
          </mc:Choice>
          <mc:Fallback>
            <w:pict>
              <v:shape id="_x0000_s1026" o:spid="_x0000_s1026" o:spt="202" type="#_x0000_t202" style="position:absolute;left:0pt;margin-left:33.75pt;margin-top:17.2pt;height:241.2pt;width:394.55pt;z-index:251660288;mso-width-relative:page;mso-height-relative:page;" fillcolor="#FFFFFF" filled="t" stroked="f" coordsize="21600,21600" o:gfxdata="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Xyg+NcAAAAJAQAADwAAAAAAAAABACAAAAAiAAAA&#10;ZHJzL2Rvd25yZXYueG1sUEsBAhQAFAAAAAgAh07iQHnEYajPAQAAkgMAAA4AAAAAAAAAAQAgAAAA&#10;JgEAAGRycy9lMm9Eb2MueG1sUEsFBgAAAAAGAAYAWQEAAGcFAAAAAA==&#10;">
                <v:fill on="t" focussize="0,0"/>
                <v:stroke on="f"/>
                <v:imagedata o:title=""/>
                <o:lock v:ext="edit" aspectratio="f"/>
                <v:textbox style="mso-fit-shape-to-text:t;">
                  <w:txbxContent>
                    <w:p>
                      <w:pPr>
                        <w:spacing w:line="360" w:lineRule="auto"/>
                        <w:outlineLvl w:val="0"/>
                        <w:rPr>
                          <w:rFonts w:eastAsia="仿宋_GB2312"/>
                          <w:sz w:val="32"/>
                          <w:szCs w:val="32"/>
                          <w:u w:val="single"/>
                        </w:rPr>
                      </w:pPr>
                      <w:r>
                        <w:rPr>
                          <w:rFonts w:hint="eastAsia" w:eastAsia="仿宋_GB2312"/>
                          <w:sz w:val="32"/>
                          <w:szCs w:val="32"/>
                        </w:rPr>
                        <w:t>申 报 项 目</w:t>
                      </w:r>
                      <w:r>
                        <w:rPr>
                          <w:rFonts w:eastAsia="仿宋_GB2312"/>
                          <w:sz w:val="32"/>
                          <w:szCs w:val="32"/>
                        </w:rPr>
                        <w:t>：</w:t>
                      </w:r>
                      <w:r>
                        <w:rPr>
                          <w:rFonts w:eastAsia="仿宋_GB2312"/>
                          <w:sz w:val="32"/>
                          <w:szCs w:val="32"/>
                          <w:u w:val="single"/>
                        </w:rPr>
                        <w:t xml:space="preserve"> </w:t>
                      </w:r>
                      <w:r>
                        <w:rPr>
                          <w:rFonts w:hint="eastAsia" w:eastAsia="仿宋_GB2312"/>
                          <w:sz w:val="32"/>
                          <w:szCs w:val="32"/>
                          <w:u w:val="single"/>
                        </w:rPr>
                        <w:t xml:space="preserve"> </w:t>
                      </w:r>
                      <w:r>
                        <w:rPr>
                          <w:rFonts w:hint="eastAsia" w:eastAsia="仿宋_GB2312"/>
                          <w:sz w:val="32"/>
                          <w:szCs w:val="32"/>
                          <w:u w:val="single"/>
                          <w:lang w:val="en-US" w:eastAsia="zh-CN"/>
                        </w:rPr>
                        <w:t xml:space="preserve">集成电路企业认定 </w:t>
                      </w:r>
                      <w:r>
                        <w:rPr>
                          <w:rFonts w:hint="eastAsia" w:eastAsia="仿宋_GB2312"/>
                          <w:sz w:val="32"/>
                          <w:szCs w:val="32"/>
                          <w:u w:val="single"/>
                        </w:rPr>
                        <w:t xml:space="preserve">       </w:t>
                      </w:r>
                    </w:p>
                    <w:p>
                      <w:pPr>
                        <w:spacing w:line="360" w:lineRule="auto"/>
                        <w:jc w:val="center"/>
                        <w:outlineLvl w:val="0"/>
                        <w:rPr>
                          <w:rFonts w:eastAsia="仿宋_GB2312"/>
                          <w:sz w:val="32"/>
                          <w:szCs w:val="32"/>
                        </w:rPr>
                      </w:pPr>
                    </w:p>
                    <w:p>
                      <w:pPr>
                        <w:spacing w:line="360" w:lineRule="auto"/>
                        <w:outlineLvl w:val="0"/>
                        <w:rPr>
                          <w:rFonts w:eastAsia="仿宋_GB2312"/>
                          <w:sz w:val="32"/>
                          <w:szCs w:val="32"/>
                          <w:u w:val="single"/>
                        </w:rPr>
                      </w:pPr>
                      <w:r>
                        <w:rPr>
                          <w:rFonts w:eastAsia="仿宋_GB2312"/>
                          <w:sz w:val="32"/>
                          <w:szCs w:val="32"/>
                        </w:rPr>
                        <w:t>申 报 单 位：</w:t>
                      </w:r>
                      <w:r>
                        <w:rPr>
                          <w:rFonts w:eastAsia="仿宋_GB2312"/>
                          <w:sz w:val="32"/>
                          <w:szCs w:val="32"/>
                          <w:u w:val="single"/>
                        </w:rPr>
                        <w:t xml:space="preserve"> </w:t>
                      </w:r>
                      <w:r>
                        <w:rPr>
                          <w:rFonts w:hint="eastAsia" w:eastAsia="仿宋_GB2312"/>
                          <w:sz w:val="32"/>
                          <w:szCs w:val="32"/>
                          <w:u w:val="single"/>
                        </w:rPr>
                        <w:t xml:space="preserve">             （单位公章</w:t>
                      </w:r>
                      <w:r>
                        <w:rPr>
                          <w:rFonts w:eastAsia="仿宋_GB2312"/>
                          <w:sz w:val="32"/>
                          <w:szCs w:val="32"/>
                          <w:u w:val="single"/>
                        </w:rPr>
                        <w:t>）</w:t>
                      </w:r>
                    </w:p>
                    <w:p>
                      <w:pPr>
                        <w:spacing w:line="360" w:lineRule="auto"/>
                        <w:ind w:firstLine="640"/>
                        <w:jc w:val="center"/>
                        <w:outlineLvl w:val="0"/>
                        <w:rPr>
                          <w:rFonts w:eastAsia="仿宋_GB2312"/>
                          <w:sz w:val="32"/>
                          <w:szCs w:val="32"/>
                          <w:u w:val="single"/>
                        </w:rPr>
                      </w:pPr>
                    </w:p>
                    <w:p>
                      <w:pPr>
                        <w:spacing w:line="360" w:lineRule="auto"/>
                        <w:outlineLvl w:val="0"/>
                        <w:rPr>
                          <w:rFonts w:asciiTheme="minorEastAsia" w:hAnsiTheme="minorEastAsia" w:cstheme="minorEastAsia"/>
                          <w:sz w:val="32"/>
                          <w:szCs w:val="32"/>
                        </w:rPr>
                      </w:pPr>
                      <w:r>
                        <w:rPr>
                          <w:rFonts w:eastAsia="仿宋_GB2312"/>
                          <w:w w:val="110"/>
                          <w:sz w:val="32"/>
                          <w:szCs w:val="32"/>
                        </w:rPr>
                        <w:t>项目联系人：</w:t>
                      </w:r>
                      <w:r>
                        <w:rPr>
                          <w:rFonts w:eastAsia="仿宋_GB2312"/>
                          <w:sz w:val="32"/>
                          <w:szCs w:val="32"/>
                          <w:u w:val="single"/>
                        </w:rPr>
                        <w:t xml:space="preserve"> </w:t>
                      </w:r>
                      <w:r>
                        <w:rPr>
                          <w:rFonts w:hint="eastAsia" w:eastAsia="仿宋_GB2312"/>
                          <w:sz w:val="32"/>
                          <w:szCs w:val="32"/>
                          <w:u w:val="single"/>
                        </w:rPr>
                        <w:t xml:space="preserve">                        </w:t>
                      </w:r>
                    </w:p>
                    <w:p>
                      <w:pPr>
                        <w:tabs>
                          <w:tab w:val="left" w:pos="1946"/>
                        </w:tabs>
                        <w:spacing w:line="360" w:lineRule="auto"/>
                        <w:jc w:val="center"/>
                        <w:outlineLvl w:val="0"/>
                        <w:rPr>
                          <w:rFonts w:eastAsia="仿宋_GB2312"/>
                          <w:sz w:val="32"/>
                          <w:szCs w:val="32"/>
                        </w:rPr>
                      </w:pPr>
                    </w:p>
                    <w:p>
                      <w:pPr>
                        <w:spacing w:line="360" w:lineRule="auto"/>
                        <w:outlineLvl w:val="0"/>
                        <w:rPr>
                          <w:rFonts w:eastAsia="仿宋_GB2312"/>
                          <w:sz w:val="32"/>
                          <w:szCs w:val="32"/>
                          <w:u w:val="single"/>
                        </w:rPr>
                      </w:pPr>
                      <w:r>
                        <w:rPr>
                          <w:rFonts w:hint="eastAsia" w:eastAsia="仿宋_GB2312"/>
                          <w:sz w:val="32"/>
                          <w:szCs w:val="32"/>
                        </w:rPr>
                        <w:t>手 机 号 码</w:t>
                      </w:r>
                      <w:r>
                        <w:rPr>
                          <w:rFonts w:eastAsia="仿宋_GB2312"/>
                          <w:sz w:val="32"/>
                          <w:szCs w:val="32"/>
                        </w:rPr>
                        <w:t>：</w:t>
                      </w:r>
                      <w:r>
                        <w:rPr>
                          <w:rFonts w:eastAsia="仿宋_GB2312"/>
                          <w:sz w:val="32"/>
                          <w:szCs w:val="32"/>
                          <w:u w:val="single"/>
                        </w:rPr>
                        <w:t xml:space="preserve"> </w:t>
                      </w:r>
                      <w:r>
                        <w:rPr>
                          <w:rFonts w:hint="eastAsia" w:eastAsia="仿宋_GB2312"/>
                          <w:sz w:val="32"/>
                          <w:szCs w:val="32"/>
                          <w:u w:val="single"/>
                        </w:rPr>
                        <w:t xml:space="preserve">                        </w:t>
                      </w:r>
                    </w:p>
                    <w:p>
                      <w:pPr>
                        <w:tabs>
                          <w:tab w:val="left" w:pos="2690"/>
                        </w:tabs>
                        <w:spacing w:line="360" w:lineRule="auto"/>
                        <w:ind w:firstLine="640"/>
                        <w:jc w:val="center"/>
                        <w:outlineLvl w:val="0"/>
                        <w:rPr>
                          <w:rFonts w:eastAsia="仿宋_GB2312"/>
                          <w:sz w:val="32"/>
                          <w:szCs w:val="32"/>
                        </w:rPr>
                      </w:pPr>
                    </w:p>
                    <w:p>
                      <w:pPr>
                        <w:spacing w:line="360" w:lineRule="auto"/>
                        <w:outlineLvl w:val="0"/>
                        <w:rPr>
                          <w:rFonts w:eastAsia="仿宋_GB2312"/>
                          <w:sz w:val="32"/>
                          <w:szCs w:val="32"/>
                          <w:u w:val="single"/>
                        </w:rPr>
                      </w:pPr>
                      <w:r>
                        <w:rPr>
                          <w:rFonts w:hint="eastAsia" w:eastAsia="仿宋_GB2312"/>
                          <w:sz w:val="32"/>
                          <w:szCs w:val="32"/>
                        </w:rPr>
                        <w:t>单</w:t>
                      </w:r>
                      <w:r>
                        <w:rPr>
                          <w:rFonts w:eastAsia="仿宋_GB2312"/>
                          <w:sz w:val="32"/>
                          <w:szCs w:val="32"/>
                        </w:rPr>
                        <w:t xml:space="preserve"> </w:t>
                      </w:r>
                      <w:r>
                        <w:rPr>
                          <w:rFonts w:hint="eastAsia" w:eastAsia="仿宋_GB2312"/>
                          <w:sz w:val="32"/>
                          <w:szCs w:val="32"/>
                        </w:rPr>
                        <w:t>位</w:t>
                      </w:r>
                      <w:r>
                        <w:rPr>
                          <w:rFonts w:eastAsia="仿宋_GB2312"/>
                          <w:sz w:val="32"/>
                          <w:szCs w:val="32"/>
                        </w:rPr>
                        <w:t xml:space="preserve"> 地 址：</w:t>
                      </w:r>
                      <w:r>
                        <w:rPr>
                          <w:rFonts w:eastAsia="仿宋_GB2312"/>
                          <w:sz w:val="32"/>
                          <w:szCs w:val="32"/>
                          <w:u w:val="single"/>
                        </w:rPr>
                        <w:t xml:space="preserve"> </w:t>
                      </w:r>
                      <w:r>
                        <w:rPr>
                          <w:rFonts w:hint="eastAsia" w:eastAsia="仿宋_GB2312"/>
                          <w:sz w:val="32"/>
                          <w:szCs w:val="32"/>
                          <w:u w:val="single"/>
                        </w:rPr>
                        <w:t xml:space="preserve">                        </w:t>
                      </w:r>
                    </w:p>
                    <w:p/>
                  </w:txbxContent>
                </v:textbox>
              </v:shape>
            </w:pict>
          </mc:Fallback>
        </mc:AlternateContent>
      </w:r>
    </w:p>
    <w:p>
      <w:pPr>
        <w:tabs>
          <w:tab w:val="left" w:pos="1393"/>
        </w:tabs>
        <w:spacing w:line="440" w:lineRule="exact"/>
        <w:ind w:firstLine="480" w:firstLineChars="200"/>
        <w:jc w:val="center"/>
        <w:rPr>
          <w:rFonts w:hint="default" w:ascii="Times New Roman" w:hAnsi="Times New Roman" w:cs="Times New Roman"/>
          <w:color w:val="auto"/>
          <w:sz w:val="24"/>
        </w:rPr>
      </w:pPr>
    </w:p>
    <w:p>
      <w:pPr>
        <w:pStyle w:val="2"/>
        <w:jc w:val="center"/>
        <w:rPr>
          <w:rFonts w:hint="default" w:ascii="Times New Roman" w:hAnsi="Times New Roman" w:cs="Times New Roman"/>
          <w:color w:val="auto"/>
          <w:sz w:val="32"/>
          <w:szCs w:val="32"/>
        </w:rPr>
      </w:pPr>
    </w:p>
    <w:p>
      <w:pPr>
        <w:jc w:val="center"/>
        <w:rPr>
          <w:rFonts w:hint="default" w:ascii="Times New Roman" w:hAnsi="Times New Roman" w:cs="Times New Roman"/>
          <w:color w:val="auto"/>
        </w:rPr>
      </w:pPr>
    </w:p>
    <w:p>
      <w:pPr>
        <w:jc w:val="center"/>
        <w:rPr>
          <w:rFonts w:hint="default" w:ascii="Times New Roman" w:hAnsi="Times New Roman" w:cs="Times New Roman"/>
          <w:color w:val="auto"/>
        </w:rPr>
      </w:pPr>
    </w:p>
    <w:p>
      <w:pPr>
        <w:jc w:val="center"/>
        <w:rPr>
          <w:rFonts w:hint="default" w:ascii="Times New Roman" w:hAnsi="Times New Roman" w:cs="Times New Roman"/>
          <w:color w:val="auto"/>
        </w:rPr>
      </w:pPr>
    </w:p>
    <w:p>
      <w:pPr>
        <w:jc w:val="center"/>
        <w:rPr>
          <w:rFonts w:hint="default" w:ascii="Times New Roman" w:hAnsi="Times New Roman" w:cs="Times New Roman"/>
          <w:color w:val="auto"/>
        </w:rPr>
      </w:pPr>
    </w:p>
    <w:p>
      <w:pPr>
        <w:jc w:val="center"/>
        <w:rPr>
          <w:rFonts w:hint="default" w:ascii="Times New Roman" w:hAnsi="Times New Roman" w:cs="Times New Roman"/>
          <w:color w:val="auto"/>
        </w:rPr>
      </w:pPr>
    </w:p>
    <w:p>
      <w:pPr>
        <w:jc w:val="center"/>
        <w:rPr>
          <w:rFonts w:hint="default" w:ascii="Times New Roman" w:hAnsi="Times New Roman" w:cs="Times New Roman"/>
          <w:color w:val="auto"/>
        </w:rPr>
      </w:pPr>
    </w:p>
    <w:p>
      <w:pPr>
        <w:jc w:val="center"/>
        <w:rPr>
          <w:rFonts w:hint="default" w:ascii="Times New Roman" w:hAnsi="Times New Roman" w:cs="Times New Roman"/>
          <w:color w:val="auto"/>
        </w:rPr>
      </w:pPr>
    </w:p>
    <w:p>
      <w:pPr>
        <w:jc w:val="center"/>
        <w:rPr>
          <w:rFonts w:hint="default" w:ascii="Times New Roman" w:hAnsi="Times New Roman" w:cs="Times New Roman"/>
          <w:color w:val="auto"/>
        </w:rPr>
      </w:pPr>
    </w:p>
    <w:p>
      <w:pPr>
        <w:jc w:val="center"/>
        <w:rPr>
          <w:rFonts w:hint="default" w:ascii="Times New Roman" w:hAnsi="Times New Roman" w:cs="Times New Roman"/>
          <w:color w:val="auto"/>
        </w:rPr>
      </w:pPr>
    </w:p>
    <w:p>
      <w:pPr>
        <w:jc w:val="center"/>
        <w:rPr>
          <w:rFonts w:hint="default" w:ascii="Times New Roman" w:hAnsi="Times New Roman" w:cs="Times New Roman"/>
          <w:color w:val="auto"/>
        </w:rPr>
      </w:pPr>
    </w:p>
    <w:p>
      <w:pPr>
        <w:jc w:val="center"/>
        <w:rPr>
          <w:rFonts w:hint="default" w:ascii="Times New Roman" w:hAnsi="Times New Roman" w:cs="Times New Roman"/>
          <w:color w:val="auto"/>
        </w:rPr>
      </w:pPr>
    </w:p>
    <w:p>
      <w:pPr>
        <w:jc w:val="center"/>
        <w:rPr>
          <w:rFonts w:hint="default" w:ascii="Times New Roman" w:hAnsi="Times New Roman" w:cs="Times New Roman"/>
          <w:color w:val="auto"/>
        </w:rPr>
      </w:pPr>
    </w:p>
    <w:p>
      <w:pPr>
        <w:jc w:val="center"/>
        <w:rPr>
          <w:rFonts w:hint="default" w:ascii="Times New Roman" w:hAnsi="Times New Roman" w:cs="Times New Roman"/>
          <w:color w:val="auto"/>
        </w:rPr>
      </w:pPr>
    </w:p>
    <w:p>
      <w:pPr>
        <w:jc w:val="center"/>
        <w:rPr>
          <w:rFonts w:hint="default" w:ascii="Times New Roman" w:hAnsi="Times New Roman" w:cs="Times New Roman"/>
          <w:color w:val="auto"/>
        </w:rPr>
      </w:pPr>
    </w:p>
    <w:p>
      <w:pPr>
        <w:jc w:val="center"/>
        <w:rPr>
          <w:rFonts w:hint="default" w:ascii="Times New Roman" w:hAnsi="Times New Roman" w:cs="Times New Roman"/>
          <w:color w:val="auto"/>
        </w:rPr>
      </w:pPr>
    </w:p>
    <w:p>
      <w:pPr>
        <w:jc w:val="center"/>
        <w:rPr>
          <w:rFonts w:hint="default" w:ascii="Times New Roman" w:hAnsi="Times New Roman" w:cs="Times New Roman"/>
          <w:color w:val="auto"/>
        </w:rPr>
      </w:pPr>
    </w:p>
    <w:p>
      <w:pPr>
        <w:jc w:val="center"/>
        <w:rPr>
          <w:rFonts w:hint="default" w:ascii="Times New Roman" w:hAnsi="Times New Roman" w:cs="Times New Roman"/>
          <w:color w:val="auto"/>
        </w:rPr>
      </w:pPr>
    </w:p>
    <w:p>
      <w:pPr>
        <w:rPr>
          <w:rFonts w:hint="default" w:ascii="Times New Roman" w:hAnsi="Times New Roman" w:cs="Times New Roman"/>
          <w:color w:val="auto"/>
        </w:rPr>
      </w:pPr>
    </w:p>
    <w:p>
      <w:pPr>
        <w:spacing w:line="360" w:lineRule="auto"/>
        <w:outlineLvl w:val="0"/>
        <w:rPr>
          <w:rFonts w:hint="default" w:ascii="Times New Roman" w:hAnsi="Times New Roman" w:cs="Times New Roman"/>
          <w:color w:val="auto"/>
          <w:sz w:val="32"/>
          <w:szCs w:val="32"/>
        </w:rPr>
      </w:pPr>
    </w:p>
    <w:p>
      <w:pPr>
        <w:spacing w:line="560" w:lineRule="exact"/>
        <w:jc w:val="center"/>
        <w:rPr>
          <w:rFonts w:hint="default" w:ascii="Times New Roman" w:hAnsi="Times New Roman" w:eastAsia="仿宋_GB2312" w:cs="仿宋_GB2312"/>
          <w:color w:val="auto"/>
          <w:sz w:val="32"/>
          <w:szCs w:val="32"/>
        </w:rPr>
      </w:pPr>
      <w:r>
        <w:rPr>
          <w:rFonts w:hint="default" w:ascii="Times New Roman" w:hAnsi="Times New Roman" w:eastAsia="仿宋_GB2312" w:cs="仿宋_GB2312"/>
          <w:color w:val="auto"/>
          <w:sz w:val="32"/>
          <w:szCs w:val="32"/>
        </w:rPr>
        <w:t>申报时间  20</w:t>
      </w:r>
      <w:r>
        <w:rPr>
          <w:rFonts w:hint="eastAsia" w:ascii="Times New Roman" w:hAnsi="Times New Roman" w:cs="仿宋_GB2312"/>
          <w:color w:val="auto"/>
          <w:sz w:val="32"/>
          <w:szCs w:val="32"/>
          <w:lang w:val="en-US" w:eastAsia="zh-CN"/>
        </w:rPr>
        <w:t>24</w:t>
      </w:r>
      <w:r>
        <w:rPr>
          <w:rFonts w:hint="default" w:ascii="Times New Roman" w:hAnsi="Times New Roman" w:eastAsia="仿宋_GB2312" w:cs="仿宋_GB2312"/>
          <w:color w:val="auto"/>
          <w:sz w:val="32"/>
          <w:szCs w:val="32"/>
        </w:rPr>
        <w:t>年  月  日</w:t>
      </w:r>
    </w:p>
    <w:p>
      <w:pPr>
        <w:spacing w:line="360" w:lineRule="auto"/>
        <w:jc w:val="left"/>
        <w:outlineLvl w:val="0"/>
        <w:rPr>
          <w:rFonts w:hint="default" w:ascii="Times New Roman" w:hAnsi="Times New Roman" w:eastAsia="黑体" w:cs="Times New Roman"/>
          <w:color w:val="auto"/>
          <w:sz w:val="32"/>
          <w:szCs w:val="32"/>
        </w:rPr>
      </w:pPr>
      <w:r>
        <w:rPr>
          <w:rFonts w:hint="default" w:ascii="Times New Roman" w:hAnsi="Times New Roman" w:cs="Times New Roman"/>
          <w:color w:val="auto"/>
          <w:sz w:val="32"/>
          <w:szCs w:val="32"/>
        </w:rPr>
        <w:br w:type="page"/>
      </w:r>
      <w:r>
        <w:rPr>
          <w:rFonts w:hint="default" w:ascii="Times New Roman" w:hAnsi="Times New Roman" w:eastAsia="黑体" w:cs="Times New Roman"/>
          <w:color w:val="auto"/>
          <w:sz w:val="32"/>
          <w:szCs w:val="32"/>
        </w:rPr>
        <w:t>附件2</w:t>
      </w:r>
    </w:p>
    <w:p>
      <w:pPr>
        <w:rPr>
          <w:rFonts w:hint="default" w:ascii="Times New Roman" w:hAnsi="Times New Roman" w:cs="Times New Roman"/>
          <w:color w:val="auto"/>
        </w:rPr>
      </w:pPr>
    </w:p>
    <w:p>
      <w:pPr>
        <w:widowControl/>
        <w:spacing w:line="52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封面.....................................................................................</w:t>
      </w:r>
      <w:r>
        <w:rPr>
          <w:rFonts w:hint="default" w:ascii="Times New Roman" w:hAnsi="Times New Roman" w:eastAsia="仿宋_GB2312" w:cs="Times New Roman"/>
          <w:color w:val="auto"/>
          <w:sz w:val="32"/>
          <w:szCs w:val="32"/>
        </w:rPr>
        <w:t>01</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目录.....................................................................................02</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申请表</w:t>
      </w:r>
      <w:r>
        <w:rPr>
          <w:rFonts w:hint="default" w:ascii="Times New Roman" w:hAnsi="Times New Roman" w:eastAsia="仿宋_GB2312" w:cs="Times New Roman"/>
          <w:color w:val="auto"/>
          <w:sz w:val="32"/>
          <w:szCs w:val="32"/>
          <w:lang w:val="en-US" w:eastAsia="zh-CN"/>
        </w:rPr>
        <w:t>.................................................................................03</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营业执照</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..............xx</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“信用中国”网站查询结果截图</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................xx</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开户许可证或基本存款账户信息</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.......................xx</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申报单位承诺书</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.........................xx</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同意</w:t>
      </w:r>
      <w:r>
        <w:rPr>
          <w:rFonts w:hint="default" w:ascii="Times New Roman" w:hAnsi="Times New Roman" w:eastAsia="仿宋_GB2312" w:cs="Times New Roman"/>
          <w:color w:val="auto"/>
          <w:sz w:val="32"/>
          <w:szCs w:val="32"/>
          <w:lang w:val="en-US" w:eastAsia="zh-CN"/>
        </w:rPr>
        <w:t>核查税收数据授权书...................</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......................xx</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本事项相关证明材料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主营业务及现场运营情况说明............................xx</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（2）近2年主营业务收入情况说明</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..........xx</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自主知识产权情况说明............................</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.......xx</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eastAsia" w:ascii="Times New Roman" w:hAnsi="Times New Roman" w:cs="Times New Roman"/>
          <w:color w:val="auto"/>
          <w:sz w:val="32"/>
          <w:szCs w:val="32"/>
          <w:lang w:val="en-US" w:eastAsia="zh-CN"/>
        </w:rPr>
        <w:t>2023</w:t>
      </w:r>
      <w:r>
        <w:rPr>
          <w:rFonts w:hint="eastAsia" w:ascii="Times New Roman" w:hAnsi="Times New Roman" w:eastAsia="仿宋_GB2312" w:cs="Times New Roman"/>
          <w:color w:val="auto"/>
          <w:sz w:val="32"/>
          <w:szCs w:val="32"/>
          <w:lang w:val="en-US" w:eastAsia="zh-CN"/>
        </w:rPr>
        <w:t>年职工人员情况说明</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.xx</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（5）年度研究开发费用情况说明</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..........xx</w:t>
      </w:r>
    </w:p>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br w:type="page"/>
      </w:r>
    </w:p>
    <w:p>
      <w:pPr>
        <w:widowControl/>
        <w:spacing w:line="520" w:lineRule="exact"/>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附件3</w:t>
      </w:r>
    </w:p>
    <w:p>
      <w:pPr>
        <w:rPr>
          <w:rFonts w:hint="default" w:ascii="Times New Roman" w:hAnsi="Times New Roman" w:cs="Times New Roman"/>
          <w:color w:val="auto"/>
        </w:rPr>
      </w:pPr>
    </w:p>
    <w:p>
      <w:pPr>
        <w:widowControl/>
        <w:spacing w:line="52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 xml:space="preserve">   广州南沙新区（自贸片区）集成电路企业</w:t>
      </w:r>
    </w:p>
    <w:p>
      <w:pPr>
        <w:widowControl/>
        <w:spacing w:line="52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认定申请表</w:t>
      </w:r>
    </w:p>
    <w:p>
      <w:pPr>
        <w:rPr>
          <w:rFonts w:hint="default" w:ascii="Times New Roman" w:hAnsi="Times New Roman" w:cs="Times New Roman"/>
          <w:color w:val="auto"/>
        </w:rPr>
      </w:pPr>
    </w:p>
    <w:tbl>
      <w:tblPr>
        <w:tblStyle w:val="8"/>
        <w:tblW w:w="912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51"/>
        <w:gridCol w:w="1235"/>
        <w:gridCol w:w="1693"/>
        <w:gridCol w:w="1920"/>
        <w:gridCol w:w="1232"/>
        <w:gridCol w:w="12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1751" w:type="dxa"/>
            <w:tcBorders>
              <w:top w:val="single" w:color="auto" w:sz="6" w:space="0"/>
              <w:bottom w:val="single" w:color="auto" w:sz="6" w:space="0"/>
            </w:tcBorders>
            <w:vAlign w:val="center"/>
          </w:tcPr>
          <w:p>
            <w:pPr>
              <w:jc w:val="center"/>
              <w:rPr>
                <w:rFonts w:hint="eastAsia" w:ascii="Times New Roman" w:hAnsi="Times New Roman" w:eastAsia="仿宋_GB2312" w:cs="Times New Roman"/>
                <w:bCs/>
                <w:color w:val="auto"/>
                <w:szCs w:val="21"/>
                <w:lang w:val="en-US" w:eastAsia="zh-CN"/>
              </w:rPr>
            </w:pPr>
            <w:r>
              <w:rPr>
                <w:rFonts w:hint="default" w:ascii="Times New Roman" w:hAnsi="Times New Roman" w:eastAsia="仿宋_GB2312" w:cs="Times New Roman"/>
                <w:bCs/>
                <w:color w:val="auto"/>
                <w:szCs w:val="21"/>
              </w:rPr>
              <w:t>单位全称</w:t>
            </w:r>
          </w:p>
        </w:tc>
        <w:tc>
          <w:tcPr>
            <w:tcW w:w="2928" w:type="dxa"/>
            <w:gridSpan w:val="2"/>
            <w:tcBorders>
              <w:top w:val="single" w:color="auto" w:sz="6" w:space="0"/>
              <w:right w:val="single" w:color="auto" w:sz="4" w:space="0"/>
            </w:tcBorders>
            <w:vAlign w:val="center"/>
          </w:tcPr>
          <w:p>
            <w:pPr>
              <w:jc w:val="center"/>
              <w:rPr>
                <w:rFonts w:hint="default" w:ascii="Times New Roman" w:hAnsi="Times New Roman" w:eastAsia="仿宋_GB2312" w:cs="Times New Roman"/>
                <w:bCs/>
                <w:color w:val="auto"/>
                <w:szCs w:val="21"/>
              </w:rPr>
            </w:pPr>
          </w:p>
        </w:tc>
        <w:tc>
          <w:tcPr>
            <w:tcW w:w="1920" w:type="dxa"/>
            <w:tcBorders>
              <w:top w:val="single" w:color="auto" w:sz="6" w:space="0"/>
              <w:left w:val="single" w:color="auto" w:sz="4" w:space="0"/>
              <w:right w:val="single" w:color="auto" w:sz="4" w:space="0"/>
            </w:tcBorders>
            <w:vAlign w:val="center"/>
          </w:tcPr>
          <w:p>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统一社会信用代码</w:t>
            </w:r>
          </w:p>
        </w:tc>
        <w:tc>
          <w:tcPr>
            <w:tcW w:w="2525" w:type="dxa"/>
            <w:gridSpan w:val="2"/>
            <w:tcBorders>
              <w:top w:val="single" w:color="auto" w:sz="6" w:space="0"/>
              <w:left w:val="single" w:color="auto" w:sz="4" w:space="0"/>
            </w:tcBorders>
            <w:vAlign w:val="center"/>
          </w:tcPr>
          <w:p>
            <w:pPr>
              <w:jc w:val="center"/>
              <w:rPr>
                <w:rFonts w:hint="default" w:ascii="Times New Roman" w:hAnsi="Times New Roman" w:eastAsia="仿宋_GB2312"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1751" w:type="dxa"/>
            <w:tcBorders>
              <w:top w:val="single" w:color="auto" w:sz="6" w:space="0"/>
              <w:bottom w:val="single" w:color="auto" w:sz="4" w:space="0"/>
            </w:tcBorders>
            <w:vAlign w:val="center"/>
          </w:tcPr>
          <w:p>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注册地址</w:t>
            </w:r>
          </w:p>
        </w:tc>
        <w:tc>
          <w:tcPr>
            <w:tcW w:w="2928" w:type="dxa"/>
            <w:gridSpan w:val="2"/>
            <w:tcBorders>
              <w:bottom w:val="single" w:color="auto" w:sz="4" w:space="0"/>
            </w:tcBorders>
            <w:vAlign w:val="center"/>
          </w:tcPr>
          <w:p>
            <w:pPr>
              <w:jc w:val="center"/>
              <w:rPr>
                <w:rFonts w:hint="default" w:ascii="Times New Roman" w:hAnsi="Times New Roman" w:eastAsia="仿宋_GB2312" w:cs="Times New Roman"/>
                <w:bCs/>
                <w:color w:val="auto"/>
                <w:szCs w:val="21"/>
              </w:rPr>
            </w:pPr>
          </w:p>
        </w:tc>
        <w:tc>
          <w:tcPr>
            <w:tcW w:w="1920" w:type="dxa"/>
            <w:tcBorders>
              <w:bottom w:val="single" w:color="auto" w:sz="4" w:space="0"/>
            </w:tcBorders>
            <w:vAlign w:val="center"/>
          </w:tcPr>
          <w:p>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注册时间</w:t>
            </w:r>
          </w:p>
        </w:tc>
        <w:tc>
          <w:tcPr>
            <w:tcW w:w="2525" w:type="dxa"/>
            <w:gridSpan w:val="2"/>
            <w:tcBorders>
              <w:bottom w:val="single" w:color="auto" w:sz="4" w:space="0"/>
            </w:tcBorders>
            <w:vAlign w:val="center"/>
          </w:tcPr>
          <w:p>
            <w:pPr>
              <w:jc w:val="center"/>
              <w:rPr>
                <w:rFonts w:hint="default" w:ascii="Times New Roman" w:hAnsi="Times New Roman" w:eastAsia="仿宋_GB2312"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751" w:type="dxa"/>
            <w:tcBorders>
              <w:top w:val="single" w:color="auto" w:sz="6" w:space="0"/>
              <w:bottom w:val="single" w:color="auto" w:sz="4" w:space="0"/>
            </w:tcBorders>
            <w:vAlign w:val="center"/>
          </w:tcPr>
          <w:p>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所属行业</w:t>
            </w:r>
          </w:p>
        </w:tc>
        <w:tc>
          <w:tcPr>
            <w:tcW w:w="2928" w:type="dxa"/>
            <w:gridSpan w:val="2"/>
            <w:tcBorders>
              <w:bottom w:val="single" w:color="auto" w:sz="4" w:space="0"/>
              <w:right w:val="single" w:color="auto" w:sz="4" w:space="0"/>
            </w:tcBorders>
            <w:vAlign w:val="center"/>
          </w:tcPr>
          <w:p>
            <w:pPr>
              <w:jc w:val="center"/>
              <w:rPr>
                <w:rFonts w:hint="default" w:ascii="Times New Roman" w:hAnsi="Times New Roman" w:eastAsia="仿宋_GB2312" w:cs="Times New Roman"/>
                <w:bCs/>
                <w:color w:val="auto"/>
                <w:szCs w:val="21"/>
              </w:rPr>
            </w:pPr>
          </w:p>
        </w:tc>
        <w:tc>
          <w:tcPr>
            <w:tcW w:w="1920"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行业代码</w:t>
            </w:r>
          </w:p>
        </w:tc>
        <w:tc>
          <w:tcPr>
            <w:tcW w:w="2525" w:type="dxa"/>
            <w:gridSpan w:val="2"/>
            <w:tcBorders>
              <w:top w:val="single" w:color="auto" w:sz="6" w:space="0"/>
              <w:left w:val="single" w:color="auto" w:sz="4" w:space="0"/>
              <w:bottom w:val="single" w:color="auto" w:sz="4" w:space="0"/>
            </w:tcBorders>
            <w:vAlign w:val="center"/>
          </w:tcPr>
          <w:p>
            <w:pPr>
              <w:jc w:val="center"/>
              <w:rPr>
                <w:rFonts w:hint="default" w:ascii="Times New Roman" w:hAnsi="Times New Roman" w:eastAsia="仿宋_GB2312"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751" w:type="dxa"/>
            <w:tcBorders>
              <w:top w:val="single" w:color="auto" w:sz="6" w:space="0"/>
              <w:bottom w:val="single" w:color="auto" w:sz="4" w:space="0"/>
            </w:tcBorders>
            <w:vAlign w:val="center"/>
          </w:tcPr>
          <w:p>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主营业务</w:t>
            </w:r>
          </w:p>
        </w:tc>
        <w:tc>
          <w:tcPr>
            <w:tcW w:w="7373" w:type="dxa"/>
            <w:gridSpan w:val="5"/>
            <w:tcBorders>
              <w:bottom w:val="single" w:color="auto" w:sz="4" w:space="0"/>
            </w:tcBorders>
            <w:vAlign w:val="center"/>
          </w:tcPr>
          <w:p>
            <w:pPr>
              <w:jc w:val="center"/>
              <w:rPr>
                <w:rFonts w:hint="default" w:ascii="Times New Roman" w:hAnsi="Times New Roman" w:eastAsia="仿宋_GB2312"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1751" w:type="dxa"/>
            <w:tcBorders>
              <w:top w:val="single" w:color="auto" w:sz="6" w:space="0"/>
              <w:bottom w:val="single" w:color="auto" w:sz="4" w:space="0"/>
            </w:tcBorders>
            <w:vAlign w:val="center"/>
          </w:tcPr>
          <w:p>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实际办公</w:t>
            </w:r>
          </w:p>
          <w:p>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经营地址</w:t>
            </w:r>
          </w:p>
        </w:tc>
        <w:tc>
          <w:tcPr>
            <w:tcW w:w="7373" w:type="dxa"/>
            <w:gridSpan w:val="5"/>
            <w:tcBorders>
              <w:bottom w:val="single" w:color="auto" w:sz="4" w:space="0"/>
            </w:tcBorders>
            <w:vAlign w:val="center"/>
          </w:tcPr>
          <w:p>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（若与注册地址一致，则无需填写）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751" w:type="dxa"/>
            <w:tcBorders>
              <w:top w:val="single" w:color="auto" w:sz="6" w:space="0"/>
              <w:bottom w:val="single" w:color="auto" w:sz="4" w:space="0"/>
            </w:tcBorders>
            <w:vAlign w:val="center"/>
          </w:tcPr>
          <w:p>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法定代表人</w:t>
            </w:r>
          </w:p>
        </w:tc>
        <w:tc>
          <w:tcPr>
            <w:tcW w:w="2928" w:type="dxa"/>
            <w:gridSpan w:val="2"/>
            <w:tcBorders>
              <w:bottom w:val="single" w:color="auto" w:sz="4" w:space="0"/>
              <w:right w:val="single" w:color="auto" w:sz="4" w:space="0"/>
            </w:tcBorders>
            <w:vAlign w:val="center"/>
          </w:tcPr>
          <w:p>
            <w:pPr>
              <w:jc w:val="center"/>
              <w:rPr>
                <w:rFonts w:hint="default" w:ascii="Times New Roman" w:hAnsi="Times New Roman" w:eastAsia="仿宋_GB2312" w:cs="Times New Roman"/>
                <w:bCs/>
                <w:color w:val="auto"/>
                <w:szCs w:val="21"/>
              </w:rPr>
            </w:pPr>
          </w:p>
        </w:tc>
        <w:tc>
          <w:tcPr>
            <w:tcW w:w="1920"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联系方式</w:t>
            </w:r>
          </w:p>
        </w:tc>
        <w:tc>
          <w:tcPr>
            <w:tcW w:w="2525" w:type="dxa"/>
            <w:gridSpan w:val="2"/>
            <w:tcBorders>
              <w:top w:val="single" w:color="auto" w:sz="6" w:space="0"/>
              <w:left w:val="single" w:color="auto" w:sz="4" w:space="0"/>
              <w:bottom w:val="single" w:color="auto" w:sz="4" w:space="0"/>
            </w:tcBorders>
            <w:vAlign w:val="center"/>
          </w:tcPr>
          <w:p>
            <w:pPr>
              <w:jc w:val="center"/>
              <w:rPr>
                <w:rFonts w:hint="default" w:ascii="Times New Roman" w:hAnsi="Times New Roman" w:eastAsia="仿宋_GB2312"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1751" w:type="dxa"/>
            <w:tcBorders>
              <w:top w:val="single" w:color="auto" w:sz="6" w:space="0"/>
              <w:bottom w:val="single" w:color="auto" w:sz="6" w:space="0"/>
            </w:tcBorders>
            <w:vAlign w:val="center"/>
          </w:tcPr>
          <w:p>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经办人</w:t>
            </w:r>
          </w:p>
        </w:tc>
        <w:tc>
          <w:tcPr>
            <w:tcW w:w="1235" w:type="dxa"/>
            <w:tcBorders>
              <w:bottom w:val="single" w:color="auto" w:sz="6" w:space="0"/>
              <w:right w:val="single" w:color="auto" w:sz="4" w:space="0"/>
            </w:tcBorders>
            <w:vAlign w:val="center"/>
          </w:tcPr>
          <w:p>
            <w:pPr>
              <w:jc w:val="center"/>
              <w:rPr>
                <w:rFonts w:hint="default" w:ascii="Times New Roman" w:hAnsi="Times New Roman" w:eastAsia="仿宋_GB2312" w:cs="Times New Roman"/>
                <w:bCs/>
                <w:color w:val="auto"/>
                <w:szCs w:val="21"/>
              </w:rPr>
            </w:pPr>
          </w:p>
        </w:tc>
        <w:tc>
          <w:tcPr>
            <w:tcW w:w="1693" w:type="dxa"/>
            <w:tcBorders>
              <w:left w:val="single" w:color="auto" w:sz="4" w:space="0"/>
              <w:bottom w:val="single" w:color="auto" w:sz="6" w:space="0"/>
              <w:right w:val="single" w:color="auto" w:sz="4" w:space="0"/>
            </w:tcBorders>
            <w:vAlign w:val="center"/>
          </w:tcPr>
          <w:p>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手机及办公电话</w:t>
            </w:r>
          </w:p>
        </w:tc>
        <w:tc>
          <w:tcPr>
            <w:tcW w:w="1920" w:type="dxa"/>
            <w:tcBorders>
              <w:left w:val="single" w:color="auto" w:sz="4" w:space="0"/>
              <w:bottom w:val="single" w:color="auto" w:sz="6" w:space="0"/>
              <w:right w:val="single" w:color="auto" w:sz="4" w:space="0"/>
            </w:tcBorders>
            <w:vAlign w:val="center"/>
          </w:tcPr>
          <w:p>
            <w:pPr>
              <w:jc w:val="center"/>
              <w:rPr>
                <w:rFonts w:hint="default" w:ascii="Times New Roman" w:hAnsi="Times New Roman" w:eastAsia="仿宋_GB2312" w:cs="Times New Roman"/>
                <w:bCs/>
                <w:color w:val="auto"/>
                <w:szCs w:val="21"/>
              </w:rPr>
            </w:pPr>
          </w:p>
        </w:tc>
        <w:tc>
          <w:tcPr>
            <w:tcW w:w="1232" w:type="dxa"/>
            <w:tcBorders>
              <w:top w:val="single" w:color="auto" w:sz="6" w:space="0"/>
              <w:left w:val="single" w:color="auto" w:sz="4" w:space="0"/>
              <w:bottom w:val="single" w:color="auto" w:sz="6" w:space="0"/>
              <w:right w:val="single" w:color="auto" w:sz="4" w:space="0"/>
            </w:tcBorders>
            <w:vAlign w:val="center"/>
          </w:tcPr>
          <w:p>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Email</w:t>
            </w:r>
          </w:p>
        </w:tc>
        <w:tc>
          <w:tcPr>
            <w:tcW w:w="1293" w:type="dxa"/>
            <w:tcBorders>
              <w:left w:val="single" w:color="auto" w:sz="4" w:space="0"/>
              <w:bottom w:val="single" w:color="auto" w:sz="6" w:space="0"/>
            </w:tcBorders>
            <w:vAlign w:val="center"/>
          </w:tcPr>
          <w:p>
            <w:pPr>
              <w:jc w:val="center"/>
              <w:rPr>
                <w:rFonts w:hint="default" w:ascii="Times New Roman" w:hAnsi="Times New Roman" w:eastAsia="仿宋_GB2312"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93" w:hRule="atLeast"/>
          <w:jc w:val="center"/>
        </w:trPr>
        <w:tc>
          <w:tcPr>
            <w:tcW w:w="1751" w:type="dxa"/>
            <w:tcBorders>
              <w:top w:val="single" w:color="auto" w:sz="6" w:space="0"/>
              <w:bottom w:val="single" w:color="auto" w:sz="6" w:space="0"/>
            </w:tcBorders>
            <w:vAlign w:val="center"/>
          </w:tcPr>
          <w:p>
            <w:pPr>
              <w:pStyle w:val="2"/>
              <w:jc w:val="center"/>
              <w:rPr>
                <w:rFonts w:hint="default" w:ascii="Times New Roman" w:hAnsi="Times New Roman" w:eastAsia="仿宋_GB2312" w:cs="Times New Roman"/>
                <w:bCs/>
                <w:color w:val="auto"/>
              </w:rPr>
            </w:pPr>
            <w:r>
              <w:rPr>
                <w:rFonts w:hint="default" w:ascii="Times New Roman" w:hAnsi="Times New Roman" w:eastAsia="仿宋_GB2312" w:cs="Times New Roman"/>
                <w:bCs/>
                <w:color w:val="auto"/>
              </w:rPr>
              <w:t>实缴资本</w:t>
            </w:r>
          </w:p>
        </w:tc>
        <w:tc>
          <w:tcPr>
            <w:tcW w:w="2928" w:type="dxa"/>
            <w:gridSpan w:val="2"/>
            <w:tcBorders>
              <w:bottom w:val="single" w:color="auto" w:sz="6" w:space="0"/>
            </w:tcBorders>
            <w:vAlign w:val="center"/>
          </w:tcPr>
          <w:p>
            <w:pPr>
              <w:jc w:val="righ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万元</w:t>
            </w:r>
          </w:p>
          <w:p>
            <w:pPr>
              <w:jc w:val="right"/>
              <w:rPr>
                <w:rFonts w:hint="default" w:ascii="Times New Roman" w:hAnsi="Times New Roman" w:eastAsia="仿宋_GB2312" w:cs="Times New Roman"/>
                <w:bCs/>
                <w:color w:val="auto"/>
                <w:szCs w:val="21"/>
              </w:rPr>
            </w:pPr>
          </w:p>
        </w:tc>
        <w:tc>
          <w:tcPr>
            <w:tcW w:w="1920" w:type="dxa"/>
            <w:tcBorders>
              <w:bottom w:val="single" w:color="auto" w:sz="6" w:space="0"/>
            </w:tcBorders>
            <w:vAlign w:val="center"/>
          </w:tcPr>
          <w:p>
            <w:pPr>
              <w:jc w:val="center"/>
              <w:rPr>
                <w:rFonts w:hint="default" w:ascii="Times New Roman" w:hAnsi="Times New Roman" w:eastAsia="仿宋_GB2312" w:cs="Times New Roman"/>
                <w:bCs/>
                <w:color w:val="auto"/>
                <w:szCs w:val="21"/>
              </w:rPr>
            </w:pPr>
            <w:r>
              <w:rPr>
                <w:rFonts w:hint="eastAsia" w:ascii="Times New Roman" w:hAnsi="Times New Roman" w:cs="Times New Roman"/>
                <w:bCs/>
                <w:color w:val="auto"/>
                <w:lang w:eastAsia="zh-CN"/>
              </w:rPr>
              <w:t>2023</w:t>
            </w:r>
            <w:r>
              <w:rPr>
                <w:rFonts w:hint="default" w:ascii="Times New Roman" w:hAnsi="Times New Roman" w:eastAsia="仿宋_GB2312" w:cs="Times New Roman"/>
                <w:bCs/>
                <w:color w:val="auto"/>
              </w:rPr>
              <w:t>年主营收入</w:t>
            </w:r>
          </w:p>
        </w:tc>
        <w:tc>
          <w:tcPr>
            <w:tcW w:w="2525" w:type="dxa"/>
            <w:gridSpan w:val="2"/>
            <w:tcBorders>
              <w:bottom w:val="single" w:color="auto" w:sz="6" w:space="0"/>
            </w:tcBorders>
            <w:vAlign w:val="center"/>
          </w:tcPr>
          <w:p>
            <w:pPr>
              <w:jc w:val="righ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40" w:hRule="atLeast"/>
          <w:jc w:val="center"/>
        </w:trPr>
        <w:tc>
          <w:tcPr>
            <w:tcW w:w="1751" w:type="dxa"/>
            <w:tcBorders>
              <w:top w:val="single" w:color="auto" w:sz="6" w:space="0"/>
              <w:bottom w:val="single" w:color="auto" w:sz="6" w:space="0"/>
            </w:tcBorders>
            <w:vAlign w:val="center"/>
          </w:tcPr>
          <w:p>
            <w:pPr>
              <w:spacing w:line="360" w:lineRule="exact"/>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政策享受情况</w:t>
            </w:r>
          </w:p>
        </w:tc>
        <w:tc>
          <w:tcPr>
            <w:tcW w:w="7373" w:type="dxa"/>
            <w:gridSpan w:val="5"/>
            <w:vAlign w:val="center"/>
          </w:tcPr>
          <w:p>
            <w:pPr>
              <w:numPr>
                <w:ilvl w:val="0"/>
                <w:numId w:val="2"/>
              </w:numPr>
              <w:spacing w:line="360" w:lineRule="exac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企业是否与南沙区政府或区相关部门签订投资协议</w:t>
            </w:r>
          </w:p>
          <w:p>
            <w:pPr>
              <w:tabs>
                <w:tab w:val="left" w:pos="312"/>
              </w:tabs>
              <w:spacing w:line="360" w:lineRule="exact"/>
              <w:ind w:firstLine="420" w:firstLineChars="200"/>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（□是，协议名称：</w:t>
            </w:r>
            <w:r>
              <w:rPr>
                <w:rFonts w:hint="default" w:ascii="Times New Roman" w:hAnsi="Times New Roman" w:eastAsia="仿宋_GB2312" w:cs="Times New Roman"/>
                <w:bCs/>
                <w:color w:val="auto"/>
                <w:szCs w:val="21"/>
                <w:u w:val="single"/>
              </w:rPr>
              <w:t xml:space="preserve">                                        </w:t>
            </w:r>
            <w:r>
              <w:rPr>
                <w:rFonts w:hint="default" w:ascii="Times New Roman" w:hAnsi="Times New Roman" w:eastAsia="仿宋_GB2312" w:cs="Times New Roman"/>
                <w:bCs/>
                <w:color w:val="auto"/>
                <w:szCs w:val="21"/>
              </w:rPr>
              <w:t xml:space="preserve">  □否）</w:t>
            </w:r>
          </w:p>
          <w:p>
            <w:pPr>
              <w:numPr>
                <w:ilvl w:val="0"/>
                <w:numId w:val="2"/>
              </w:numPr>
              <w:spacing w:line="360" w:lineRule="exac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企业是否已享受南沙区出台的同一类型扶持政策</w:t>
            </w:r>
          </w:p>
          <w:p>
            <w:pPr>
              <w:tabs>
                <w:tab w:val="left" w:pos="312"/>
              </w:tabs>
              <w:spacing w:line="360" w:lineRule="exact"/>
              <w:ind w:firstLine="420" w:firstLineChars="200"/>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（□是 ，享受情况：</w:t>
            </w:r>
            <w:r>
              <w:rPr>
                <w:rFonts w:hint="default" w:ascii="Times New Roman" w:hAnsi="Times New Roman" w:eastAsia="仿宋_GB2312" w:cs="Times New Roman"/>
                <w:bCs/>
                <w:color w:val="auto"/>
                <w:szCs w:val="21"/>
                <w:u w:val="single"/>
              </w:rPr>
              <w:t xml:space="preserve">                                        </w:t>
            </w:r>
            <w:r>
              <w:rPr>
                <w:rFonts w:hint="default" w:ascii="Times New Roman" w:hAnsi="Times New Roman" w:eastAsia="仿宋_GB2312" w:cs="Times New Roman"/>
                <w:bCs/>
                <w:color w:val="auto"/>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60" w:hRule="atLeast"/>
          <w:jc w:val="center"/>
        </w:trPr>
        <w:tc>
          <w:tcPr>
            <w:tcW w:w="1751" w:type="dxa"/>
            <w:tcBorders>
              <w:top w:val="single" w:color="auto" w:sz="6" w:space="0"/>
              <w:bottom w:val="single" w:color="auto" w:sz="6" w:space="0"/>
            </w:tcBorders>
            <w:vAlign w:val="center"/>
          </w:tcPr>
          <w:p>
            <w:pPr>
              <w:jc w:val="center"/>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申请人承诺</w:t>
            </w:r>
          </w:p>
        </w:tc>
        <w:tc>
          <w:tcPr>
            <w:tcW w:w="7373" w:type="dxa"/>
            <w:gridSpan w:val="5"/>
            <w:tcBorders>
              <w:bottom w:val="single" w:color="auto" w:sz="6" w:space="0"/>
            </w:tcBorders>
            <w:vAlign w:val="center"/>
          </w:tcPr>
          <w:p>
            <w:pPr>
              <w:widowControl/>
              <w:jc w:val="left"/>
              <w:rPr>
                <w:rFonts w:hint="default" w:ascii="Times New Roman" w:hAnsi="Times New Roman" w:eastAsia="仿宋_GB2312" w:cs="Times New Roman"/>
                <w:bCs/>
                <w:color w:val="auto"/>
                <w:kern w:val="0"/>
                <w:szCs w:val="21"/>
              </w:rPr>
            </w:pPr>
          </w:p>
          <w:p>
            <w:pPr>
              <w:widowControl/>
              <w:jc w:val="left"/>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bCs/>
                <w:color w:val="auto"/>
                <w:kern w:val="0"/>
                <w:szCs w:val="21"/>
              </w:rPr>
              <w:t>申请人承诺：</w:t>
            </w:r>
          </w:p>
          <w:p>
            <w:pPr>
              <w:widowControl/>
              <w:ind w:firstLine="420" w:firstLineChars="200"/>
              <w:jc w:val="left"/>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bCs/>
                <w:color w:val="auto"/>
                <w:kern w:val="0"/>
                <w:szCs w:val="21"/>
              </w:rPr>
              <w:t>本表所填报内容和所提交材料均真实、合法，本组织对此承担一切法律责任。</w:t>
            </w:r>
          </w:p>
          <w:p>
            <w:pPr>
              <w:rPr>
                <w:rFonts w:hint="default" w:ascii="Times New Roman" w:hAnsi="Times New Roman" w:eastAsia="仿宋_GB2312" w:cs="Times New Roman"/>
                <w:bCs/>
                <w:color w:val="auto"/>
                <w:szCs w:val="21"/>
              </w:rPr>
            </w:pPr>
          </w:p>
          <w:p>
            <w:pPr>
              <w:rPr>
                <w:rFonts w:hint="default" w:ascii="Times New Roman" w:hAnsi="Times New Roman" w:eastAsia="仿宋_GB2312" w:cs="Times New Roman"/>
                <w:bCs/>
                <w:color w:val="auto"/>
                <w:szCs w:val="21"/>
              </w:rPr>
            </w:pPr>
          </w:p>
          <w:p>
            <w:pPr>
              <w:wordWrap w:val="0"/>
              <w:jc w:val="righ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 xml:space="preserve">经办人签字：              法定代表人或授权代表人签字或签章：                  </w:t>
            </w:r>
          </w:p>
          <w:p>
            <w:pPr>
              <w:wordWrap w:val="0"/>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 xml:space="preserve">  </w:t>
            </w:r>
          </w:p>
          <w:p>
            <w:pPr>
              <w:wordWrap w:val="0"/>
              <w:ind w:firstLine="525" w:firstLineChars="250"/>
              <w:jc w:val="righ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 xml:space="preserve"> 企业公章：                       </w:t>
            </w:r>
          </w:p>
          <w:p>
            <w:pPr>
              <w:ind w:right="420"/>
              <w:jc w:val="right"/>
              <w:rPr>
                <w:rFonts w:hint="default" w:ascii="Times New Roman" w:hAnsi="Times New Roman" w:eastAsia="仿宋_GB2312" w:cs="Times New Roman"/>
                <w:bCs/>
                <w:color w:val="auto"/>
                <w:szCs w:val="21"/>
              </w:rPr>
            </w:pPr>
            <w:r>
              <w:rPr>
                <w:rFonts w:hint="default" w:ascii="Times New Roman" w:hAnsi="Times New Roman" w:eastAsia="仿宋_GB2312" w:cs="Times New Roman"/>
                <w:bCs/>
                <w:color w:val="auto"/>
                <w:szCs w:val="21"/>
              </w:rPr>
              <w:t>年     月    日</w:t>
            </w:r>
          </w:p>
        </w:tc>
      </w:tr>
    </w:tbl>
    <w:p>
      <w:pPr>
        <w:pStyle w:val="2"/>
        <w:rPr>
          <w:rFonts w:hint="default" w:ascii="Times New Roman" w:hAnsi="Times New Roman" w:cs="Times New Roman"/>
          <w:color w:val="auto"/>
          <w:sz w:val="32"/>
          <w:szCs w:val="32"/>
        </w:rPr>
        <w:sectPr>
          <w:footerReference r:id="rId3" w:type="default"/>
          <w:pgSz w:w="11906" w:h="16838"/>
          <w:pgMar w:top="2098" w:right="1474" w:bottom="1984" w:left="1587" w:header="851" w:footer="1417" w:gutter="0"/>
          <w:pgNumType w:fmt="decimal"/>
          <w:cols w:space="0" w:num="1"/>
          <w:rtlGutter w:val="0"/>
          <w:docGrid w:type="linesAndChars" w:linePitch="318" w:charSpace="121"/>
        </w:sectPr>
      </w:pPr>
    </w:p>
    <w:p>
      <w:pPr>
        <w:widowControl/>
        <w:spacing w:line="52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4</w:t>
      </w:r>
    </w:p>
    <w:p>
      <w:pPr>
        <w:pStyle w:val="2"/>
        <w:rPr>
          <w:rFonts w:hint="default"/>
          <w:lang w:val="en-US" w:eastAsia="zh-CN"/>
        </w:rPr>
      </w:pPr>
    </w:p>
    <w:p>
      <w:pPr>
        <w:widowControl/>
        <w:spacing w:line="520" w:lineRule="exact"/>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营业执照</w:t>
      </w:r>
    </w:p>
    <w:p>
      <w:pP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br w:type="page"/>
      </w:r>
    </w:p>
    <w:p>
      <w:pPr>
        <w:widowControl/>
        <w:spacing w:line="520" w:lineRule="exact"/>
        <w:jc w:val="left"/>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5</w:t>
      </w:r>
    </w:p>
    <w:p>
      <w:pPr>
        <w:pStyle w:val="2"/>
        <w:rPr>
          <w:rFonts w:hint="default"/>
          <w:lang w:val="en-US" w:eastAsia="zh-CN"/>
        </w:rPr>
      </w:pPr>
    </w:p>
    <w:p>
      <w:pPr>
        <w:widowControl/>
        <w:spacing w:line="520" w:lineRule="exact"/>
        <w:jc w:val="center"/>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企业主管税务机关证明</w:t>
      </w:r>
    </w:p>
    <w:p>
      <w:pPr>
        <w:widowControl/>
        <w:spacing w:line="520" w:lineRule="exact"/>
        <w:jc w:val="center"/>
        <w:rPr>
          <w:rFonts w:hint="default" w:ascii="Times New Roman" w:hAnsi="Times New Roman" w:eastAsia="方正小标宋简体" w:cs="Times New Roman"/>
          <w:color w:val="auto"/>
          <w:sz w:val="44"/>
          <w:szCs w:val="44"/>
          <w:lang w:val="en-US" w:eastAsia="zh-CN"/>
        </w:rPr>
      </w:pPr>
    </w:p>
    <w:p>
      <w:pPr>
        <w:widowControl/>
        <w:spacing w:line="520" w:lineRule="exact"/>
        <w:jc w:val="center"/>
        <w:rPr>
          <w:rFonts w:hint="default" w:ascii="Times New Roman" w:hAnsi="Times New Roman" w:eastAsia="方正小标宋简体" w:cs="Times New Roman"/>
          <w:color w:val="auto"/>
          <w:sz w:val="44"/>
          <w:szCs w:val="44"/>
          <w:lang w:val="en-US" w:eastAsia="zh-CN"/>
        </w:rPr>
      </w:pPr>
    </w:p>
    <w:p>
      <w:pPr>
        <w:widowControl/>
        <w:spacing w:line="520" w:lineRule="exact"/>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drawing>
          <wp:anchor distT="0" distB="0" distL="114300" distR="114300" simplePos="0" relativeHeight="251661312" behindDoc="1" locked="0" layoutInCell="1" allowOverlap="1">
            <wp:simplePos x="0" y="0"/>
            <wp:positionH relativeFrom="column">
              <wp:posOffset>-43815</wp:posOffset>
            </wp:positionH>
            <wp:positionV relativeFrom="paragraph">
              <wp:posOffset>12065</wp:posOffset>
            </wp:positionV>
            <wp:extent cx="5266690" cy="3678555"/>
            <wp:effectExtent l="0" t="0" r="3810" b="4445"/>
            <wp:wrapNone/>
            <wp:docPr id="4" name="图片 4" descr="2795387798704656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795387798704656504"/>
                    <pic:cNvPicPr>
                      <a:picLocks noChangeAspect="1"/>
                    </pic:cNvPicPr>
                  </pic:nvPicPr>
                  <pic:blipFill>
                    <a:blip r:embed="rId6"/>
                    <a:stretch>
                      <a:fillRect/>
                    </a:stretch>
                  </pic:blipFill>
                  <pic:spPr>
                    <a:xfrm>
                      <a:off x="0" y="0"/>
                      <a:ext cx="5266690" cy="3678555"/>
                    </a:xfrm>
                    <a:prstGeom prst="rect">
                      <a:avLst/>
                    </a:prstGeom>
                  </pic:spPr>
                </pic:pic>
              </a:graphicData>
            </a:graphic>
          </wp:anchor>
        </w:drawing>
      </w:r>
    </w:p>
    <w:p>
      <w:pPr>
        <w:widowControl/>
        <w:spacing w:line="520" w:lineRule="exact"/>
        <w:jc w:val="center"/>
        <w:rPr>
          <w:rFonts w:hint="default" w:ascii="Times New Roman" w:hAnsi="Times New Roman" w:eastAsia="方正小标宋简体" w:cs="Times New Roman"/>
          <w:color w:val="auto"/>
          <w:sz w:val="44"/>
          <w:szCs w:val="44"/>
          <w:lang w:val="en-US" w:eastAsia="zh-CN"/>
        </w:rPr>
      </w:pPr>
    </w:p>
    <w:p>
      <w:pPr>
        <w:widowControl/>
        <w:spacing w:line="520" w:lineRule="exact"/>
        <w:jc w:val="center"/>
        <w:rPr>
          <w:rFonts w:hint="default" w:ascii="Times New Roman" w:hAnsi="Times New Roman" w:eastAsia="方正小标宋简体" w:cs="Times New Roman"/>
          <w:color w:val="auto"/>
          <w:sz w:val="44"/>
          <w:szCs w:val="44"/>
          <w:lang w:val="en-US" w:eastAsia="zh-CN"/>
        </w:rPr>
      </w:pPr>
    </w:p>
    <w:p>
      <w:pPr>
        <w:widowControl/>
        <w:spacing w:line="520" w:lineRule="exact"/>
        <w:jc w:val="center"/>
        <w:rPr>
          <w:rFonts w:hint="default" w:ascii="Times New Roman" w:hAnsi="Times New Roman" w:eastAsia="方正小标宋简体" w:cs="Times New Roman"/>
          <w:color w:val="auto"/>
          <w:sz w:val="44"/>
          <w:szCs w:val="44"/>
          <w:lang w:val="en-US" w:eastAsia="zh-CN"/>
        </w:rPr>
      </w:pPr>
    </w:p>
    <w:p>
      <w:pPr>
        <w:widowControl/>
        <w:spacing w:line="520" w:lineRule="exact"/>
        <w:jc w:val="center"/>
        <w:rPr>
          <w:rFonts w:hint="default" w:ascii="Times New Roman" w:hAnsi="Times New Roman" w:eastAsia="方正小标宋简体" w:cs="Times New Roman"/>
          <w:color w:val="auto"/>
          <w:sz w:val="44"/>
          <w:szCs w:val="44"/>
          <w:lang w:val="en-US" w:eastAsia="zh-CN"/>
        </w:rPr>
      </w:pPr>
    </w:p>
    <w:p>
      <w:pPr>
        <w:widowControl/>
        <w:spacing w:line="520" w:lineRule="exact"/>
        <w:jc w:val="center"/>
        <w:rPr>
          <w:rFonts w:hint="default" w:ascii="Times New Roman" w:hAnsi="Times New Roman" w:eastAsia="方正小标宋简体" w:cs="Times New Roman"/>
          <w:color w:val="auto"/>
          <w:sz w:val="44"/>
          <w:szCs w:val="44"/>
          <w:lang w:val="en-US" w:eastAsia="zh-CN"/>
        </w:rPr>
      </w:pPr>
    </w:p>
    <w:p>
      <w:pPr>
        <w:widowControl/>
        <w:spacing w:line="520" w:lineRule="exact"/>
        <w:jc w:val="center"/>
        <w:rPr>
          <w:rFonts w:hint="default" w:ascii="Times New Roman" w:hAnsi="Times New Roman" w:eastAsia="方正小标宋简体" w:cs="Times New Roman"/>
          <w:color w:val="auto"/>
          <w:sz w:val="44"/>
          <w:szCs w:val="44"/>
          <w:lang w:val="en-US" w:eastAsia="zh-CN"/>
        </w:rPr>
      </w:pPr>
    </w:p>
    <w:p>
      <w:pPr>
        <w:widowControl/>
        <w:spacing w:line="520" w:lineRule="exact"/>
        <w:jc w:val="center"/>
        <w:rPr>
          <w:rFonts w:hint="default" w:ascii="Times New Roman" w:hAnsi="Times New Roman" w:eastAsia="方正小标宋简体" w:cs="Times New Roman"/>
          <w:color w:val="auto"/>
          <w:sz w:val="44"/>
          <w:szCs w:val="44"/>
          <w:lang w:val="en-US" w:eastAsia="zh-CN"/>
        </w:rPr>
      </w:pPr>
    </w:p>
    <w:p>
      <w:pPr>
        <w:widowControl/>
        <w:spacing w:line="520" w:lineRule="exact"/>
        <w:jc w:val="center"/>
        <w:rPr>
          <w:rFonts w:hint="default" w:ascii="Times New Roman" w:hAnsi="Times New Roman" w:eastAsia="方正小标宋简体" w:cs="Times New Roman"/>
          <w:color w:val="auto"/>
          <w:sz w:val="44"/>
          <w:szCs w:val="44"/>
          <w:lang w:val="en-US" w:eastAsia="zh-CN"/>
        </w:rPr>
      </w:pPr>
    </w:p>
    <w:p>
      <w:pPr>
        <w:widowControl/>
        <w:spacing w:line="520" w:lineRule="exact"/>
        <w:jc w:val="center"/>
        <w:rPr>
          <w:rFonts w:hint="default" w:ascii="Times New Roman" w:hAnsi="Times New Roman" w:eastAsia="方正小标宋简体" w:cs="Times New Roman"/>
          <w:color w:val="auto"/>
          <w:sz w:val="44"/>
          <w:szCs w:val="44"/>
          <w:lang w:val="en-US" w:eastAsia="zh-CN"/>
        </w:rPr>
      </w:pPr>
    </w:p>
    <w:p>
      <w:pPr>
        <w:widowControl/>
        <w:spacing w:line="520" w:lineRule="exact"/>
        <w:jc w:val="center"/>
        <w:rPr>
          <w:rFonts w:hint="default" w:ascii="Times New Roman" w:hAnsi="Times New Roman" w:eastAsia="方正小标宋简体" w:cs="Times New Roman"/>
          <w:color w:val="auto"/>
          <w:sz w:val="44"/>
          <w:szCs w:val="44"/>
          <w:lang w:val="en-US" w:eastAsia="zh-CN"/>
        </w:rPr>
      </w:pPr>
    </w:p>
    <w:p>
      <w:pPr>
        <w:widowControl/>
        <w:spacing w:line="520" w:lineRule="exact"/>
        <w:jc w:val="center"/>
        <w:rPr>
          <w:rFonts w:hint="default" w:ascii="Times New Roman" w:hAnsi="Times New Roman" w:eastAsia="方正小标宋简体" w:cs="Times New Roman"/>
          <w:color w:val="auto"/>
          <w:sz w:val="44"/>
          <w:szCs w:val="44"/>
          <w:lang w:val="en-US" w:eastAsia="zh-CN"/>
        </w:rPr>
      </w:pPr>
    </w:p>
    <w:p>
      <w:pPr>
        <w:widowControl/>
        <w:spacing w:line="520" w:lineRule="exact"/>
        <w:jc w:val="center"/>
        <w:rPr>
          <w:rFonts w:hint="default" w:ascii="Times New Roman" w:hAnsi="Times New Roman" w:eastAsia="方正小标宋简体" w:cs="Times New Roman"/>
          <w:color w:val="auto"/>
          <w:sz w:val="44"/>
          <w:szCs w:val="44"/>
          <w:lang w:val="en-US" w:eastAsia="zh-CN"/>
        </w:rPr>
      </w:pPr>
    </w:p>
    <w:p>
      <w:pPr>
        <w:widowControl/>
        <w:spacing w:line="520" w:lineRule="exact"/>
        <w:jc w:val="center"/>
        <w:rPr>
          <w:rFonts w:hint="default" w:ascii="Times New Roman" w:hAnsi="Times New Roman" w:eastAsia="方正小标宋简体" w:cs="Times New Roman"/>
          <w:color w:val="auto"/>
          <w:sz w:val="44"/>
          <w:szCs w:val="44"/>
          <w:lang w:val="en-US" w:eastAsia="zh-CN"/>
        </w:rPr>
      </w:pPr>
    </w:p>
    <w:p>
      <w:pPr>
        <w:widowControl/>
        <w:spacing w:line="520" w:lineRule="exact"/>
        <w:jc w:val="center"/>
        <w:rPr>
          <w:rFonts w:hint="default" w:ascii="Times New Roman" w:hAnsi="Times New Roman" w:eastAsia="方正小标宋简体" w:cs="Times New Roman"/>
          <w:color w:val="auto"/>
          <w:sz w:val="44"/>
          <w:szCs w:val="44"/>
          <w:lang w:val="en-US" w:eastAsia="zh-CN"/>
        </w:rPr>
      </w:pPr>
    </w:p>
    <w:p>
      <w:pPr>
        <w:widowControl/>
        <w:spacing w:line="520" w:lineRule="exact"/>
        <w:jc w:val="center"/>
        <w:rPr>
          <w:rFonts w:hint="default" w:ascii="Times New Roman" w:hAnsi="Times New Roman" w:eastAsia="方正小标宋简体" w:cs="Times New Roman"/>
          <w:color w:val="auto"/>
          <w:sz w:val="44"/>
          <w:szCs w:val="44"/>
          <w:lang w:val="en-US" w:eastAsia="zh-CN"/>
        </w:rPr>
      </w:pPr>
    </w:p>
    <w:p>
      <w:pPr>
        <w:widowControl/>
        <w:spacing w:line="520" w:lineRule="exact"/>
        <w:jc w:val="center"/>
        <w:rPr>
          <w:rFonts w:hint="default" w:ascii="Times New Roman" w:hAnsi="Times New Roman" w:eastAsia="方正小标宋简体" w:cs="Times New Roman"/>
          <w:color w:val="auto"/>
          <w:sz w:val="44"/>
          <w:szCs w:val="44"/>
          <w:lang w:val="en-US" w:eastAsia="zh-CN"/>
        </w:rPr>
      </w:pPr>
    </w:p>
    <w:p>
      <w:pPr>
        <w:widowControl/>
        <w:spacing w:line="520" w:lineRule="exact"/>
        <w:jc w:val="center"/>
        <w:rPr>
          <w:rFonts w:hint="default" w:ascii="Times New Roman" w:hAnsi="Times New Roman" w:eastAsia="方正小标宋简体" w:cs="Times New Roman"/>
          <w:color w:val="auto"/>
          <w:sz w:val="44"/>
          <w:szCs w:val="44"/>
          <w:lang w:val="en-US" w:eastAsia="zh-CN"/>
        </w:rPr>
      </w:pPr>
    </w:p>
    <w:p>
      <w:pPr>
        <w:widowControl/>
        <w:spacing w:line="520" w:lineRule="exact"/>
        <w:jc w:val="center"/>
        <w:rPr>
          <w:rFonts w:hint="default" w:ascii="Times New Roman" w:hAnsi="Times New Roman" w:eastAsia="方正小标宋简体" w:cs="Times New Roman"/>
          <w:color w:val="auto"/>
          <w:sz w:val="44"/>
          <w:szCs w:val="44"/>
          <w:lang w:val="en-US" w:eastAsia="zh-CN"/>
        </w:rPr>
      </w:pPr>
    </w:p>
    <w:p>
      <w:pPr>
        <w:widowControl/>
        <w:spacing w:line="520" w:lineRule="exact"/>
        <w:jc w:val="center"/>
        <w:rPr>
          <w:rFonts w:hint="default" w:ascii="Times New Roman" w:hAnsi="Times New Roman" w:eastAsia="方正小标宋简体" w:cs="Times New Roman"/>
          <w:color w:val="auto"/>
          <w:sz w:val="44"/>
          <w:szCs w:val="44"/>
          <w:lang w:val="en-US" w:eastAsia="zh-CN"/>
        </w:rPr>
      </w:pPr>
    </w:p>
    <w:p>
      <w:pPr>
        <w:widowControl/>
        <w:spacing w:line="520" w:lineRule="exact"/>
        <w:jc w:val="center"/>
        <w:rPr>
          <w:rFonts w:hint="default" w:ascii="Times New Roman" w:hAnsi="Times New Roman" w:eastAsia="方正小标宋简体" w:cs="Times New Roman"/>
          <w:color w:val="auto"/>
          <w:sz w:val="44"/>
          <w:szCs w:val="44"/>
          <w:lang w:val="en-US" w:eastAsia="zh-CN"/>
        </w:rPr>
      </w:pPr>
    </w:p>
    <w:p>
      <w:pPr>
        <w:widowControl/>
        <w:spacing w:line="520" w:lineRule="exact"/>
        <w:jc w:val="center"/>
        <w:rPr>
          <w:rFonts w:hint="default" w:ascii="Times New Roman" w:hAnsi="Times New Roman" w:eastAsia="方正小标宋简体" w:cs="Times New Roman"/>
          <w:color w:val="auto"/>
          <w:sz w:val="44"/>
          <w:szCs w:val="44"/>
          <w:lang w:val="en-US" w:eastAsia="zh-CN"/>
        </w:rPr>
      </w:pPr>
    </w:p>
    <w:p>
      <w:pPr>
        <w:widowControl/>
        <w:spacing w:line="520" w:lineRule="exact"/>
        <w:jc w:val="left"/>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6</w:t>
      </w:r>
    </w:p>
    <w:p>
      <w:pPr>
        <w:pStyle w:val="2"/>
        <w:rPr>
          <w:rFonts w:hint="default"/>
          <w:lang w:val="en-US" w:eastAsia="zh-CN"/>
        </w:rPr>
      </w:pPr>
    </w:p>
    <w:p>
      <w:pPr>
        <w:widowControl/>
        <w:spacing w:line="520" w:lineRule="exact"/>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“信用中国”网站查询结果截图</w:t>
      </w:r>
    </w:p>
    <w:p>
      <w:pPr>
        <w:widowControl/>
        <w:spacing w:line="52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方正小标宋简体" w:cs="Times New Roman"/>
          <w:color w:val="auto"/>
          <w:sz w:val="44"/>
          <w:szCs w:val="44"/>
          <w:lang w:val="en-US" w:eastAsia="zh-CN"/>
        </w:rPr>
        <w:br w:type="page"/>
      </w:r>
    </w:p>
    <w:p>
      <w:pPr>
        <w:widowControl/>
        <w:spacing w:line="520" w:lineRule="exact"/>
        <w:jc w:val="left"/>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7</w:t>
      </w:r>
    </w:p>
    <w:p>
      <w:pPr>
        <w:pStyle w:val="2"/>
        <w:rPr>
          <w:rFonts w:hint="default"/>
          <w:lang w:val="en-US" w:eastAsia="zh-CN"/>
        </w:rPr>
      </w:pPr>
    </w:p>
    <w:p>
      <w:pPr>
        <w:widowControl/>
        <w:spacing w:line="520" w:lineRule="exact"/>
        <w:jc w:val="center"/>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val="en-US" w:eastAsia="zh-CN"/>
        </w:rPr>
        <w:t>开户许可证或基本存款账户信息</w:t>
      </w:r>
    </w:p>
    <w:p>
      <w:pPr>
        <w:pStyle w:val="3"/>
        <w:rPr>
          <w:rFonts w:hint="default" w:ascii="Times New Roman" w:hAnsi="Times New Roman" w:cs="Times New Roman"/>
          <w:color w:val="auto"/>
          <w:lang w:eastAsia="zh-CN"/>
        </w:rPr>
      </w:pPr>
    </w:p>
    <w:p>
      <w:pPr>
        <w:rPr>
          <w:rFonts w:hint="default" w:ascii="Times New Roman" w:hAnsi="Times New Roman" w:cs="Times New Roman"/>
          <w:color w:val="auto"/>
        </w:rPr>
      </w:pPr>
      <w:r>
        <w:rPr>
          <w:rFonts w:hint="default" w:ascii="Times New Roman" w:hAnsi="Times New Roman" w:cs="Times New Roman"/>
          <w:color w:val="auto"/>
        </w:rPr>
        <w:br w:type="page"/>
      </w:r>
    </w:p>
    <w:p>
      <w:pPr>
        <w:widowControl/>
        <w:spacing w:line="520" w:lineRule="exact"/>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8</w:t>
      </w:r>
      <w:r>
        <w:rPr>
          <w:rFonts w:hint="default" w:ascii="Times New Roman" w:hAnsi="Times New Roman" w:eastAsia="黑体" w:cs="Times New Roman"/>
          <w:color w:val="auto"/>
          <w:sz w:val="32"/>
          <w:szCs w:val="32"/>
        </w:rPr>
        <w:t xml:space="preserve"> </w:t>
      </w:r>
    </w:p>
    <w:p>
      <w:pPr>
        <w:widowControl/>
        <w:spacing w:line="520" w:lineRule="exact"/>
        <w:jc w:val="center"/>
        <w:rPr>
          <w:rFonts w:hint="default" w:ascii="Times New Roman" w:hAnsi="Times New Roman" w:eastAsia="方正小标宋简体" w:cs="Times New Roman"/>
          <w:color w:val="auto"/>
          <w:sz w:val="44"/>
          <w:szCs w:val="44"/>
        </w:rPr>
      </w:pPr>
    </w:p>
    <w:p>
      <w:pPr>
        <w:widowControl/>
        <w:spacing w:line="52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申报单位承诺书</w:t>
      </w:r>
    </w:p>
    <w:p>
      <w:pPr>
        <w:rPr>
          <w:rFonts w:hint="default" w:ascii="Times New Roman" w:hAnsi="Times New Roman" w:cs="Times New Roman"/>
          <w:color w:val="auto"/>
        </w:rPr>
      </w:pPr>
    </w:p>
    <w:p>
      <w:pPr>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广州市南沙区工业和信息化局：</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我单位</w:t>
      </w:r>
      <w:r>
        <w:rPr>
          <w:rFonts w:hint="default" w:ascii="Times New Roman" w:hAnsi="Times New Roman" w:eastAsia="仿宋_GB2312" w:cs="Times New Roman"/>
          <w:color w:val="auto"/>
          <w:sz w:val="32"/>
          <w:szCs w:val="32"/>
          <w:u w:val="single"/>
        </w:rPr>
        <w:t xml:space="preserve">       （单位名称）        </w:t>
      </w:r>
      <w:r>
        <w:rPr>
          <w:rFonts w:hint="default" w:ascii="Times New Roman" w:hAnsi="Times New Roman" w:eastAsia="仿宋_GB2312" w:cs="Times New Roman"/>
          <w:color w:val="auto"/>
          <w:sz w:val="32"/>
          <w:szCs w:val="32"/>
        </w:rPr>
        <w:t>（统一社会信用代码：</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），对申报《广州南沙新区（自贸片区）促进半导体与集成电路产业发展扶持办法》的“集成电路企业库入库企业认定”有关事宜，郑重承诺：</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对提交的各项申请材料的真实性、有效性负责，复印件与原件内容保持一致。我单位若隐瞒有关情况或提供任何虚假材料，愿意承担一切法律后果，并同意有关部门记录入相关的企业征信体系。</w:t>
      </w:r>
    </w:p>
    <w:p>
      <w:pPr>
        <w:pStyle w:val="14"/>
        <w:spacing w:line="600" w:lineRule="exact"/>
        <w:ind w:firstLine="640"/>
        <w:rPr>
          <w:rFonts w:hint="default" w:ascii="Times New Roman" w:hAnsi="Times New Roman" w:cs="Times New Roman" w:eastAsiaTheme="minorEastAsia"/>
          <w:color w:val="auto"/>
          <w:sz w:val="32"/>
          <w:szCs w:val="48"/>
          <w:highlight w:val="yellow"/>
        </w:rPr>
      </w:pPr>
    </w:p>
    <w:p>
      <w:pPr>
        <w:pStyle w:val="14"/>
        <w:spacing w:line="600" w:lineRule="exact"/>
        <w:rPr>
          <w:rFonts w:hint="default" w:ascii="Times New Roman" w:hAnsi="Times New Roman" w:cs="Times New Roman" w:eastAsiaTheme="minorEastAsia"/>
          <w:color w:val="auto"/>
          <w:sz w:val="44"/>
          <w:szCs w:val="48"/>
        </w:rPr>
      </w:pPr>
      <w:r>
        <w:rPr>
          <w:rFonts w:hint="default" w:ascii="Times New Roman" w:hAnsi="Times New Roman" w:cs="Times New Roman" w:eastAsiaTheme="minorEastAsia"/>
          <w:color w:val="auto"/>
          <w:sz w:val="32"/>
          <w:szCs w:val="32"/>
        </w:rPr>
        <w:t xml:space="preserve">                         </w:t>
      </w:r>
      <w:r>
        <w:rPr>
          <w:rFonts w:hint="default" w:ascii="Times New Roman" w:hAnsi="Times New Roman" w:cs="Times New Roman" w:eastAsiaTheme="minorEastAsia"/>
          <w:color w:val="auto"/>
          <w:sz w:val="44"/>
          <w:szCs w:val="48"/>
        </w:rPr>
        <w:tab/>
      </w:r>
      <w:r>
        <w:rPr>
          <w:rFonts w:hint="default" w:ascii="Times New Roman" w:hAnsi="Times New Roman" w:cs="Times New Roman" w:eastAsiaTheme="minorEastAsia"/>
          <w:color w:val="auto"/>
          <w:sz w:val="44"/>
          <w:szCs w:val="48"/>
        </w:rPr>
        <w:t xml:space="preserve"> </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48"/>
        </w:rPr>
        <w:t xml:space="preserve">                   </w:t>
      </w:r>
      <w:r>
        <w:rPr>
          <w:rFonts w:hint="default" w:ascii="Times New Roman" w:hAnsi="Times New Roman" w:eastAsia="仿宋_GB2312" w:cs="Times New Roman"/>
          <w:color w:val="auto"/>
          <w:sz w:val="32"/>
          <w:szCs w:val="32"/>
        </w:rPr>
        <w:t xml:space="preserve">法定（授权）代表人签字： </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（单位公章）</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年   月   日</w:t>
      </w:r>
    </w:p>
    <w:p>
      <w:pPr>
        <w:rPr>
          <w:rFonts w:hint="default" w:ascii="Times New Roman" w:hAnsi="Times New Roman" w:eastAsia="仿宋_GB2312" w:cs="Times New Roman"/>
          <w:color w:val="auto"/>
          <w:sz w:val="32"/>
          <w:szCs w:val="48"/>
          <w:lang w:val="en-US" w:eastAsia="zh-CN"/>
        </w:rPr>
      </w:pPr>
    </w:p>
    <w:p>
      <w:pPr>
        <w:rPr>
          <w:rFonts w:hint="default" w:ascii="Times New Roman" w:hAnsi="Times New Roman" w:eastAsia="仿宋_GB2312" w:cs="Times New Roman"/>
          <w:color w:val="auto"/>
          <w:sz w:val="32"/>
          <w:szCs w:val="48"/>
          <w:lang w:val="en-US" w:eastAsia="zh-CN"/>
        </w:rPr>
      </w:pPr>
      <w:r>
        <w:rPr>
          <w:rFonts w:hint="default" w:ascii="Times New Roman" w:hAnsi="Times New Roman" w:eastAsia="仿宋_GB2312" w:cs="Times New Roman"/>
          <w:color w:val="auto"/>
          <w:sz w:val="32"/>
          <w:szCs w:val="48"/>
          <w:lang w:val="en-US" w:eastAsia="zh-CN"/>
        </w:rPr>
        <w:t>法定代表人身份证件：</w:t>
      </w:r>
    </w:p>
    <w:p>
      <w:pPr>
        <w:rPr>
          <w:rFonts w:hint="default" w:ascii="Times New Roman" w:hAnsi="Times New Roman" w:eastAsia="仿宋_GB2312" w:cs="Times New Roman"/>
          <w:color w:val="auto"/>
          <w:sz w:val="32"/>
          <w:szCs w:val="48"/>
          <w:lang w:val="en-US" w:eastAsia="zh-CN"/>
        </w:rPr>
      </w:pPr>
    </w:p>
    <w:p>
      <w:pPr>
        <w:rPr>
          <w:rFonts w:hint="default" w:ascii="Times New Roman" w:hAnsi="Times New Roman" w:eastAsia="仿宋_GB2312" w:cs="Times New Roman"/>
          <w:color w:val="auto"/>
          <w:sz w:val="32"/>
          <w:szCs w:val="48"/>
          <w:lang w:val="en-US" w:eastAsia="zh-CN"/>
        </w:rPr>
      </w:pPr>
    </w:p>
    <w:p>
      <w:pPr>
        <w:pStyle w:val="3"/>
        <w:rPr>
          <w:rFonts w:hint="default" w:ascii="Times New Roman" w:hAnsi="Times New Roman" w:eastAsia="仿宋_GB2312" w:cs="Times New Roman"/>
          <w:color w:val="auto"/>
          <w:sz w:val="32"/>
          <w:szCs w:val="48"/>
          <w:lang w:val="en-US" w:eastAsia="zh-CN"/>
        </w:rPr>
      </w:pPr>
    </w:p>
    <w:p>
      <w:pPr>
        <w:rPr>
          <w:rFonts w:hint="default" w:ascii="Times New Roman" w:hAnsi="Times New Roman" w:cs="Times New Roman"/>
          <w:color w:val="auto"/>
          <w:lang w:val="en-US" w:eastAsia="zh-CN"/>
        </w:rPr>
      </w:pPr>
    </w:p>
    <w:p>
      <w:pPr>
        <w:rPr>
          <w:rFonts w:hint="default" w:ascii="Times New Roman" w:hAnsi="Times New Roman" w:eastAsia="仿宋_GB2312" w:cs="Times New Roman"/>
          <w:color w:val="auto"/>
          <w:sz w:val="24"/>
          <w:szCs w:val="40"/>
          <w:lang w:val="en-US" w:eastAsia="zh-CN"/>
        </w:rPr>
      </w:pPr>
      <w:r>
        <w:rPr>
          <w:rFonts w:hint="default" w:ascii="Times New Roman" w:hAnsi="Times New Roman" w:eastAsia="仿宋_GB2312" w:cs="Times New Roman"/>
          <w:color w:val="auto"/>
          <w:sz w:val="24"/>
          <w:szCs w:val="40"/>
          <w:lang w:val="en-US" w:eastAsia="zh-CN"/>
        </w:rPr>
        <w:t>备注：若承诺书是授权代表人签署的，须另附法定代表人授权委托书（原件，加盖公章）和授权代表人身份证件（复印件，加盖公章，核授权代表人身份证原件）。</w:t>
      </w:r>
    </w:p>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br w:type="page"/>
      </w:r>
    </w:p>
    <w:p>
      <w:pPr>
        <w:widowControl/>
        <w:spacing w:line="52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9</w:t>
      </w:r>
    </w:p>
    <w:p>
      <w:pPr>
        <w:rPr>
          <w:rFonts w:hint="default" w:ascii="Times New Roman" w:hAnsi="Times New Roman" w:cs="Times New Roman"/>
          <w:color w:val="auto"/>
        </w:rPr>
      </w:pPr>
    </w:p>
    <w:p>
      <w:pPr>
        <w:widowControl/>
        <w:spacing w:line="520" w:lineRule="exact"/>
        <w:jc w:val="center"/>
        <w:rPr>
          <w:rFonts w:hint="default"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val="en-US" w:eastAsia="zh-CN"/>
        </w:rPr>
        <w:t>同意</w:t>
      </w:r>
      <w:r>
        <w:rPr>
          <w:rFonts w:hint="default" w:ascii="Times New Roman" w:hAnsi="Times New Roman" w:eastAsia="方正小标宋简体" w:cs="Times New Roman"/>
          <w:color w:val="auto"/>
          <w:sz w:val="44"/>
          <w:szCs w:val="44"/>
          <w:lang w:val="en-US" w:eastAsia="zh-CN"/>
        </w:rPr>
        <w:t>核查税收数据</w:t>
      </w:r>
      <w:r>
        <w:rPr>
          <w:rFonts w:hint="default" w:ascii="Times New Roman" w:hAnsi="Times New Roman" w:eastAsia="方正小标宋简体" w:cs="Times New Roman"/>
          <w:color w:val="auto"/>
          <w:sz w:val="44"/>
          <w:szCs w:val="44"/>
        </w:rPr>
        <w:t>授权书</w:t>
      </w:r>
    </w:p>
    <w:p>
      <w:pPr>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我单位</w:t>
      </w:r>
      <w:r>
        <w:rPr>
          <w:rFonts w:hint="default" w:ascii="Times New Roman" w:hAnsi="Times New Roman" w:eastAsia="仿宋_GB2312" w:cs="Times New Roman"/>
          <w:color w:val="auto"/>
          <w:sz w:val="32"/>
          <w:szCs w:val="32"/>
          <w:u w:val="single"/>
        </w:rPr>
        <w:t xml:space="preserve">       （单位名称）        </w:t>
      </w:r>
      <w:r>
        <w:rPr>
          <w:rFonts w:hint="default" w:ascii="Times New Roman" w:hAnsi="Times New Roman" w:eastAsia="仿宋_GB2312" w:cs="Times New Roman"/>
          <w:color w:val="auto"/>
          <w:sz w:val="32"/>
          <w:szCs w:val="32"/>
        </w:rPr>
        <w:t>（统一社会信用代码：</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对申报广州市南沙区工业和信息化局负责的《广州南沙新区（自贸片区）促进半导体与集成电路产业发展扶持办法》的“集成电路企业库入库企业认定”有关事宜，现同意并授权广州南沙经济技术开发区工业和信息化局向南沙区税务主管部门核查我单位</w:t>
      </w:r>
      <w:r>
        <w:rPr>
          <w:rFonts w:hint="eastAsia" w:ascii="Times New Roman" w:hAnsi="Times New Roman" w:cs="Times New Roman"/>
          <w:color w:val="auto"/>
          <w:sz w:val="32"/>
          <w:szCs w:val="32"/>
          <w:lang w:val="en-US" w:eastAsia="zh-CN"/>
        </w:rPr>
        <w:t>2022</w:t>
      </w:r>
      <w:r>
        <w:rPr>
          <w:rFonts w:hint="default"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val="en-US" w:eastAsia="zh-CN"/>
        </w:rPr>
        <w:t>2023</w:t>
      </w:r>
      <w:r>
        <w:rPr>
          <w:rFonts w:hint="default" w:ascii="Times New Roman" w:hAnsi="Times New Roman" w:eastAsia="仿宋_GB2312" w:cs="Times New Roman"/>
          <w:color w:val="auto"/>
          <w:sz w:val="32"/>
          <w:szCs w:val="32"/>
        </w:rPr>
        <w:t>年度税收数据。</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授权单位（单位公章）：</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法定代表人签章：</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年  月   日</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spacing w:line="560" w:lineRule="exact"/>
        <w:ind w:firstLine="640" w:firstLineChars="20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（联系人：XXX，电话：188XXX）</w:t>
      </w:r>
    </w:p>
    <w:p>
      <w:pPr>
        <w:pStyle w:val="3"/>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eastAsia="仿宋_GB2312" w:cs="Times New Roman"/>
          <w:color w:val="auto"/>
          <w:sz w:val="32"/>
          <w:szCs w:val="48"/>
          <w:lang w:val="en-US" w:eastAsia="zh-CN"/>
        </w:rPr>
      </w:pPr>
      <w:r>
        <w:rPr>
          <w:rFonts w:hint="default" w:ascii="Times New Roman" w:hAnsi="Times New Roman" w:eastAsia="仿宋_GB2312" w:cs="Times New Roman"/>
          <w:color w:val="auto"/>
          <w:sz w:val="32"/>
          <w:szCs w:val="48"/>
          <w:lang w:val="en-US" w:eastAsia="zh-CN"/>
        </w:rPr>
        <w:t>法定代表人身份证件：</w:t>
      </w: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bidi w:val="0"/>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eastAsia="仿宋_GB2312" w:cs="Times New Roman"/>
          <w:color w:val="auto"/>
          <w:sz w:val="24"/>
          <w:szCs w:val="40"/>
          <w:lang w:val="en-US" w:eastAsia="zh-CN"/>
        </w:rPr>
      </w:pPr>
      <w:r>
        <w:rPr>
          <w:rFonts w:hint="default" w:ascii="Times New Roman" w:hAnsi="Times New Roman" w:eastAsia="仿宋_GB2312" w:cs="Times New Roman"/>
          <w:color w:val="auto"/>
          <w:sz w:val="24"/>
          <w:szCs w:val="40"/>
          <w:lang w:val="en-US" w:eastAsia="zh-CN"/>
        </w:rPr>
        <w:t>备注：若承诺书是授权代表人签署的，须另附法定代表人授权委托书（原件，加盖公章）和授权代表人身份证件（复印件，加盖公章，核授权代表人身份证原件）。</w:t>
      </w:r>
    </w:p>
    <w:p>
      <w:pPr>
        <w:spacing w:line="560" w:lineRule="exact"/>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pPr>
        <w:widowControl/>
        <w:spacing w:line="520" w:lineRule="exact"/>
        <w:jc w:val="left"/>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10</w:t>
      </w:r>
    </w:p>
    <w:p>
      <w:pPr>
        <w:pStyle w:val="2"/>
        <w:rPr>
          <w:rFonts w:hint="default"/>
          <w:lang w:val="en-US" w:eastAsia="zh-CN"/>
        </w:rPr>
      </w:pPr>
    </w:p>
    <w:p>
      <w:pPr>
        <w:rPr>
          <w:rFonts w:hint="default" w:ascii="Times New Roman" w:hAnsi="Times New Roman" w:cs="Times New Roman"/>
          <w:color w:val="auto"/>
        </w:rPr>
      </w:pPr>
    </w:p>
    <w:p>
      <w:pPr>
        <w:widowControl/>
        <w:spacing w:line="52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主营业务及现场运营情况说明</w:t>
      </w:r>
    </w:p>
    <w:p>
      <w:pPr>
        <w:rPr>
          <w:rFonts w:hint="default" w:ascii="Times New Roman" w:hAnsi="Times New Roman" w:cs="Times New Roman"/>
          <w:color w:val="auto"/>
        </w:rPr>
      </w:pPr>
    </w:p>
    <w:p>
      <w:pPr>
        <w:pStyle w:val="2"/>
        <w:spacing w:line="52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一、主营业务说明</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主要说明与集成电路产业有关的主营业务情况，需与下一附件主营业务收入情况对应</w:t>
      </w:r>
      <w:r>
        <w:rPr>
          <w:rFonts w:hint="default" w:ascii="Times New Roman" w:hAnsi="Times New Roman" w:eastAsia="仿宋_GB2312" w:cs="Times New Roman"/>
          <w:color w:val="auto"/>
          <w:sz w:val="32"/>
          <w:szCs w:val="32"/>
        </w:rPr>
        <w:t>）</w:t>
      </w:r>
    </w:p>
    <w:p>
      <w:pPr>
        <w:pStyle w:val="2"/>
        <w:spacing w:line="52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二、具有与主营业务相适应的规范软硬件设施和经营场所</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（从可支撑主营业务的人员、机器、原料、方法、环境等方面进行表述，并请附上佐证材料，包括但不限于带有时间位置信息的办公现场图片）</w:t>
      </w:r>
    </w:p>
    <w:p>
      <w:pPr>
        <w:rPr>
          <w:rFonts w:hint="default" w:ascii="Times New Roman" w:hAnsi="Times New Roman" w:cs="Times New Roman"/>
          <w:color w:val="auto"/>
          <w:sz w:val="32"/>
          <w:szCs w:val="32"/>
        </w:rPr>
      </w:pPr>
      <w:r>
        <w:rPr>
          <w:rFonts w:hint="default" w:ascii="Times New Roman" w:hAnsi="Times New Roman" w:cs="Times New Roman"/>
          <w:color w:val="auto"/>
          <w:sz w:val="32"/>
          <w:szCs w:val="32"/>
        </w:rPr>
        <w:br w:type="page"/>
      </w:r>
    </w:p>
    <w:p>
      <w:pPr>
        <w:widowControl/>
        <w:spacing w:line="52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11</w:t>
      </w:r>
    </w:p>
    <w:p>
      <w:pPr>
        <w:rPr>
          <w:rFonts w:hint="default" w:ascii="Times New Roman" w:hAnsi="Times New Roman" w:cs="Times New Roman"/>
          <w:color w:val="auto"/>
        </w:rPr>
      </w:pPr>
    </w:p>
    <w:p>
      <w:pPr>
        <w:widowControl/>
        <w:spacing w:line="520" w:lineRule="exact"/>
        <w:jc w:val="center"/>
        <w:rPr>
          <w:rFonts w:hint="default"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val="en-US" w:eastAsia="zh-CN"/>
        </w:rPr>
        <w:t>近2年</w:t>
      </w:r>
      <w:r>
        <w:rPr>
          <w:rFonts w:hint="default" w:ascii="Times New Roman" w:hAnsi="Times New Roman" w:eastAsia="方正小标宋简体" w:cs="Times New Roman"/>
          <w:color w:val="auto"/>
          <w:sz w:val="44"/>
          <w:szCs w:val="44"/>
        </w:rPr>
        <w:t>主营业务收入情况说明</w:t>
      </w:r>
    </w:p>
    <w:p>
      <w:pPr>
        <w:rPr>
          <w:rFonts w:hint="default" w:ascii="Times New Roman" w:hAnsi="Times New Roman" w:cs="Times New Roman"/>
          <w:color w:val="auto"/>
        </w:rPr>
      </w:pPr>
    </w:p>
    <w:p>
      <w:pPr>
        <w:rPr>
          <w:rFonts w:hint="default" w:ascii="Times New Roman" w:hAnsi="Times New Roman" w:cs="Times New Roman"/>
          <w:color w:val="auto"/>
        </w:rPr>
      </w:pPr>
    </w:p>
    <w:tbl>
      <w:tblPr>
        <w:tblStyle w:val="9"/>
        <w:tblW w:w="8580"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7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580" w:type="dxa"/>
            <w:gridSpan w:val="2"/>
            <w:vAlign w:val="center"/>
          </w:tcPr>
          <w:p>
            <w:pP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近2年主营业务收入属于以下哪类情况（请勾选）：</w:t>
            </w:r>
          </w:p>
          <w:p>
            <w:pPr>
              <w:pStyle w:val="17"/>
              <w:numPr>
                <w:ilvl w:val="1"/>
                <w:numId w:val="3"/>
              </w:numPr>
              <w:ind w:firstLineChars="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年度集成电路设计或EDA工具销售（营业）收入占企业收入总额的比例不低于60%，其中自主设计销售（营业）收入占企业收入总额的比例不低于50%</w:t>
            </w:r>
          </w:p>
          <w:p>
            <w:pPr>
              <w:pStyle w:val="17"/>
              <w:numPr>
                <w:ilvl w:val="1"/>
                <w:numId w:val="3"/>
              </w:numPr>
              <w:ind w:firstLineChars="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年度集成电路制造销售（营收）收入占企业收入总额的比例不低于50%</w:t>
            </w:r>
          </w:p>
          <w:p>
            <w:pPr>
              <w:pStyle w:val="17"/>
              <w:numPr>
                <w:ilvl w:val="1"/>
                <w:numId w:val="3"/>
              </w:numPr>
              <w:ind w:firstLineChars="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年度集成电路封装、测试销售（营收）收入占企业收入总额的比例不低于50%</w:t>
            </w:r>
          </w:p>
          <w:p>
            <w:pPr>
              <w:pStyle w:val="17"/>
              <w:numPr>
                <w:ilvl w:val="1"/>
                <w:numId w:val="3"/>
              </w:numPr>
              <w:ind w:firstLineChars="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年度集成电路装备或关键零部件销售收入占企业收入总额的比例不低于30%</w:t>
            </w:r>
          </w:p>
          <w:p>
            <w:pPr>
              <w:pStyle w:val="17"/>
              <w:numPr>
                <w:ilvl w:val="1"/>
                <w:numId w:val="3"/>
              </w:numPr>
              <w:ind w:firstLineChars="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年度集成电路材料销售收入占企业收入总额的比例不低于30%</w:t>
            </w:r>
          </w:p>
          <w:p>
            <w:pPr>
              <w:bidi w:val="0"/>
              <w:rPr>
                <w:rFonts w:hint="default" w:ascii="Times New Roman" w:hAnsi="Times New Roman" w:cs="Times New Roman"/>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77" w:type="dxa"/>
            <w:vMerge w:val="restart"/>
            <w:vAlign w:val="center"/>
          </w:tcPr>
          <w:p>
            <w:pPr>
              <w:jc w:val="center"/>
              <w:rPr>
                <w:rFonts w:hint="eastAsia" w:ascii="Times New Roman" w:hAnsi="Times New Roman" w:eastAsia="仿宋_GB2312" w:cs="Times New Roman"/>
                <w:b/>
                <w:color w:val="auto"/>
                <w:szCs w:val="21"/>
                <w:lang w:val="en-US" w:eastAsia="zh-CN"/>
              </w:rPr>
            </w:pPr>
            <w:r>
              <w:rPr>
                <w:rFonts w:hint="eastAsia" w:ascii="Times New Roman" w:hAnsi="Times New Roman" w:eastAsia="仿宋_GB2312" w:cs="Times New Roman"/>
                <w:b/>
                <w:color w:val="auto"/>
                <w:szCs w:val="21"/>
                <w:lang w:val="en-US" w:eastAsia="zh-CN"/>
              </w:rPr>
              <w:t>2021年</w:t>
            </w:r>
            <w:r>
              <w:rPr>
                <w:rFonts w:hint="default" w:ascii="Times New Roman" w:hAnsi="Times New Roman" w:eastAsia="仿宋_GB2312" w:cs="Times New Roman"/>
                <w:b/>
                <w:color w:val="auto"/>
                <w:szCs w:val="21"/>
              </w:rPr>
              <w:t>收入情况</w:t>
            </w:r>
          </w:p>
        </w:tc>
        <w:tc>
          <w:tcPr>
            <w:tcW w:w="7603" w:type="dxa"/>
            <w:vAlign w:val="top"/>
          </w:tcPr>
          <w:p>
            <w:pP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2021年年度总营业收入    万元，其中主营业务收入     万元，占比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77" w:type="dxa"/>
            <w:vMerge w:val="continue"/>
            <w:vAlign w:val="top"/>
          </w:tcPr>
          <w:p>
            <w:pPr>
              <w:jc w:val="center"/>
              <w:rPr>
                <w:rFonts w:hint="eastAsia" w:ascii="Times New Roman" w:hAnsi="Times New Roman" w:eastAsia="仿宋_GB2312" w:cs="Times New Roman"/>
                <w:b/>
                <w:color w:val="auto"/>
                <w:szCs w:val="21"/>
                <w:lang w:val="en-US" w:eastAsia="zh-CN"/>
              </w:rPr>
            </w:pPr>
          </w:p>
        </w:tc>
        <w:tc>
          <w:tcPr>
            <w:tcW w:w="7603" w:type="dxa"/>
            <w:vAlign w:val="top"/>
          </w:tcPr>
          <w:p>
            <w:pP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其中与主营业务收入相对应的有效合同及发票明细（合同中所销售的产品或服务须与所属行业定义对应）：</w:t>
            </w:r>
          </w:p>
          <w:p>
            <w:pP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（明细可附现成的审计报告、核算表等材料佐证，标明“见附件</w:t>
            </w:r>
            <w:r>
              <w:rPr>
                <w:rFonts w:hint="eastAsia" w:ascii="Times New Roman" w:hAnsi="Times New Roman" w:eastAsia="仿宋_GB2312" w:cs="Times New Roman"/>
                <w:color w:val="auto"/>
                <w:sz w:val="21"/>
                <w:szCs w:val="21"/>
                <w:lang w:val="en-US" w:eastAsia="zh-CN"/>
              </w:rPr>
              <w:t>10-</w:t>
            </w:r>
            <w:r>
              <w:rPr>
                <w:rFonts w:hint="default" w:ascii="Times New Roman" w:hAnsi="Times New Roman" w:eastAsia="仿宋_GB2312" w:cs="Times New Roman"/>
                <w:color w:val="auto"/>
                <w:sz w:val="21"/>
                <w:szCs w:val="21"/>
                <w:lang w:val="en-US" w:eastAsia="zh-CN"/>
              </w:rPr>
              <w:t>X”，也可在下方列出明细，并附相关佐证材料）</w:t>
            </w:r>
          </w:p>
          <w:p>
            <w:pP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1.如XXX合同、产品数量、销售收入XX万元等；</w:t>
            </w:r>
          </w:p>
          <w:p>
            <w:pP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77" w:type="dxa"/>
            <w:vMerge w:val="restart"/>
            <w:vAlign w:val="center"/>
          </w:tcPr>
          <w:p>
            <w:pPr>
              <w:jc w:val="center"/>
              <w:rPr>
                <w:rFonts w:hint="default" w:ascii="Times New Roman" w:hAnsi="Times New Roman" w:eastAsia="仿宋_GB2312" w:cs="Times New Roman"/>
                <w:b/>
                <w:color w:val="auto"/>
                <w:szCs w:val="21"/>
              </w:rPr>
            </w:pPr>
            <w:r>
              <w:rPr>
                <w:rFonts w:hint="eastAsia" w:ascii="Times New Roman" w:hAnsi="Times New Roman" w:cs="Times New Roman"/>
                <w:b/>
                <w:color w:val="auto"/>
                <w:szCs w:val="21"/>
                <w:lang w:val="en-US" w:eastAsia="zh-CN"/>
              </w:rPr>
              <w:t>2023</w:t>
            </w:r>
            <w:r>
              <w:rPr>
                <w:rFonts w:hint="eastAsia" w:ascii="Times New Roman" w:hAnsi="Times New Roman" w:eastAsia="仿宋_GB2312" w:cs="Times New Roman"/>
                <w:b/>
                <w:color w:val="auto"/>
                <w:szCs w:val="21"/>
                <w:lang w:val="en-US" w:eastAsia="zh-CN"/>
              </w:rPr>
              <w:t>年</w:t>
            </w:r>
            <w:r>
              <w:rPr>
                <w:rFonts w:hint="default" w:ascii="Times New Roman" w:hAnsi="Times New Roman" w:eastAsia="仿宋_GB2312" w:cs="Times New Roman"/>
                <w:b/>
                <w:color w:val="auto"/>
                <w:szCs w:val="21"/>
              </w:rPr>
              <w:t>收入情况</w:t>
            </w:r>
          </w:p>
        </w:tc>
        <w:tc>
          <w:tcPr>
            <w:tcW w:w="7603" w:type="dxa"/>
          </w:tcPr>
          <w:p>
            <w:pPr>
              <w:rPr>
                <w:rFonts w:hint="default" w:ascii="Times New Roman" w:hAnsi="Times New Roman" w:eastAsia="仿宋_GB2312" w:cs="Times New Roman"/>
                <w:color w:val="auto"/>
                <w:sz w:val="21"/>
                <w:szCs w:val="21"/>
                <w:lang w:val="en-US" w:eastAsia="zh-CN"/>
              </w:rPr>
            </w:pPr>
            <w:r>
              <w:rPr>
                <w:rFonts w:hint="eastAsia" w:ascii="Times New Roman" w:hAnsi="Times New Roman" w:cs="Times New Roman"/>
                <w:color w:val="auto"/>
                <w:sz w:val="21"/>
                <w:szCs w:val="21"/>
                <w:lang w:val="en-US" w:eastAsia="zh-CN"/>
              </w:rPr>
              <w:t>2023</w:t>
            </w:r>
            <w:r>
              <w:rPr>
                <w:rFonts w:hint="default" w:ascii="Times New Roman" w:hAnsi="Times New Roman" w:eastAsia="仿宋_GB2312" w:cs="Times New Roman"/>
                <w:color w:val="auto"/>
                <w:sz w:val="21"/>
                <w:szCs w:val="21"/>
                <w:lang w:val="en-US" w:eastAsia="zh-CN"/>
              </w:rPr>
              <w:t>年年度总营业收入    万元，其中主营业务收入     万元，占比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77" w:type="dxa"/>
            <w:vMerge w:val="continue"/>
          </w:tcPr>
          <w:p>
            <w:pPr>
              <w:jc w:val="center"/>
              <w:rPr>
                <w:rFonts w:hint="default" w:ascii="Times New Roman" w:hAnsi="Times New Roman" w:eastAsia="仿宋_GB2312" w:cs="Times New Roman"/>
                <w:bCs/>
                <w:color w:val="auto"/>
                <w:szCs w:val="21"/>
              </w:rPr>
            </w:pPr>
          </w:p>
        </w:tc>
        <w:tc>
          <w:tcPr>
            <w:tcW w:w="7603" w:type="dxa"/>
          </w:tcPr>
          <w:p>
            <w:pP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其中与主营业务收入相对应的有效合同及发票明细（合同中所销售的产品或服务须与所属行业定义对应）：</w:t>
            </w:r>
          </w:p>
          <w:p>
            <w:pP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（明细可附现成的审计报告、核算表等材料佐证，标明“见附件</w:t>
            </w:r>
            <w:r>
              <w:rPr>
                <w:rFonts w:hint="eastAsia" w:ascii="Times New Roman" w:hAnsi="Times New Roman" w:eastAsia="仿宋_GB2312" w:cs="Times New Roman"/>
                <w:color w:val="auto"/>
                <w:sz w:val="21"/>
                <w:szCs w:val="21"/>
                <w:lang w:val="en-US" w:eastAsia="zh-CN"/>
              </w:rPr>
              <w:t>10-</w:t>
            </w:r>
            <w:r>
              <w:rPr>
                <w:rFonts w:hint="default" w:ascii="Times New Roman" w:hAnsi="Times New Roman" w:eastAsia="仿宋_GB2312" w:cs="Times New Roman"/>
                <w:color w:val="auto"/>
                <w:sz w:val="21"/>
                <w:szCs w:val="21"/>
                <w:lang w:val="en-US" w:eastAsia="zh-CN"/>
              </w:rPr>
              <w:t>X”，也可在下方列出明细，并附相关佐证材料）</w:t>
            </w:r>
          </w:p>
          <w:p>
            <w:pP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1.如XXX合同、产品数量、销售收入XX万元等；</w:t>
            </w:r>
          </w:p>
          <w:p>
            <w:pP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w:t>
            </w:r>
          </w:p>
        </w:tc>
      </w:tr>
    </w:tbl>
    <w:p>
      <w:pPr>
        <w:ind w:firstLine="640" w:firstLineChars="200"/>
        <w:rPr>
          <w:rFonts w:hint="default" w:ascii="Times New Roman" w:hAnsi="Times New Roman" w:eastAsia="仿宋_GB2312" w:cs="Times New Roman"/>
          <w:color w:val="auto"/>
          <w:sz w:val="32"/>
          <w:szCs w:val="32"/>
          <w:lang w:val="en-US" w:eastAsia="zh-CN"/>
        </w:rPr>
      </w:pPr>
    </w:p>
    <w:p>
      <w:pPr>
        <w:rPr>
          <w:rFonts w:hint="default" w:ascii="Times New Roman" w:hAnsi="Times New Roman" w:cs="Times New Roman"/>
          <w:color w:val="auto"/>
          <w:sz w:val="32"/>
          <w:szCs w:val="32"/>
        </w:rPr>
      </w:pPr>
      <w:r>
        <w:rPr>
          <w:rFonts w:hint="default" w:ascii="Times New Roman" w:hAnsi="Times New Roman" w:cs="Times New Roman"/>
          <w:color w:val="auto"/>
          <w:sz w:val="32"/>
          <w:szCs w:val="32"/>
        </w:rPr>
        <w:br w:type="page"/>
      </w:r>
    </w:p>
    <w:p>
      <w:pPr>
        <w:widowControl/>
        <w:spacing w:line="52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12</w:t>
      </w:r>
    </w:p>
    <w:p>
      <w:pPr>
        <w:rPr>
          <w:rFonts w:hint="default" w:ascii="Times New Roman" w:hAnsi="Times New Roman" w:cs="Times New Roman"/>
          <w:color w:val="auto"/>
        </w:rPr>
      </w:pPr>
    </w:p>
    <w:p>
      <w:pPr>
        <w:widowControl/>
        <w:spacing w:line="52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自主知识产权情况说明</w:t>
      </w:r>
    </w:p>
    <w:p>
      <w:pPr>
        <w:rPr>
          <w:rFonts w:hint="default" w:ascii="Times New Roman" w:hAnsi="Times New Roman" w:cs="Times New Roman"/>
          <w:color w:val="auto"/>
        </w:rPr>
      </w:pP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集成电路设计类/EDA工具销售类/集成电路制造类/封装测试类/装备或关键零部件类/集成电路材料类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勾选与自身主营业务匹配的项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主营业务相关</w:t>
      </w:r>
      <w:r>
        <w:rPr>
          <w:rFonts w:hint="default" w:ascii="Times New Roman" w:hAnsi="Times New Roman" w:eastAsia="仿宋_GB2312" w:cs="Times New Roman"/>
          <w:color w:val="auto"/>
          <w:sz w:val="32"/>
          <w:szCs w:val="32"/>
          <w:lang w:val="en-US" w:eastAsia="zh-CN"/>
        </w:rPr>
        <w:t>已授权</w:t>
      </w:r>
      <w:r>
        <w:rPr>
          <w:rFonts w:hint="default" w:ascii="Times New Roman" w:hAnsi="Times New Roman" w:eastAsia="仿宋_GB2312" w:cs="Times New Roman"/>
          <w:color w:val="auto"/>
          <w:sz w:val="32"/>
          <w:szCs w:val="32"/>
        </w:rPr>
        <w:t>发明专利</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件、实用新型专利</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件、外观专利</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件、软件著作权</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件，其它</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none"/>
          <w:lang w:val="en-US" w:eastAsia="zh-CN"/>
        </w:rPr>
        <w:t>件</w:t>
      </w:r>
      <w:r>
        <w:rPr>
          <w:rFonts w:hint="default" w:ascii="Times New Roman" w:hAnsi="Times New Roman" w:eastAsia="仿宋_GB2312" w:cs="Times New Roman"/>
          <w:color w:val="auto"/>
          <w:sz w:val="32"/>
          <w:szCs w:val="32"/>
        </w:rPr>
        <w:t>，相关明细：</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参考自身主营业务对应要求知识产权条件附相关材料，</w:t>
      </w:r>
      <w:r>
        <w:rPr>
          <w:rFonts w:hint="default" w:ascii="Times New Roman" w:hAnsi="Times New Roman" w:eastAsia="仿宋_GB2312" w:cs="Times New Roman"/>
          <w:color w:val="auto"/>
          <w:sz w:val="32"/>
          <w:szCs w:val="32"/>
        </w:rPr>
        <w:t>可另附表，发明/实用新型专利请列明：专利号 专利名称 专利权人 专利授权公告日，软件著作权请列明：登记号 软件名称 著作权人 证书日期；布图设计请列明：布图设计登记号 布图设计名称 布图设计权利人姓名或名称 布图设计颁证日 登记证书号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其他请按实际已有信息列明，并附佐证材料</w:t>
      </w:r>
      <w:r>
        <w:rPr>
          <w:rFonts w:hint="eastAsia" w:ascii="Times New Roman" w:hAnsi="Times New Roman" w:eastAsia="仿宋_GB2312" w:cs="Times New Roman"/>
          <w:color w:val="auto"/>
          <w:sz w:val="32"/>
          <w:szCs w:val="32"/>
          <w:lang w:val="en-US" w:eastAsia="zh-CN"/>
        </w:rPr>
        <w:t>，参考表格如下</w:t>
      </w:r>
      <w:r>
        <w:rPr>
          <w:rFonts w:hint="default" w:ascii="Times New Roman" w:hAnsi="Times New Roman" w:eastAsia="仿宋_GB2312" w:cs="Times New Roman"/>
          <w:color w:val="auto"/>
          <w:sz w:val="32"/>
          <w:szCs w:val="32"/>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1667"/>
        <w:gridCol w:w="1734"/>
        <w:gridCol w:w="1365"/>
        <w:gridCol w:w="1632"/>
        <w:gridCol w:w="520"/>
        <w:gridCol w:w="520"/>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tcPr>
          <w:p>
            <w:pP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序号</w:t>
            </w:r>
          </w:p>
        </w:tc>
        <w:tc>
          <w:tcPr>
            <w:tcW w:w="1667" w:type="dxa"/>
          </w:tcPr>
          <w:p>
            <w:pPr>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专利/软著/布图设计/XX名称</w:t>
            </w:r>
          </w:p>
        </w:tc>
        <w:tc>
          <w:tcPr>
            <w:tcW w:w="1734" w:type="dxa"/>
          </w:tcPr>
          <w:p>
            <w:pPr>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专利权人/著作权人/申请人/XX</w:t>
            </w:r>
          </w:p>
        </w:tc>
        <w:tc>
          <w:tcPr>
            <w:tcW w:w="1365" w:type="dxa"/>
          </w:tcPr>
          <w:p>
            <w:pPr>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申请号/证书号/登记号</w:t>
            </w:r>
          </w:p>
        </w:tc>
        <w:tc>
          <w:tcPr>
            <w:tcW w:w="0" w:type="auto"/>
          </w:tcPr>
          <w:p>
            <w:pPr>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申请日期/证书日期/XX日期</w:t>
            </w:r>
          </w:p>
        </w:tc>
        <w:tc>
          <w:tcPr>
            <w:tcW w:w="0" w:type="auto"/>
          </w:tcPr>
          <w:p>
            <w:pPr>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XX</w:t>
            </w:r>
          </w:p>
        </w:tc>
        <w:tc>
          <w:tcPr>
            <w:tcW w:w="520" w:type="dxa"/>
          </w:tcPr>
          <w:p>
            <w:pPr>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XX</w:t>
            </w:r>
          </w:p>
        </w:tc>
        <w:tc>
          <w:tcPr>
            <w:tcW w:w="638" w:type="dxa"/>
          </w:tcPr>
          <w:p>
            <w:pPr>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tcPr>
          <w:p>
            <w:pPr>
              <w:rPr>
                <w:rFonts w:hint="default" w:ascii="Times New Roman" w:hAnsi="Times New Roman" w:eastAsia="仿宋_GB2312" w:cs="Times New Roman"/>
                <w:color w:val="auto"/>
                <w:sz w:val="21"/>
                <w:szCs w:val="21"/>
                <w:lang w:val="en-US" w:eastAsia="zh-CN"/>
              </w:rPr>
            </w:pPr>
          </w:p>
        </w:tc>
        <w:tc>
          <w:tcPr>
            <w:tcW w:w="1667" w:type="dxa"/>
          </w:tcPr>
          <w:p>
            <w:pPr>
              <w:rPr>
                <w:rFonts w:hint="default" w:ascii="Times New Roman" w:hAnsi="Times New Roman" w:eastAsia="仿宋_GB2312" w:cs="Times New Roman"/>
                <w:color w:val="auto"/>
                <w:sz w:val="21"/>
                <w:szCs w:val="21"/>
                <w:lang w:val="en-US" w:eastAsia="zh-CN"/>
              </w:rPr>
            </w:pPr>
          </w:p>
        </w:tc>
        <w:tc>
          <w:tcPr>
            <w:tcW w:w="1734" w:type="dxa"/>
          </w:tcPr>
          <w:p>
            <w:pPr>
              <w:rPr>
                <w:rFonts w:hint="default" w:ascii="Times New Roman" w:hAnsi="Times New Roman" w:eastAsia="仿宋_GB2312" w:cs="Times New Roman"/>
                <w:color w:val="auto"/>
                <w:sz w:val="21"/>
                <w:szCs w:val="21"/>
                <w:lang w:val="en-US" w:eastAsia="zh-CN"/>
              </w:rPr>
            </w:pPr>
          </w:p>
        </w:tc>
        <w:tc>
          <w:tcPr>
            <w:tcW w:w="1365" w:type="dxa"/>
          </w:tcPr>
          <w:p>
            <w:pPr>
              <w:rPr>
                <w:rFonts w:hint="default" w:ascii="Times New Roman" w:hAnsi="Times New Roman" w:eastAsia="仿宋_GB2312" w:cs="Times New Roman"/>
                <w:color w:val="auto"/>
                <w:sz w:val="21"/>
                <w:szCs w:val="21"/>
                <w:lang w:val="en-US" w:eastAsia="zh-CN"/>
              </w:rPr>
            </w:pPr>
          </w:p>
        </w:tc>
        <w:tc>
          <w:tcPr>
            <w:tcW w:w="0" w:type="auto"/>
          </w:tcPr>
          <w:p>
            <w:pPr>
              <w:rPr>
                <w:rFonts w:hint="default" w:ascii="Times New Roman" w:hAnsi="Times New Roman" w:eastAsia="仿宋_GB2312" w:cs="Times New Roman"/>
                <w:color w:val="auto"/>
                <w:sz w:val="21"/>
                <w:szCs w:val="21"/>
                <w:lang w:val="en-US" w:eastAsia="zh-CN"/>
              </w:rPr>
            </w:pPr>
          </w:p>
        </w:tc>
        <w:tc>
          <w:tcPr>
            <w:tcW w:w="0" w:type="auto"/>
          </w:tcPr>
          <w:p>
            <w:pPr>
              <w:rPr>
                <w:rFonts w:hint="default" w:ascii="Times New Roman" w:hAnsi="Times New Roman" w:eastAsia="仿宋_GB2312" w:cs="Times New Roman"/>
                <w:color w:val="auto"/>
                <w:sz w:val="21"/>
                <w:szCs w:val="21"/>
                <w:lang w:val="en-US" w:eastAsia="zh-CN"/>
              </w:rPr>
            </w:pPr>
          </w:p>
        </w:tc>
        <w:tc>
          <w:tcPr>
            <w:tcW w:w="520" w:type="dxa"/>
          </w:tcPr>
          <w:p>
            <w:pPr>
              <w:rPr>
                <w:rFonts w:hint="default" w:ascii="Times New Roman" w:hAnsi="Times New Roman" w:eastAsia="仿宋_GB2312" w:cs="Times New Roman"/>
                <w:color w:val="auto"/>
                <w:sz w:val="21"/>
                <w:szCs w:val="21"/>
                <w:lang w:val="en-US" w:eastAsia="zh-CN"/>
              </w:rPr>
            </w:pPr>
          </w:p>
        </w:tc>
        <w:tc>
          <w:tcPr>
            <w:tcW w:w="638" w:type="dxa"/>
          </w:tcPr>
          <w:p>
            <w:pP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tcPr>
          <w:p>
            <w:pPr>
              <w:rPr>
                <w:rFonts w:hint="default" w:ascii="Times New Roman" w:hAnsi="Times New Roman" w:eastAsia="仿宋_GB2312" w:cs="Times New Roman"/>
                <w:color w:val="auto"/>
                <w:sz w:val="21"/>
                <w:szCs w:val="21"/>
                <w:lang w:val="en-US" w:eastAsia="zh-CN"/>
              </w:rPr>
            </w:pPr>
          </w:p>
        </w:tc>
        <w:tc>
          <w:tcPr>
            <w:tcW w:w="1667" w:type="dxa"/>
          </w:tcPr>
          <w:p>
            <w:pPr>
              <w:rPr>
                <w:rFonts w:hint="default" w:ascii="Times New Roman" w:hAnsi="Times New Roman" w:eastAsia="仿宋_GB2312" w:cs="Times New Roman"/>
                <w:color w:val="auto"/>
                <w:sz w:val="21"/>
                <w:szCs w:val="21"/>
                <w:lang w:val="en-US" w:eastAsia="zh-CN"/>
              </w:rPr>
            </w:pPr>
          </w:p>
        </w:tc>
        <w:tc>
          <w:tcPr>
            <w:tcW w:w="1734" w:type="dxa"/>
          </w:tcPr>
          <w:p>
            <w:pPr>
              <w:rPr>
                <w:rFonts w:hint="default" w:ascii="Times New Roman" w:hAnsi="Times New Roman" w:eastAsia="仿宋_GB2312" w:cs="Times New Roman"/>
                <w:color w:val="auto"/>
                <w:sz w:val="21"/>
                <w:szCs w:val="21"/>
                <w:lang w:val="en-US" w:eastAsia="zh-CN"/>
              </w:rPr>
            </w:pPr>
          </w:p>
        </w:tc>
        <w:tc>
          <w:tcPr>
            <w:tcW w:w="1365" w:type="dxa"/>
          </w:tcPr>
          <w:p>
            <w:pPr>
              <w:rPr>
                <w:rFonts w:hint="default" w:ascii="Times New Roman" w:hAnsi="Times New Roman" w:eastAsia="仿宋_GB2312" w:cs="Times New Roman"/>
                <w:color w:val="auto"/>
                <w:sz w:val="21"/>
                <w:szCs w:val="21"/>
                <w:lang w:val="en-US" w:eastAsia="zh-CN"/>
              </w:rPr>
            </w:pPr>
          </w:p>
        </w:tc>
        <w:tc>
          <w:tcPr>
            <w:tcW w:w="0" w:type="auto"/>
          </w:tcPr>
          <w:p>
            <w:pPr>
              <w:rPr>
                <w:rFonts w:hint="default" w:ascii="Times New Roman" w:hAnsi="Times New Roman" w:eastAsia="仿宋_GB2312" w:cs="Times New Roman"/>
                <w:color w:val="auto"/>
                <w:sz w:val="21"/>
                <w:szCs w:val="21"/>
                <w:lang w:val="en-US" w:eastAsia="zh-CN"/>
              </w:rPr>
            </w:pPr>
          </w:p>
        </w:tc>
        <w:tc>
          <w:tcPr>
            <w:tcW w:w="0" w:type="auto"/>
          </w:tcPr>
          <w:p>
            <w:pPr>
              <w:rPr>
                <w:rFonts w:hint="default" w:ascii="Times New Roman" w:hAnsi="Times New Roman" w:eastAsia="仿宋_GB2312" w:cs="Times New Roman"/>
                <w:color w:val="auto"/>
                <w:sz w:val="21"/>
                <w:szCs w:val="21"/>
                <w:lang w:val="en-US" w:eastAsia="zh-CN"/>
              </w:rPr>
            </w:pPr>
          </w:p>
        </w:tc>
        <w:tc>
          <w:tcPr>
            <w:tcW w:w="520" w:type="dxa"/>
          </w:tcPr>
          <w:p>
            <w:pPr>
              <w:rPr>
                <w:rFonts w:hint="default" w:ascii="Times New Roman" w:hAnsi="Times New Roman" w:eastAsia="仿宋_GB2312" w:cs="Times New Roman"/>
                <w:color w:val="auto"/>
                <w:sz w:val="21"/>
                <w:szCs w:val="21"/>
                <w:lang w:val="en-US" w:eastAsia="zh-CN"/>
              </w:rPr>
            </w:pPr>
          </w:p>
        </w:tc>
        <w:tc>
          <w:tcPr>
            <w:tcW w:w="638" w:type="dxa"/>
          </w:tcPr>
          <w:p>
            <w:pP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tcPr>
          <w:p>
            <w:pPr>
              <w:rPr>
                <w:rFonts w:hint="default" w:ascii="Times New Roman" w:hAnsi="Times New Roman" w:eastAsia="仿宋_GB2312" w:cs="Times New Roman"/>
                <w:color w:val="auto"/>
                <w:sz w:val="21"/>
                <w:szCs w:val="21"/>
                <w:lang w:val="en-US" w:eastAsia="zh-CN"/>
              </w:rPr>
            </w:pPr>
          </w:p>
        </w:tc>
        <w:tc>
          <w:tcPr>
            <w:tcW w:w="1667" w:type="dxa"/>
          </w:tcPr>
          <w:p>
            <w:pPr>
              <w:rPr>
                <w:rFonts w:hint="default" w:ascii="Times New Roman" w:hAnsi="Times New Roman" w:eastAsia="仿宋_GB2312" w:cs="Times New Roman"/>
                <w:color w:val="auto"/>
                <w:sz w:val="21"/>
                <w:szCs w:val="21"/>
                <w:lang w:val="en-US" w:eastAsia="zh-CN"/>
              </w:rPr>
            </w:pPr>
          </w:p>
        </w:tc>
        <w:tc>
          <w:tcPr>
            <w:tcW w:w="1734" w:type="dxa"/>
          </w:tcPr>
          <w:p>
            <w:pPr>
              <w:rPr>
                <w:rFonts w:hint="default" w:ascii="Times New Roman" w:hAnsi="Times New Roman" w:eastAsia="仿宋_GB2312" w:cs="Times New Roman"/>
                <w:color w:val="auto"/>
                <w:sz w:val="21"/>
                <w:szCs w:val="21"/>
                <w:lang w:val="en-US" w:eastAsia="zh-CN"/>
              </w:rPr>
            </w:pPr>
          </w:p>
        </w:tc>
        <w:tc>
          <w:tcPr>
            <w:tcW w:w="1365" w:type="dxa"/>
          </w:tcPr>
          <w:p>
            <w:pPr>
              <w:rPr>
                <w:rFonts w:hint="default" w:ascii="Times New Roman" w:hAnsi="Times New Roman" w:eastAsia="仿宋_GB2312" w:cs="Times New Roman"/>
                <w:color w:val="auto"/>
                <w:sz w:val="21"/>
                <w:szCs w:val="21"/>
                <w:lang w:val="en-US" w:eastAsia="zh-CN"/>
              </w:rPr>
            </w:pPr>
          </w:p>
        </w:tc>
        <w:tc>
          <w:tcPr>
            <w:tcW w:w="0" w:type="auto"/>
          </w:tcPr>
          <w:p>
            <w:pPr>
              <w:rPr>
                <w:rFonts w:hint="default" w:ascii="Times New Roman" w:hAnsi="Times New Roman" w:eastAsia="仿宋_GB2312" w:cs="Times New Roman"/>
                <w:color w:val="auto"/>
                <w:sz w:val="21"/>
                <w:szCs w:val="21"/>
                <w:lang w:val="en-US" w:eastAsia="zh-CN"/>
              </w:rPr>
            </w:pPr>
          </w:p>
        </w:tc>
        <w:tc>
          <w:tcPr>
            <w:tcW w:w="0" w:type="auto"/>
          </w:tcPr>
          <w:p>
            <w:pPr>
              <w:rPr>
                <w:rFonts w:hint="default" w:ascii="Times New Roman" w:hAnsi="Times New Roman" w:eastAsia="仿宋_GB2312" w:cs="Times New Roman"/>
                <w:color w:val="auto"/>
                <w:sz w:val="21"/>
                <w:szCs w:val="21"/>
                <w:lang w:val="en-US" w:eastAsia="zh-CN"/>
              </w:rPr>
            </w:pPr>
          </w:p>
        </w:tc>
        <w:tc>
          <w:tcPr>
            <w:tcW w:w="520" w:type="dxa"/>
          </w:tcPr>
          <w:p>
            <w:pPr>
              <w:rPr>
                <w:rFonts w:hint="default" w:ascii="Times New Roman" w:hAnsi="Times New Roman" w:eastAsia="仿宋_GB2312" w:cs="Times New Roman"/>
                <w:color w:val="auto"/>
                <w:sz w:val="21"/>
                <w:szCs w:val="21"/>
                <w:lang w:val="en-US" w:eastAsia="zh-CN"/>
              </w:rPr>
            </w:pPr>
          </w:p>
        </w:tc>
        <w:tc>
          <w:tcPr>
            <w:tcW w:w="638" w:type="dxa"/>
          </w:tcPr>
          <w:p>
            <w:pP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tcPr>
          <w:p>
            <w:pPr>
              <w:rPr>
                <w:rFonts w:hint="default" w:ascii="Times New Roman" w:hAnsi="Times New Roman" w:eastAsia="仿宋_GB2312" w:cs="Times New Roman"/>
                <w:color w:val="auto"/>
                <w:sz w:val="21"/>
                <w:szCs w:val="21"/>
                <w:lang w:val="en-US" w:eastAsia="zh-CN"/>
              </w:rPr>
            </w:pPr>
          </w:p>
        </w:tc>
        <w:tc>
          <w:tcPr>
            <w:tcW w:w="1667" w:type="dxa"/>
          </w:tcPr>
          <w:p>
            <w:pPr>
              <w:rPr>
                <w:rFonts w:hint="default" w:ascii="Times New Roman" w:hAnsi="Times New Roman" w:eastAsia="仿宋_GB2312" w:cs="Times New Roman"/>
                <w:color w:val="auto"/>
                <w:sz w:val="21"/>
                <w:szCs w:val="21"/>
                <w:lang w:val="en-US" w:eastAsia="zh-CN"/>
              </w:rPr>
            </w:pPr>
          </w:p>
        </w:tc>
        <w:tc>
          <w:tcPr>
            <w:tcW w:w="1734" w:type="dxa"/>
          </w:tcPr>
          <w:p>
            <w:pPr>
              <w:rPr>
                <w:rFonts w:hint="default" w:ascii="Times New Roman" w:hAnsi="Times New Roman" w:eastAsia="仿宋_GB2312" w:cs="Times New Roman"/>
                <w:color w:val="auto"/>
                <w:sz w:val="21"/>
                <w:szCs w:val="21"/>
                <w:lang w:val="en-US" w:eastAsia="zh-CN"/>
              </w:rPr>
            </w:pPr>
          </w:p>
        </w:tc>
        <w:tc>
          <w:tcPr>
            <w:tcW w:w="1365" w:type="dxa"/>
          </w:tcPr>
          <w:p>
            <w:pPr>
              <w:rPr>
                <w:rFonts w:hint="default" w:ascii="Times New Roman" w:hAnsi="Times New Roman" w:eastAsia="仿宋_GB2312" w:cs="Times New Roman"/>
                <w:color w:val="auto"/>
                <w:sz w:val="21"/>
                <w:szCs w:val="21"/>
                <w:lang w:val="en-US" w:eastAsia="zh-CN"/>
              </w:rPr>
            </w:pPr>
          </w:p>
        </w:tc>
        <w:tc>
          <w:tcPr>
            <w:tcW w:w="0" w:type="auto"/>
          </w:tcPr>
          <w:p>
            <w:pPr>
              <w:rPr>
                <w:rFonts w:hint="default" w:ascii="Times New Roman" w:hAnsi="Times New Roman" w:eastAsia="仿宋_GB2312" w:cs="Times New Roman"/>
                <w:color w:val="auto"/>
                <w:sz w:val="21"/>
                <w:szCs w:val="21"/>
                <w:lang w:val="en-US" w:eastAsia="zh-CN"/>
              </w:rPr>
            </w:pPr>
          </w:p>
        </w:tc>
        <w:tc>
          <w:tcPr>
            <w:tcW w:w="0" w:type="auto"/>
          </w:tcPr>
          <w:p>
            <w:pPr>
              <w:rPr>
                <w:rFonts w:hint="default" w:ascii="Times New Roman" w:hAnsi="Times New Roman" w:eastAsia="仿宋_GB2312" w:cs="Times New Roman"/>
                <w:color w:val="auto"/>
                <w:sz w:val="21"/>
                <w:szCs w:val="21"/>
                <w:lang w:val="en-US" w:eastAsia="zh-CN"/>
              </w:rPr>
            </w:pPr>
          </w:p>
        </w:tc>
        <w:tc>
          <w:tcPr>
            <w:tcW w:w="520" w:type="dxa"/>
          </w:tcPr>
          <w:p>
            <w:pPr>
              <w:rPr>
                <w:rFonts w:hint="default" w:ascii="Times New Roman" w:hAnsi="Times New Roman" w:eastAsia="仿宋_GB2312" w:cs="Times New Roman"/>
                <w:color w:val="auto"/>
                <w:sz w:val="21"/>
                <w:szCs w:val="21"/>
                <w:lang w:val="en-US" w:eastAsia="zh-CN"/>
              </w:rPr>
            </w:pPr>
          </w:p>
        </w:tc>
        <w:tc>
          <w:tcPr>
            <w:tcW w:w="638" w:type="dxa"/>
          </w:tcPr>
          <w:p>
            <w:pP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tcPr>
          <w:p>
            <w:pPr>
              <w:rPr>
                <w:rFonts w:hint="default" w:ascii="Times New Roman" w:hAnsi="Times New Roman" w:eastAsia="仿宋_GB2312" w:cs="Times New Roman"/>
                <w:color w:val="auto"/>
                <w:sz w:val="21"/>
                <w:szCs w:val="21"/>
                <w:lang w:val="en-US" w:eastAsia="zh-CN"/>
              </w:rPr>
            </w:pPr>
          </w:p>
        </w:tc>
        <w:tc>
          <w:tcPr>
            <w:tcW w:w="1667" w:type="dxa"/>
          </w:tcPr>
          <w:p>
            <w:pPr>
              <w:rPr>
                <w:rFonts w:hint="default" w:ascii="Times New Roman" w:hAnsi="Times New Roman" w:eastAsia="仿宋_GB2312" w:cs="Times New Roman"/>
                <w:color w:val="auto"/>
                <w:sz w:val="21"/>
                <w:szCs w:val="21"/>
                <w:lang w:val="en-US" w:eastAsia="zh-CN"/>
              </w:rPr>
            </w:pPr>
          </w:p>
        </w:tc>
        <w:tc>
          <w:tcPr>
            <w:tcW w:w="1734" w:type="dxa"/>
          </w:tcPr>
          <w:p>
            <w:pPr>
              <w:rPr>
                <w:rFonts w:hint="default" w:ascii="Times New Roman" w:hAnsi="Times New Roman" w:eastAsia="仿宋_GB2312" w:cs="Times New Roman"/>
                <w:color w:val="auto"/>
                <w:sz w:val="21"/>
                <w:szCs w:val="21"/>
                <w:lang w:val="en-US" w:eastAsia="zh-CN"/>
              </w:rPr>
            </w:pPr>
          </w:p>
        </w:tc>
        <w:tc>
          <w:tcPr>
            <w:tcW w:w="1365" w:type="dxa"/>
          </w:tcPr>
          <w:p>
            <w:pPr>
              <w:rPr>
                <w:rFonts w:hint="default" w:ascii="Times New Roman" w:hAnsi="Times New Roman" w:eastAsia="仿宋_GB2312" w:cs="Times New Roman"/>
                <w:color w:val="auto"/>
                <w:sz w:val="21"/>
                <w:szCs w:val="21"/>
                <w:lang w:val="en-US" w:eastAsia="zh-CN"/>
              </w:rPr>
            </w:pPr>
          </w:p>
        </w:tc>
        <w:tc>
          <w:tcPr>
            <w:tcW w:w="0" w:type="auto"/>
          </w:tcPr>
          <w:p>
            <w:pPr>
              <w:rPr>
                <w:rFonts w:hint="default" w:ascii="Times New Roman" w:hAnsi="Times New Roman" w:eastAsia="仿宋_GB2312" w:cs="Times New Roman"/>
                <w:color w:val="auto"/>
                <w:sz w:val="21"/>
                <w:szCs w:val="21"/>
                <w:lang w:val="en-US" w:eastAsia="zh-CN"/>
              </w:rPr>
            </w:pPr>
          </w:p>
        </w:tc>
        <w:tc>
          <w:tcPr>
            <w:tcW w:w="0" w:type="auto"/>
          </w:tcPr>
          <w:p>
            <w:pPr>
              <w:rPr>
                <w:rFonts w:hint="default" w:ascii="Times New Roman" w:hAnsi="Times New Roman" w:eastAsia="仿宋_GB2312" w:cs="Times New Roman"/>
                <w:color w:val="auto"/>
                <w:sz w:val="21"/>
                <w:szCs w:val="21"/>
                <w:lang w:val="en-US" w:eastAsia="zh-CN"/>
              </w:rPr>
            </w:pPr>
          </w:p>
        </w:tc>
        <w:tc>
          <w:tcPr>
            <w:tcW w:w="520" w:type="dxa"/>
          </w:tcPr>
          <w:p>
            <w:pPr>
              <w:rPr>
                <w:rFonts w:hint="default" w:ascii="Times New Roman" w:hAnsi="Times New Roman" w:eastAsia="仿宋_GB2312" w:cs="Times New Roman"/>
                <w:color w:val="auto"/>
                <w:sz w:val="21"/>
                <w:szCs w:val="21"/>
                <w:lang w:val="en-US" w:eastAsia="zh-CN"/>
              </w:rPr>
            </w:pPr>
          </w:p>
        </w:tc>
        <w:tc>
          <w:tcPr>
            <w:tcW w:w="638" w:type="dxa"/>
          </w:tcPr>
          <w:p>
            <w:pP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tcPr>
          <w:p>
            <w:pPr>
              <w:rPr>
                <w:rFonts w:hint="default" w:ascii="Times New Roman" w:hAnsi="Times New Roman" w:eastAsia="仿宋_GB2312" w:cs="Times New Roman"/>
                <w:color w:val="auto"/>
                <w:sz w:val="21"/>
                <w:szCs w:val="21"/>
                <w:lang w:val="en-US" w:eastAsia="zh-CN"/>
              </w:rPr>
            </w:pPr>
          </w:p>
        </w:tc>
        <w:tc>
          <w:tcPr>
            <w:tcW w:w="1667" w:type="dxa"/>
          </w:tcPr>
          <w:p>
            <w:pPr>
              <w:rPr>
                <w:rFonts w:hint="default" w:ascii="Times New Roman" w:hAnsi="Times New Roman" w:eastAsia="仿宋_GB2312" w:cs="Times New Roman"/>
                <w:color w:val="auto"/>
                <w:sz w:val="21"/>
                <w:szCs w:val="21"/>
                <w:lang w:val="en-US" w:eastAsia="zh-CN"/>
              </w:rPr>
            </w:pPr>
          </w:p>
        </w:tc>
        <w:tc>
          <w:tcPr>
            <w:tcW w:w="1734" w:type="dxa"/>
          </w:tcPr>
          <w:p>
            <w:pPr>
              <w:rPr>
                <w:rFonts w:hint="default" w:ascii="Times New Roman" w:hAnsi="Times New Roman" w:eastAsia="仿宋_GB2312" w:cs="Times New Roman"/>
                <w:color w:val="auto"/>
                <w:sz w:val="21"/>
                <w:szCs w:val="21"/>
                <w:lang w:val="en-US" w:eastAsia="zh-CN"/>
              </w:rPr>
            </w:pPr>
          </w:p>
        </w:tc>
        <w:tc>
          <w:tcPr>
            <w:tcW w:w="1365" w:type="dxa"/>
          </w:tcPr>
          <w:p>
            <w:pPr>
              <w:rPr>
                <w:rFonts w:hint="default" w:ascii="Times New Roman" w:hAnsi="Times New Roman" w:eastAsia="仿宋_GB2312" w:cs="Times New Roman"/>
                <w:color w:val="auto"/>
                <w:sz w:val="21"/>
                <w:szCs w:val="21"/>
                <w:lang w:val="en-US" w:eastAsia="zh-CN"/>
              </w:rPr>
            </w:pPr>
          </w:p>
        </w:tc>
        <w:tc>
          <w:tcPr>
            <w:tcW w:w="0" w:type="auto"/>
          </w:tcPr>
          <w:p>
            <w:pPr>
              <w:rPr>
                <w:rFonts w:hint="default" w:ascii="Times New Roman" w:hAnsi="Times New Roman" w:eastAsia="仿宋_GB2312" w:cs="Times New Roman"/>
                <w:color w:val="auto"/>
                <w:sz w:val="21"/>
                <w:szCs w:val="21"/>
                <w:lang w:val="en-US" w:eastAsia="zh-CN"/>
              </w:rPr>
            </w:pPr>
          </w:p>
        </w:tc>
        <w:tc>
          <w:tcPr>
            <w:tcW w:w="0" w:type="auto"/>
          </w:tcPr>
          <w:p>
            <w:pPr>
              <w:rPr>
                <w:rFonts w:hint="default" w:ascii="Times New Roman" w:hAnsi="Times New Roman" w:eastAsia="仿宋_GB2312" w:cs="Times New Roman"/>
                <w:color w:val="auto"/>
                <w:sz w:val="21"/>
                <w:szCs w:val="21"/>
                <w:lang w:val="en-US" w:eastAsia="zh-CN"/>
              </w:rPr>
            </w:pPr>
          </w:p>
        </w:tc>
        <w:tc>
          <w:tcPr>
            <w:tcW w:w="520" w:type="dxa"/>
          </w:tcPr>
          <w:p>
            <w:pPr>
              <w:rPr>
                <w:rFonts w:hint="default" w:ascii="Times New Roman" w:hAnsi="Times New Roman" w:eastAsia="仿宋_GB2312" w:cs="Times New Roman"/>
                <w:color w:val="auto"/>
                <w:sz w:val="21"/>
                <w:szCs w:val="21"/>
                <w:lang w:val="en-US" w:eastAsia="zh-CN"/>
              </w:rPr>
            </w:pPr>
          </w:p>
        </w:tc>
        <w:tc>
          <w:tcPr>
            <w:tcW w:w="638" w:type="dxa"/>
          </w:tcPr>
          <w:p>
            <w:pPr>
              <w:rPr>
                <w:rFonts w:hint="default" w:ascii="Times New Roman" w:hAnsi="Times New Roman" w:eastAsia="仿宋_GB2312" w:cs="Times New Roman"/>
                <w:color w:val="auto"/>
                <w:sz w:val="21"/>
                <w:szCs w:val="21"/>
                <w:lang w:val="en-US" w:eastAsia="zh-CN"/>
              </w:rPr>
            </w:pPr>
          </w:p>
        </w:tc>
      </w:tr>
    </w:tbl>
    <w:p>
      <w:pPr>
        <w:rPr>
          <w:rFonts w:hint="default" w:ascii="Times New Roman" w:hAnsi="Times New Roman" w:cs="Times New Roman"/>
          <w:color w:val="auto"/>
        </w:rPr>
      </w:pPr>
    </w:p>
    <w:p>
      <w:pPr>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附件11-X：1.XXX专利证书/登记证书/XX证书（佐证材料）</w:t>
      </w:r>
    </w:p>
    <w:p>
      <w:pPr>
        <w:ind w:firstLine="1600" w:firstLineChars="500"/>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w:t>
      </w:r>
    </w:p>
    <w:p>
      <w:pPr>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br w:type="page"/>
      </w:r>
    </w:p>
    <w:p>
      <w:pPr>
        <w:rPr>
          <w:rFonts w:hint="default" w:ascii="Times New Roman" w:hAnsi="Times New Roman" w:cs="Times New Roman"/>
          <w:color w:val="auto"/>
          <w:lang w:val="en-US"/>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13</w:t>
      </w:r>
    </w:p>
    <w:p>
      <w:pPr>
        <w:widowControl/>
        <w:spacing w:line="520" w:lineRule="exact"/>
        <w:jc w:val="center"/>
        <w:rPr>
          <w:rFonts w:hint="default"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val="en-US" w:eastAsia="zh-CN"/>
        </w:rPr>
        <w:t>2023年</w:t>
      </w:r>
      <w:r>
        <w:rPr>
          <w:rFonts w:hint="default" w:ascii="Times New Roman" w:hAnsi="Times New Roman" w:eastAsia="方正小标宋简体" w:cs="Times New Roman"/>
          <w:color w:val="auto"/>
          <w:sz w:val="44"/>
          <w:szCs w:val="44"/>
          <w:lang w:val="en-US" w:eastAsia="zh-CN"/>
        </w:rPr>
        <w:t>职工人员情况</w:t>
      </w:r>
      <w:r>
        <w:rPr>
          <w:rFonts w:hint="default" w:ascii="Times New Roman" w:hAnsi="Times New Roman" w:eastAsia="方正小标宋简体" w:cs="Times New Roman"/>
          <w:color w:val="auto"/>
          <w:sz w:val="44"/>
          <w:szCs w:val="44"/>
        </w:rPr>
        <w:t>说明</w:t>
      </w:r>
    </w:p>
    <w:p>
      <w:pPr>
        <w:numPr>
          <w:ilvl w:val="0"/>
          <w:numId w:val="0"/>
        </w:numPr>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rPr>
        <w:t>月平均职工人数说明</w:t>
      </w:r>
      <w:r>
        <w:rPr>
          <w:rFonts w:hint="default"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lang w:val="en-US" w:eastAsia="zh-CN"/>
        </w:rPr>
        <w:t>可列表，以缴纳社保为准</w:t>
      </w:r>
      <w:r>
        <w:rPr>
          <w:rFonts w:hint="eastAsia" w:ascii="Times New Roman" w:hAnsi="Times New Roman" w:eastAsia="黑体" w:cs="Times New Roman"/>
          <w:color w:val="auto"/>
          <w:sz w:val="32"/>
          <w:szCs w:val="32"/>
          <w:lang w:val="en-US" w:eastAsia="zh-CN"/>
        </w:rPr>
        <w:t>，参考列表如下</w:t>
      </w:r>
      <w:r>
        <w:rPr>
          <w:rFonts w:hint="default" w:ascii="Times New Roman" w:hAnsi="Times New Roman" w:eastAsia="黑体" w:cs="Times New Roman"/>
          <w:color w:val="auto"/>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本单位XXXX有限公司1月份社保人数XX人，12月份社保人数XX人，月平均职工人数XX人，其中月平均研发人员XX人，市场人员XX人，行政人事人员XX人，财务人员XX人，XX人员XX人。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2712"/>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tcPr>
          <w:p>
            <w:pPr>
              <w:rPr>
                <w:rFonts w:hint="default" w:ascii="Times New Roman" w:hAnsi="Times New Roman" w:eastAsia="仿宋_GB2312" w:cs="Times New Roman"/>
                <w:color w:val="auto"/>
                <w:sz w:val="21"/>
                <w:szCs w:val="21"/>
                <w:shd w:val="clear" w:color="auto" w:fill="auto"/>
                <w:lang w:val="en-US" w:eastAsia="zh-CN"/>
              </w:rPr>
            </w:pPr>
            <w:r>
              <w:rPr>
                <w:rFonts w:hint="eastAsia" w:ascii="Times New Roman" w:hAnsi="Times New Roman" w:eastAsia="仿宋_GB2312" w:cs="Times New Roman"/>
                <w:color w:val="auto"/>
                <w:sz w:val="21"/>
                <w:szCs w:val="21"/>
                <w:shd w:val="clear" w:color="auto" w:fill="auto"/>
                <w:lang w:val="en-US" w:eastAsia="zh-CN"/>
              </w:rPr>
              <w:t>企业名称</w:t>
            </w:r>
          </w:p>
        </w:tc>
        <w:tc>
          <w:tcPr>
            <w:tcW w:w="2712" w:type="dxa"/>
          </w:tcPr>
          <w:p>
            <w:pPr>
              <w:jc w:val="center"/>
              <w:rPr>
                <w:rFonts w:hint="default" w:ascii="Times New Roman" w:hAnsi="Times New Roman" w:eastAsia="仿宋_GB2312" w:cs="Times New Roman"/>
                <w:color w:val="auto"/>
                <w:sz w:val="21"/>
                <w:szCs w:val="21"/>
                <w:shd w:val="clear" w:color="auto" w:fill="auto"/>
                <w:lang w:val="en-US" w:eastAsia="zh-CN"/>
              </w:rPr>
            </w:pPr>
            <w:r>
              <w:rPr>
                <w:rFonts w:hint="eastAsia" w:ascii="Times New Roman" w:hAnsi="Times New Roman" w:eastAsia="仿宋_GB2312" w:cs="Times New Roman"/>
                <w:color w:val="auto"/>
                <w:sz w:val="21"/>
                <w:szCs w:val="21"/>
                <w:shd w:val="clear" w:color="auto" w:fill="auto"/>
                <w:lang w:val="en-US" w:eastAsia="zh-CN"/>
              </w:rPr>
              <w:t>XXXX有限公司</w:t>
            </w:r>
          </w:p>
        </w:tc>
        <w:tc>
          <w:tcPr>
            <w:tcW w:w="2712" w:type="dxa"/>
          </w:tcPr>
          <w:p>
            <w:pPr>
              <w:jc w:val="center"/>
              <w:rPr>
                <w:rFonts w:hint="default" w:ascii="Times New Roman" w:hAnsi="Times New Roman" w:eastAsia="仿宋_GB2312" w:cs="Times New Roman"/>
                <w:color w:val="auto"/>
                <w:sz w:val="21"/>
                <w:szCs w:val="21"/>
                <w:shd w:val="clear" w:color="auto" w:fill="auto"/>
                <w:lang w:val="en-US" w:eastAsia="zh-CN"/>
              </w:rPr>
            </w:pPr>
            <w:r>
              <w:rPr>
                <w:rFonts w:hint="eastAsia" w:ascii="Times New Roman" w:hAnsi="Times New Roman" w:eastAsia="仿宋_GB2312" w:cs="Times New Roman"/>
                <w:color w:val="auto"/>
                <w:sz w:val="21"/>
                <w:szCs w:val="21"/>
                <w:shd w:val="clear" w:color="auto" w:fil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096" w:type="dxa"/>
          </w:tcPr>
          <w:p>
            <w:pPr>
              <w:rPr>
                <w:rFonts w:hint="default" w:ascii="Times New Roman" w:hAnsi="Times New Roman" w:eastAsia="仿宋_GB2312" w:cs="Times New Roman"/>
                <w:color w:val="auto"/>
                <w:sz w:val="21"/>
                <w:szCs w:val="21"/>
                <w:shd w:val="clear" w:color="auto" w:fill="auto"/>
                <w:lang w:val="en-US" w:eastAsia="zh-CN"/>
              </w:rPr>
            </w:pPr>
            <w:r>
              <w:rPr>
                <w:rFonts w:hint="eastAsia" w:ascii="Times New Roman" w:hAnsi="Times New Roman" w:eastAsia="仿宋_GB2312" w:cs="Times New Roman"/>
                <w:color w:val="auto"/>
                <w:sz w:val="21"/>
                <w:szCs w:val="21"/>
                <w:shd w:val="clear" w:color="auto" w:fill="auto"/>
                <w:lang w:val="en-US" w:eastAsia="zh-CN"/>
              </w:rPr>
              <w:t>1月份社保人数</w:t>
            </w:r>
          </w:p>
        </w:tc>
        <w:tc>
          <w:tcPr>
            <w:tcW w:w="2712" w:type="dxa"/>
          </w:tcPr>
          <w:p>
            <w:pPr>
              <w:jc w:val="center"/>
              <w:rPr>
                <w:rFonts w:hint="default" w:ascii="Times New Roman" w:hAnsi="Times New Roman" w:eastAsia="仿宋_GB2312" w:cs="Times New Roman"/>
                <w:color w:val="auto"/>
                <w:sz w:val="21"/>
                <w:szCs w:val="21"/>
                <w:shd w:val="clear" w:color="auto" w:fill="auto"/>
                <w:lang w:val="en-US" w:eastAsia="zh-CN"/>
              </w:rPr>
            </w:pPr>
          </w:p>
        </w:tc>
        <w:tc>
          <w:tcPr>
            <w:tcW w:w="2712" w:type="dxa"/>
          </w:tcPr>
          <w:p>
            <w:pPr>
              <w:rPr>
                <w:rFonts w:hint="default" w:ascii="Times New Roman" w:hAnsi="Times New Roman" w:eastAsia="仿宋_GB2312" w:cs="Times New Roman"/>
                <w:color w:val="auto"/>
                <w:sz w:val="21"/>
                <w:szCs w:val="21"/>
                <w:shd w:val="clear" w:color="auto" w:fill="auto"/>
                <w:lang w:val="en-US" w:eastAsia="zh-CN"/>
              </w:rPr>
            </w:pPr>
            <w:r>
              <w:rPr>
                <w:rFonts w:hint="eastAsia" w:ascii="Times New Roman" w:hAnsi="Times New Roman" w:eastAsia="仿宋_GB2312" w:cs="Times New Roman"/>
                <w:color w:val="auto"/>
                <w:sz w:val="21"/>
                <w:szCs w:val="21"/>
                <w:shd w:val="clear" w:color="auto" w:fill="auto"/>
                <w:lang w:val="en-US" w:eastAsia="zh-CN"/>
              </w:rPr>
              <w:t>以社保缴纳为准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tcPr>
          <w:p>
            <w:pPr>
              <w:rPr>
                <w:rFonts w:hint="default" w:ascii="Times New Roman" w:hAnsi="Times New Roman" w:eastAsia="仿宋_GB2312" w:cs="Times New Roman"/>
                <w:color w:val="auto"/>
                <w:sz w:val="21"/>
                <w:szCs w:val="21"/>
                <w:shd w:val="clear" w:color="auto" w:fill="auto"/>
                <w:lang w:val="en-US" w:eastAsia="zh-CN"/>
              </w:rPr>
            </w:pPr>
            <w:r>
              <w:rPr>
                <w:rFonts w:hint="eastAsia" w:ascii="Times New Roman" w:hAnsi="Times New Roman" w:eastAsia="仿宋_GB2312" w:cs="Times New Roman"/>
                <w:color w:val="auto"/>
                <w:sz w:val="21"/>
                <w:szCs w:val="21"/>
                <w:shd w:val="clear" w:color="auto" w:fill="auto"/>
                <w:lang w:val="en-US" w:eastAsia="zh-CN"/>
              </w:rPr>
              <w:t>12月份社保人数</w:t>
            </w:r>
          </w:p>
        </w:tc>
        <w:tc>
          <w:tcPr>
            <w:tcW w:w="2712" w:type="dxa"/>
          </w:tcPr>
          <w:p>
            <w:pPr>
              <w:jc w:val="center"/>
              <w:rPr>
                <w:rFonts w:hint="default" w:ascii="Times New Roman" w:hAnsi="Times New Roman" w:eastAsia="仿宋_GB2312" w:cs="Times New Roman"/>
                <w:color w:val="auto"/>
                <w:sz w:val="21"/>
                <w:szCs w:val="21"/>
                <w:shd w:val="clear" w:color="auto" w:fill="auto"/>
                <w:lang w:val="en-US" w:eastAsia="zh-CN"/>
              </w:rPr>
            </w:pPr>
          </w:p>
        </w:tc>
        <w:tc>
          <w:tcPr>
            <w:tcW w:w="2712" w:type="dxa"/>
          </w:tcPr>
          <w:p>
            <w:pPr>
              <w:rPr>
                <w:rFonts w:hint="default" w:ascii="Times New Roman" w:hAnsi="Times New Roman" w:eastAsia="仿宋_GB2312" w:cs="Times New Roman"/>
                <w:color w:val="auto"/>
                <w:sz w:val="21"/>
                <w:szCs w:val="21"/>
                <w:shd w:val="clear" w:color="auto" w:fill="auto"/>
                <w:lang w:val="en-US" w:eastAsia="zh-CN"/>
              </w:rPr>
            </w:pPr>
            <w:r>
              <w:rPr>
                <w:rFonts w:hint="eastAsia" w:ascii="Times New Roman" w:hAnsi="Times New Roman" w:eastAsia="仿宋_GB2312" w:cs="Times New Roman"/>
                <w:color w:val="auto"/>
                <w:sz w:val="21"/>
                <w:szCs w:val="21"/>
                <w:shd w:val="clear" w:color="auto" w:fill="auto"/>
                <w:lang w:val="en-US" w:eastAsia="zh-CN"/>
              </w:rPr>
              <w:t>以社保缴纳为准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tcPr>
          <w:p>
            <w:pPr>
              <w:rPr>
                <w:rFonts w:hint="default" w:ascii="Times New Roman" w:hAnsi="Times New Roman" w:eastAsia="仿宋_GB2312" w:cs="Times New Roman"/>
                <w:color w:val="auto"/>
                <w:sz w:val="21"/>
                <w:szCs w:val="21"/>
                <w:shd w:val="clear" w:color="auto" w:fill="auto"/>
                <w:lang w:val="en-US" w:eastAsia="zh-CN"/>
              </w:rPr>
            </w:pPr>
            <w:r>
              <w:rPr>
                <w:rFonts w:hint="eastAsia" w:ascii="Times New Roman" w:hAnsi="Times New Roman" w:eastAsia="仿宋_GB2312" w:cs="Times New Roman"/>
                <w:color w:val="auto"/>
                <w:sz w:val="21"/>
                <w:szCs w:val="21"/>
                <w:shd w:val="clear" w:color="auto" w:fill="auto"/>
                <w:lang w:val="en-US" w:eastAsia="zh-CN"/>
              </w:rPr>
              <w:t>月平均社保人数</w:t>
            </w:r>
          </w:p>
        </w:tc>
        <w:tc>
          <w:tcPr>
            <w:tcW w:w="2712" w:type="dxa"/>
          </w:tcPr>
          <w:p>
            <w:pPr>
              <w:jc w:val="center"/>
              <w:rPr>
                <w:rFonts w:hint="default" w:ascii="Times New Roman" w:hAnsi="Times New Roman" w:eastAsia="仿宋_GB2312" w:cs="Times New Roman"/>
                <w:color w:val="auto"/>
                <w:sz w:val="21"/>
                <w:szCs w:val="21"/>
                <w:shd w:val="clear" w:color="auto" w:fill="auto"/>
                <w:lang w:val="en-US" w:eastAsia="zh-CN"/>
              </w:rPr>
            </w:pPr>
          </w:p>
        </w:tc>
        <w:tc>
          <w:tcPr>
            <w:tcW w:w="2712" w:type="dxa"/>
          </w:tcPr>
          <w:p>
            <w:pPr>
              <w:rPr>
                <w:rFonts w:hint="default" w:ascii="Times New Roman" w:hAnsi="Times New Roman" w:eastAsia="仿宋_GB2312" w:cs="Times New Roman"/>
                <w:color w:val="auto"/>
                <w:sz w:val="21"/>
                <w:szCs w:val="21"/>
                <w:shd w:val="clear" w:color="auto" w:fill="auto"/>
                <w:lang w:val="en-US" w:eastAsia="zh-CN"/>
              </w:rPr>
            </w:pPr>
            <w:r>
              <w:rPr>
                <w:rFonts w:hint="eastAsia" w:ascii="Times New Roman" w:hAnsi="Times New Roman" w:eastAsia="仿宋_GB2312" w:cs="Times New Roman"/>
                <w:color w:val="auto"/>
                <w:sz w:val="21"/>
                <w:szCs w:val="21"/>
                <w:shd w:val="clear" w:color="auto" w:fill="auto"/>
                <w:lang w:val="en-US" w:eastAsia="zh-CN"/>
              </w:rPr>
              <w:t>月平均社保人数=(1月社保人数+12月份社保人数)/2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096" w:type="dxa"/>
          </w:tcPr>
          <w:p>
            <w:pPr>
              <w:rPr>
                <w:rFonts w:hint="default" w:ascii="Times New Roman" w:hAnsi="Times New Roman" w:eastAsia="仿宋_GB2312" w:cs="Times New Roman"/>
                <w:color w:val="auto"/>
                <w:sz w:val="21"/>
                <w:szCs w:val="21"/>
                <w:shd w:val="clear" w:color="auto" w:fill="auto"/>
                <w:lang w:val="en-US" w:eastAsia="zh-CN"/>
              </w:rPr>
            </w:pPr>
            <w:r>
              <w:rPr>
                <w:rFonts w:hint="eastAsia" w:ascii="Times New Roman" w:hAnsi="Times New Roman" w:eastAsia="仿宋_GB2312" w:cs="Times New Roman"/>
                <w:color w:val="auto"/>
                <w:sz w:val="21"/>
                <w:szCs w:val="21"/>
                <w:shd w:val="clear" w:color="auto" w:fill="auto"/>
                <w:lang w:val="en-US" w:eastAsia="zh-CN"/>
              </w:rPr>
              <w:t>月平均研发人员人数</w:t>
            </w:r>
          </w:p>
        </w:tc>
        <w:tc>
          <w:tcPr>
            <w:tcW w:w="2712" w:type="dxa"/>
          </w:tcPr>
          <w:p>
            <w:pPr>
              <w:jc w:val="center"/>
              <w:rPr>
                <w:rFonts w:hint="default" w:ascii="Times New Roman" w:hAnsi="Times New Roman" w:eastAsia="仿宋_GB2312" w:cs="Times New Roman"/>
                <w:color w:val="auto"/>
                <w:sz w:val="21"/>
                <w:szCs w:val="21"/>
                <w:shd w:val="clear" w:color="auto" w:fill="auto"/>
                <w:lang w:val="en-US" w:eastAsia="zh-CN"/>
              </w:rPr>
            </w:pPr>
          </w:p>
        </w:tc>
        <w:tc>
          <w:tcPr>
            <w:tcW w:w="2712" w:type="dxa"/>
          </w:tcPr>
          <w:p>
            <w:pPr>
              <w:rPr>
                <w:rFonts w:hint="default" w:ascii="Times New Roman" w:hAnsi="Times New Roman" w:eastAsia="仿宋_GB2312" w:cs="Times New Roman"/>
                <w:color w:val="auto"/>
                <w:sz w:val="21"/>
                <w:szCs w:val="21"/>
                <w:shd w:val="clear" w:color="auto" w:fill="auto"/>
                <w:lang w:val="en-US" w:eastAsia="zh-CN"/>
              </w:rPr>
            </w:pPr>
            <w:r>
              <w:rPr>
                <w:rFonts w:hint="eastAsia" w:ascii="Times New Roman" w:hAnsi="Times New Roman" w:eastAsia="仿宋_GB2312" w:cs="Times New Roman"/>
                <w:color w:val="auto"/>
                <w:sz w:val="21"/>
                <w:szCs w:val="21"/>
                <w:shd w:val="clear" w:color="auto" w:fill="auto"/>
                <w:lang w:val="en-US" w:eastAsia="zh-CN"/>
              </w:rPr>
              <w:t>月平均研发人员人数=(1月研发人员人数+12月份研发人员人数)/2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096" w:type="dxa"/>
            <w:vAlign w:val="top"/>
          </w:tcPr>
          <w:p>
            <w:pPr>
              <w:rPr>
                <w:rFonts w:hint="default" w:ascii="Times New Roman" w:hAnsi="Times New Roman" w:eastAsia="仿宋_GB2312" w:cs="Times New Roman"/>
                <w:color w:val="auto"/>
                <w:kern w:val="2"/>
                <w:sz w:val="21"/>
                <w:szCs w:val="21"/>
                <w:shd w:val="clear" w:color="auto" w:fill="auto"/>
                <w:lang w:val="en-US" w:eastAsia="zh-CN" w:bidi="ar-SA"/>
              </w:rPr>
            </w:pPr>
            <w:r>
              <w:rPr>
                <w:rFonts w:hint="eastAsia" w:ascii="Times New Roman" w:hAnsi="Times New Roman" w:eastAsia="仿宋_GB2312" w:cs="Times New Roman"/>
                <w:color w:val="auto"/>
                <w:sz w:val="21"/>
                <w:szCs w:val="21"/>
                <w:shd w:val="clear" w:color="auto" w:fill="auto"/>
                <w:lang w:val="en-US" w:eastAsia="zh-CN"/>
              </w:rPr>
              <w:t>月平均本科/专科以上人数</w:t>
            </w:r>
          </w:p>
        </w:tc>
        <w:tc>
          <w:tcPr>
            <w:tcW w:w="2712" w:type="dxa"/>
            <w:vAlign w:val="top"/>
          </w:tcPr>
          <w:p>
            <w:pPr>
              <w:jc w:val="center"/>
              <w:rPr>
                <w:rFonts w:hint="default" w:ascii="Times New Roman" w:hAnsi="Times New Roman" w:eastAsia="仿宋_GB2312" w:cs="Times New Roman"/>
                <w:color w:val="auto"/>
                <w:kern w:val="2"/>
                <w:sz w:val="21"/>
                <w:szCs w:val="21"/>
                <w:shd w:val="clear" w:color="auto" w:fill="auto"/>
                <w:lang w:val="en-US" w:eastAsia="zh-CN" w:bidi="ar-SA"/>
              </w:rPr>
            </w:pPr>
          </w:p>
        </w:tc>
        <w:tc>
          <w:tcPr>
            <w:tcW w:w="2712" w:type="dxa"/>
            <w:vAlign w:val="top"/>
          </w:tcPr>
          <w:p>
            <w:pPr>
              <w:rPr>
                <w:rFonts w:hint="default" w:ascii="Times New Roman" w:hAnsi="Times New Roman" w:eastAsia="仿宋_GB2312" w:cs="Times New Roman"/>
                <w:color w:val="auto"/>
                <w:kern w:val="2"/>
                <w:sz w:val="21"/>
                <w:szCs w:val="21"/>
                <w:shd w:val="clear" w:color="auto" w:fill="auto"/>
                <w:lang w:val="en-US" w:eastAsia="zh-CN" w:bidi="ar-SA"/>
              </w:rPr>
            </w:pPr>
            <w:r>
              <w:rPr>
                <w:rFonts w:hint="eastAsia" w:ascii="Times New Roman" w:hAnsi="Times New Roman" w:eastAsia="仿宋_GB2312" w:cs="Times New Roman"/>
                <w:color w:val="auto"/>
                <w:sz w:val="21"/>
                <w:szCs w:val="21"/>
                <w:shd w:val="clear" w:color="auto" w:fill="auto"/>
                <w:lang w:val="en-US" w:eastAsia="zh-CN"/>
              </w:rPr>
              <w:t>月平均本科/专科以上人数=(1月本科/专科以上人数+12月份本科/专科以上人数)/2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vAlign w:val="top"/>
          </w:tcPr>
          <w:p>
            <w:pPr>
              <w:rPr>
                <w:rFonts w:hint="default"/>
                <w:color w:val="auto"/>
                <w:lang w:val="en-US" w:eastAsia="zh-CN"/>
              </w:rPr>
            </w:pPr>
            <w:r>
              <w:rPr>
                <w:rFonts w:hint="eastAsia" w:ascii="Times New Roman" w:hAnsi="Times New Roman" w:eastAsia="仿宋_GB2312" w:cs="Times New Roman"/>
                <w:color w:val="auto"/>
                <w:sz w:val="21"/>
                <w:szCs w:val="21"/>
                <w:shd w:val="clear" w:color="auto" w:fill="auto"/>
                <w:lang w:val="en-US" w:eastAsia="zh-CN"/>
              </w:rPr>
              <w:t>月平均研发人员占比</w:t>
            </w:r>
          </w:p>
        </w:tc>
        <w:tc>
          <w:tcPr>
            <w:tcW w:w="2712" w:type="dxa"/>
            <w:vAlign w:val="top"/>
          </w:tcPr>
          <w:p>
            <w:pPr>
              <w:jc w:val="center"/>
              <w:rPr>
                <w:rFonts w:hint="default" w:ascii="Times New Roman" w:hAnsi="Times New Roman" w:eastAsia="仿宋_GB2312" w:cs="Times New Roman"/>
                <w:color w:val="auto"/>
                <w:kern w:val="2"/>
                <w:sz w:val="21"/>
                <w:szCs w:val="21"/>
                <w:shd w:val="clear" w:color="auto" w:fill="auto"/>
                <w:lang w:val="en-US" w:eastAsia="zh-CN" w:bidi="ar-SA"/>
              </w:rPr>
            </w:pPr>
          </w:p>
        </w:tc>
        <w:tc>
          <w:tcPr>
            <w:tcW w:w="2712" w:type="dxa"/>
            <w:vAlign w:val="top"/>
          </w:tcPr>
          <w:p>
            <w:pPr>
              <w:rPr>
                <w:rFonts w:hint="default" w:ascii="Times New Roman" w:hAnsi="Times New Roman" w:eastAsia="仿宋_GB2312" w:cs="Times New Roman"/>
                <w:color w:val="auto"/>
                <w:kern w:val="2"/>
                <w:sz w:val="21"/>
                <w:szCs w:val="21"/>
                <w:shd w:val="clear" w:color="auto" w:fill="auto"/>
                <w:lang w:val="en-US" w:eastAsia="zh-CN" w:bidi="ar-SA"/>
              </w:rPr>
            </w:pPr>
            <w:r>
              <w:rPr>
                <w:rFonts w:hint="default" w:ascii="Times New Roman" w:hAnsi="Times New Roman" w:eastAsia="仿宋_GB2312" w:cs="Times New Roman"/>
                <w:color w:val="auto"/>
                <w:szCs w:val="21"/>
                <w:shd w:val="clear" w:color="auto" w:fill="auto"/>
              </w:rPr>
              <w:t>月平均研发人员占比=月平均研发人员人数/月平均社保人数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vAlign w:val="top"/>
          </w:tcPr>
          <w:p>
            <w:pPr>
              <w:rPr>
                <w:rFonts w:hint="default"/>
                <w:color w:val="auto"/>
                <w:lang w:val="en-US" w:eastAsia="zh-CN"/>
              </w:rPr>
            </w:pPr>
            <w:r>
              <w:rPr>
                <w:rFonts w:hint="eastAsia" w:ascii="Times New Roman" w:hAnsi="Times New Roman" w:eastAsia="仿宋_GB2312" w:cs="Times New Roman"/>
                <w:color w:val="auto"/>
                <w:szCs w:val="21"/>
                <w:shd w:val="clear" w:color="auto" w:fill="auto"/>
                <w:lang w:val="en-US" w:eastAsia="zh-CN"/>
              </w:rPr>
              <w:t>月平均本科/专科(二选一)以上人员占比</w:t>
            </w:r>
          </w:p>
        </w:tc>
        <w:tc>
          <w:tcPr>
            <w:tcW w:w="2712" w:type="dxa"/>
            <w:vAlign w:val="top"/>
          </w:tcPr>
          <w:p>
            <w:pPr>
              <w:jc w:val="center"/>
              <w:rPr>
                <w:rFonts w:hint="default" w:ascii="Times New Roman" w:hAnsi="Times New Roman" w:eastAsia="仿宋_GB2312" w:cs="Times New Roman"/>
                <w:color w:val="auto"/>
                <w:kern w:val="2"/>
                <w:sz w:val="21"/>
                <w:szCs w:val="21"/>
                <w:shd w:val="clear" w:color="auto" w:fill="auto"/>
                <w:lang w:val="en-US" w:eastAsia="zh-CN" w:bidi="ar-SA"/>
              </w:rPr>
            </w:pPr>
          </w:p>
        </w:tc>
        <w:tc>
          <w:tcPr>
            <w:tcW w:w="2712" w:type="dxa"/>
            <w:vAlign w:val="top"/>
          </w:tcPr>
          <w:p>
            <w:pPr>
              <w:rPr>
                <w:rFonts w:hint="eastAsia" w:ascii="Times New Roman" w:hAnsi="Times New Roman" w:eastAsia="仿宋_GB2312" w:cs="Times New Roman"/>
                <w:color w:val="auto"/>
                <w:szCs w:val="21"/>
                <w:shd w:val="clear" w:color="auto" w:fill="auto"/>
                <w:lang w:val="en-US" w:eastAsia="zh-CN"/>
              </w:rPr>
            </w:pPr>
            <w:r>
              <w:rPr>
                <w:rFonts w:hint="eastAsia" w:ascii="Times New Roman" w:hAnsi="Times New Roman" w:eastAsia="仿宋_GB2312" w:cs="Times New Roman"/>
                <w:color w:val="auto"/>
                <w:szCs w:val="21"/>
                <w:shd w:val="clear" w:color="auto" w:fill="auto"/>
                <w:lang w:val="en-US" w:eastAsia="zh-CN"/>
              </w:rPr>
              <w:t>月平均本科/专科(二选一)以上人员占比</w:t>
            </w:r>
          </w:p>
          <w:p>
            <w:pPr>
              <w:rPr>
                <w:rFonts w:hint="default" w:ascii="Times New Roman" w:hAnsi="Times New Roman" w:eastAsia="仿宋_GB2312" w:cs="Times New Roman"/>
                <w:color w:val="auto"/>
                <w:kern w:val="2"/>
                <w:sz w:val="21"/>
                <w:szCs w:val="21"/>
                <w:shd w:val="clear" w:color="auto" w:fill="auto"/>
                <w:lang w:val="en-US" w:eastAsia="zh-CN" w:bidi="ar-SA"/>
              </w:rPr>
            </w:pPr>
            <w:r>
              <w:rPr>
                <w:rFonts w:hint="eastAsia"/>
                <w:color w:val="auto"/>
                <w:lang w:val="en-US" w:eastAsia="zh-CN"/>
              </w:rPr>
              <w:t>=</w:t>
            </w:r>
            <w:r>
              <w:rPr>
                <w:rFonts w:hint="eastAsia" w:ascii="Times New Roman" w:hAnsi="Times New Roman" w:eastAsia="仿宋_GB2312" w:cs="Times New Roman"/>
                <w:color w:val="auto"/>
                <w:szCs w:val="21"/>
                <w:shd w:val="clear" w:color="auto" w:fill="auto"/>
                <w:lang w:val="en-US" w:eastAsia="zh-CN"/>
              </w:rPr>
              <w:t>月平均本科/专科(二选一)以上人员/</w:t>
            </w:r>
            <w:r>
              <w:rPr>
                <w:rFonts w:hint="eastAsia" w:ascii="Times New Roman" w:hAnsi="Times New Roman" w:eastAsia="仿宋_GB2312" w:cs="Times New Roman"/>
                <w:color w:val="auto"/>
                <w:szCs w:val="21"/>
                <w:shd w:val="clear" w:color="auto" w:fill="auto"/>
              </w:rPr>
              <w:t>月平均社保人数</w:t>
            </w:r>
          </w:p>
        </w:tc>
      </w:tr>
    </w:tbl>
    <w:p>
      <w:pPr>
        <w:pStyle w:val="2"/>
        <w:numPr>
          <w:ilvl w:val="0"/>
          <w:numId w:val="0"/>
        </w:numPr>
        <w:spacing w:line="520" w:lineRule="exact"/>
        <w:rPr>
          <w:rFonts w:hint="eastAsia" w:ascii="Times New Roman" w:hAnsi="Times New Roman" w:eastAsia="仿宋_GB2312" w:cs="Times New Roman"/>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二、广东省社会保险参保证明（单位）</w:t>
      </w:r>
    </w:p>
    <w:p>
      <w:pPr>
        <w:pStyle w:val="2"/>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可由参保单位在省人力资源和社会保障厅网上服务平台自主打印，作为单位参加社会保险的证明向相关部门提供。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本科</w:t>
      </w:r>
      <w:r>
        <w:rPr>
          <w:rFonts w:hint="default" w:ascii="Times New Roman" w:hAnsi="Times New Roman" w:eastAsia="黑体" w:cs="Times New Roman"/>
          <w:color w:val="auto"/>
          <w:sz w:val="32"/>
          <w:szCs w:val="32"/>
          <w:lang w:val="en-US" w:eastAsia="zh-CN"/>
        </w:rPr>
        <w:t>/专科</w:t>
      </w:r>
      <w:r>
        <w:rPr>
          <w:rFonts w:hint="default" w:ascii="Times New Roman" w:hAnsi="Times New Roman" w:eastAsia="黑体" w:cs="Times New Roman"/>
          <w:color w:val="auto"/>
          <w:sz w:val="32"/>
          <w:szCs w:val="32"/>
        </w:rPr>
        <w:t>及以上学历的</w:t>
      </w:r>
      <w:r>
        <w:rPr>
          <w:rFonts w:hint="default" w:ascii="Times New Roman" w:hAnsi="Times New Roman" w:eastAsia="黑体" w:cs="Times New Roman"/>
          <w:color w:val="auto"/>
          <w:sz w:val="32"/>
          <w:szCs w:val="32"/>
          <w:lang w:val="en-US" w:eastAsia="zh-CN"/>
        </w:rPr>
        <w:t>月平均</w:t>
      </w:r>
      <w:r>
        <w:rPr>
          <w:rFonts w:hint="default" w:ascii="Times New Roman" w:hAnsi="Times New Roman" w:eastAsia="黑体" w:cs="Times New Roman"/>
          <w:color w:val="auto"/>
          <w:sz w:val="32"/>
          <w:szCs w:val="32"/>
        </w:rPr>
        <w:t>职工人数</w:t>
      </w:r>
      <w:r>
        <w:rPr>
          <w:rFonts w:hint="default" w:ascii="Times New Roman" w:hAnsi="Times New Roman" w:eastAsia="黑体" w:cs="Times New Roman"/>
          <w:color w:val="auto"/>
          <w:sz w:val="32"/>
          <w:szCs w:val="32"/>
          <w:lang w:val="en-US" w:eastAsia="zh-CN"/>
        </w:rPr>
        <w:t>说明</w:t>
      </w:r>
      <w:r>
        <w:rPr>
          <w:rFonts w:hint="eastAsia" w:ascii="Times New Roman" w:hAnsi="Times New Roman" w:eastAsia="黑体" w:cs="Times New Roman"/>
          <w:color w:val="auto"/>
          <w:sz w:val="32"/>
          <w:szCs w:val="32"/>
          <w:lang w:val="en-US" w:eastAsia="zh-CN"/>
        </w:rPr>
        <w:t>（</w:t>
      </w:r>
      <w:r>
        <w:rPr>
          <w:rFonts w:hint="default" w:ascii="Times New Roman" w:hAnsi="Times New Roman" w:eastAsia="黑体" w:cs="Times New Roman"/>
          <w:color w:val="auto"/>
          <w:sz w:val="32"/>
          <w:szCs w:val="32"/>
          <w:lang w:val="en-US" w:eastAsia="zh-CN"/>
        </w:rPr>
        <w:t>可列表，以缴纳社保</w:t>
      </w:r>
      <w:r>
        <w:rPr>
          <w:rFonts w:hint="eastAsia" w:ascii="Times New Roman" w:hAnsi="Times New Roman" w:eastAsia="黑体" w:cs="Times New Roman"/>
          <w:color w:val="auto"/>
          <w:sz w:val="32"/>
          <w:szCs w:val="32"/>
          <w:lang w:val="en-US" w:eastAsia="zh-CN"/>
        </w:rPr>
        <w:t>及职工毕业证明</w:t>
      </w:r>
      <w:r>
        <w:rPr>
          <w:rFonts w:hint="default" w:ascii="Times New Roman" w:hAnsi="Times New Roman" w:eastAsia="黑体" w:cs="Times New Roman"/>
          <w:color w:val="auto"/>
          <w:sz w:val="32"/>
          <w:szCs w:val="32"/>
          <w:lang w:val="en-US" w:eastAsia="zh-CN"/>
        </w:rPr>
        <w:t>为准，提供本科类别或提供专科类别材料以</w:t>
      </w:r>
      <w:r>
        <w:rPr>
          <w:rFonts w:hint="eastAsia" w:ascii="Times New Roman" w:hAnsi="Times New Roman" w:eastAsia="黑体" w:cs="Times New Roman"/>
          <w:color w:val="auto"/>
          <w:sz w:val="32"/>
          <w:szCs w:val="32"/>
          <w:lang w:val="en-US" w:eastAsia="zh-CN"/>
        </w:rPr>
        <w:t>企业主营业务所</w:t>
      </w:r>
      <w:r>
        <w:rPr>
          <w:rFonts w:hint="default" w:ascii="Times New Roman" w:hAnsi="Times New Roman" w:eastAsia="黑体" w:cs="Times New Roman"/>
          <w:color w:val="auto"/>
          <w:sz w:val="32"/>
          <w:szCs w:val="32"/>
          <w:lang w:val="en-US" w:eastAsia="zh-CN"/>
        </w:rPr>
        <w:t>对应要求为准</w:t>
      </w:r>
      <w:r>
        <w:rPr>
          <w:rFonts w:hint="default" w:ascii="Times New Roman" w:hAnsi="Times New Roman" w:eastAsia="黑体" w:cs="Times New Roman"/>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本单位XXXX有限公司月平均本科/专科（根据主营业务对应要求二选一）以上学历人数XX人，具体信息如下：</w:t>
      </w:r>
    </w:p>
    <w:tbl>
      <w:tblPr>
        <w:tblStyle w:val="9"/>
        <w:tblW w:w="45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839"/>
        <w:gridCol w:w="1439"/>
        <w:gridCol w:w="1084"/>
        <w:gridCol w:w="1439"/>
        <w:gridCol w:w="1190"/>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tcPr>
          <w:p>
            <w:pP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序号</w:t>
            </w:r>
          </w:p>
        </w:tc>
        <w:tc>
          <w:tcPr>
            <w:tcW w:w="543" w:type="pct"/>
          </w:tcPr>
          <w:p>
            <w:pPr>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姓名</w:t>
            </w:r>
          </w:p>
        </w:tc>
        <w:tc>
          <w:tcPr>
            <w:tcW w:w="930" w:type="pct"/>
          </w:tcPr>
          <w:p>
            <w:pPr>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身份证号</w:t>
            </w:r>
          </w:p>
        </w:tc>
        <w:tc>
          <w:tcPr>
            <w:tcW w:w="701" w:type="pct"/>
          </w:tcPr>
          <w:p>
            <w:pPr>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学历</w:t>
            </w:r>
          </w:p>
        </w:tc>
        <w:tc>
          <w:tcPr>
            <w:tcW w:w="931" w:type="pct"/>
          </w:tcPr>
          <w:p>
            <w:pPr>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毕业院校</w:t>
            </w:r>
          </w:p>
        </w:tc>
        <w:tc>
          <w:tcPr>
            <w:tcW w:w="770" w:type="pct"/>
          </w:tcPr>
          <w:p>
            <w:pPr>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毕业证书编号</w:t>
            </w:r>
          </w:p>
        </w:tc>
        <w:tc>
          <w:tcPr>
            <w:tcW w:w="670" w:type="pct"/>
          </w:tcPr>
          <w:p>
            <w:pPr>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tcPr>
          <w:p>
            <w:pPr>
              <w:rPr>
                <w:rFonts w:hint="default" w:ascii="Times New Roman" w:hAnsi="Times New Roman" w:eastAsia="仿宋_GB2312" w:cs="Times New Roman"/>
                <w:color w:val="auto"/>
                <w:sz w:val="21"/>
                <w:szCs w:val="21"/>
                <w:lang w:val="en-US" w:eastAsia="zh-CN"/>
              </w:rPr>
            </w:pPr>
          </w:p>
        </w:tc>
        <w:tc>
          <w:tcPr>
            <w:tcW w:w="543" w:type="pct"/>
          </w:tcPr>
          <w:p>
            <w:pPr>
              <w:rPr>
                <w:rFonts w:hint="default" w:ascii="Times New Roman" w:hAnsi="Times New Roman" w:eastAsia="仿宋_GB2312" w:cs="Times New Roman"/>
                <w:color w:val="auto"/>
                <w:sz w:val="21"/>
                <w:szCs w:val="21"/>
                <w:lang w:val="en-US" w:eastAsia="zh-CN"/>
              </w:rPr>
            </w:pPr>
          </w:p>
        </w:tc>
        <w:tc>
          <w:tcPr>
            <w:tcW w:w="930" w:type="pct"/>
          </w:tcPr>
          <w:p>
            <w:pPr>
              <w:rPr>
                <w:rFonts w:hint="default" w:ascii="Times New Roman" w:hAnsi="Times New Roman" w:eastAsia="仿宋_GB2312" w:cs="Times New Roman"/>
                <w:color w:val="auto"/>
                <w:sz w:val="21"/>
                <w:szCs w:val="21"/>
                <w:lang w:val="en-US" w:eastAsia="zh-CN"/>
              </w:rPr>
            </w:pPr>
          </w:p>
        </w:tc>
        <w:tc>
          <w:tcPr>
            <w:tcW w:w="701" w:type="pct"/>
          </w:tcPr>
          <w:p>
            <w:pPr>
              <w:rPr>
                <w:rFonts w:hint="default" w:ascii="Times New Roman" w:hAnsi="Times New Roman" w:eastAsia="仿宋_GB2312" w:cs="Times New Roman"/>
                <w:color w:val="auto"/>
                <w:sz w:val="21"/>
                <w:szCs w:val="21"/>
                <w:lang w:val="en-US" w:eastAsia="zh-CN"/>
              </w:rPr>
            </w:pPr>
          </w:p>
        </w:tc>
        <w:tc>
          <w:tcPr>
            <w:tcW w:w="931" w:type="pct"/>
          </w:tcPr>
          <w:p>
            <w:pPr>
              <w:rPr>
                <w:rFonts w:hint="default" w:ascii="Times New Roman" w:hAnsi="Times New Roman" w:eastAsia="仿宋_GB2312" w:cs="Times New Roman"/>
                <w:color w:val="auto"/>
                <w:sz w:val="21"/>
                <w:szCs w:val="21"/>
                <w:lang w:val="en-US" w:eastAsia="zh-CN"/>
              </w:rPr>
            </w:pPr>
          </w:p>
        </w:tc>
        <w:tc>
          <w:tcPr>
            <w:tcW w:w="770" w:type="pct"/>
          </w:tcPr>
          <w:p>
            <w:pPr>
              <w:rPr>
                <w:rFonts w:hint="default" w:ascii="Times New Roman" w:hAnsi="Times New Roman" w:eastAsia="仿宋_GB2312" w:cs="Times New Roman"/>
                <w:color w:val="auto"/>
                <w:sz w:val="21"/>
                <w:szCs w:val="21"/>
                <w:lang w:val="en-US" w:eastAsia="zh-CN"/>
              </w:rPr>
            </w:pPr>
          </w:p>
        </w:tc>
        <w:tc>
          <w:tcPr>
            <w:tcW w:w="670" w:type="pct"/>
          </w:tcPr>
          <w:p>
            <w:pP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tcPr>
          <w:p>
            <w:pPr>
              <w:rPr>
                <w:rFonts w:hint="default" w:ascii="Times New Roman" w:hAnsi="Times New Roman" w:eastAsia="仿宋_GB2312" w:cs="Times New Roman"/>
                <w:color w:val="auto"/>
                <w:sz w:val="21"/>
                <w:szCs w:val="21"/>
                <w:lang w:val="en-US" w:eastAsia="zh-CN"/>
              </w:rPr>
            </w:pPr>
          </w:p>
        </w:tc>
        <w:tc>
          <w:tcPr>
            <w:tcW w:w="543" w:type="pct"/>
          </w:tcPr>
          <w:p>
            <w:pPr>
              <w:rPr>
                <w:rFonts w:hint="default" w:ascii="Times New Roman" w:hAnsi="Times New Roman" w:eastAsia="仿宋_GB2312" w:cs="Times New Roman"/>
                <w:color w:val="auto"/>
                <w:sz w:val="21"/>
                <w:szCs w:val="21"/>
                <w:lang w:val="en-US" w:eastAsia="zh-CN"/>
              </w:rPr>
            </w:pPr>
          </w:p>
        </w:tc>
        <w:tc>
          <w:tcPr>
            <w:tcW w:w="930" w:type="pct"/>
          </w:tcPr>
          <w:p>
            <w:pPr>
              <w:rPr>
                <w:rFonts w:hint="default" w:ascii="Times New Roman" w:hAnsi="Times New Roman" w:eastAsia="仿宋_GB2312" w:cs="Times New Roman"/>
                <w:color w:val="auto"/>
                <w:sz w:val="21"/>
                <w:szCs w:val="21"/>
                <w:lang w:val="en-US" w:eastAsia="zh-CN"/>
              </w:rPr>
            </w:pPr>
          </w:p>
        </w:tc>
        <w:tc>
          <w:tcPr>
            <w:tcW w:w="701" w:type="pct"/>
          </w:tcPr>
          <w:p>
            <w:pPr>
              <w:rPr>
                <w:rFonts w:hint="default" w:ascii="Times New Roman" w:hAnsi="Times New Roman" w:eastAsia="仿宋_GB2312" w:cs="Times New Roman"/>
                <w:color w:val="auto"/>
                <w:sz w:val="21"/>
                <w:szCs w:val="21"/>
                <w:lang w:val="en-US" w:eastAsia="zh-CN"/>
              </w:rPr>
            </w:pPr>
          </w:p>
        </w:tc>
        <w:tc>
          <w:tcPr>
            <w:tcW w:w="931" w:type="pct"/>
          </w:tcPr>
          <w:p>
            <w:pPr>
              <w:rPr>
                <w:rFonts w:hint="default" w:ascii="Times New Roman" w:hAnsi="Times New Roman" w:eastAsia="仿宋_GB2312" w:cs="Times New Roman"/>
                <w:color w:val="auto"/>
                <w:sz w:val="21"/>
                <w:szCs w:val="21"/>
                <w:lang w:val="en-US" w:eastAsia="zh-CN"/>
              </w:rPr>
            </w:pPr>
          </w:p>
        </w:tc>
        <w:tc>
          <w:tcPr>
            <w:tcW w:w="770" w:type="pct"/>
          </w:tcPr>
          <w:p>
            <w:pPr>
              <w:rPr>
                <w:rFonts w:hint="default" w:ascii="Times New Roman" w:hAnsi="Times New Roman" w:eastAsia="仿宋_GB2312" w:cs="Times New Roman"/>
                <w:color w:val="auto"/>
                <w:sz w:val="21"/>
                <w:szCs w:val="21"/>
                <w:lang w:val="en-US" w:eastAsia="zh-CN"/>
              </w:rPr>
            </w:pPr>
          </w:p>
        </w:tc>
        <w:tc>
          <w:tcPr>
            <w:tcW w:w="670" w:type="pct"/>
          </w:tcPr>
          <w:p>
            <w:pP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tcPr>
          <w:p>
            <w:pPr>
              <w:rPr>
                <w:rFonts w:hint="default" w:ascii="Times New Roman" w:hAnsi="Times New Roman" w:eastAsia="仿宋_GB2312" w:cs="Times New Roman"/>
                <w:color w:val="auto"/>
                <w:sz w:val="21"/>
                <w:szCs w:val="21"/>
                <w:lang w:val="en-US" w:eastAsia="zh-CN"/>
              </w:rPr>
            </w:pPr>
          </w:p>
        </w:tc>
        <w:tc>
          <w:tcPr>
            <w:tcW w:w="543" w:type="pct"/>
          </w:tcPr>
          <w:p>
            <w:pPr>
              <w:rPr>
                <w:rFonts w:hint="default" w:ascii="Times New Roman" w:hAnsi="Times New Roman" w:eastAsia="仿宋_GB2312" w:cs="Times New Roman"/>
                <w:color w:val="auto"/>
                <w:sz w:val="21"/>
                <w:szCs w:val="21"/>
                <w:lang w:val="en-US" w:eastAsia="zh-CN"/>
              </w:rPr>
            </w:pPr>
          </w:p>
        </w:tc>
        <w:tc>
          <w:tcPr>
            <w:tcW w:w="930" w:type="pct"/>
          </w:tcPr>
          <w:p>
            <w:pPr>
              <w:rPr>
                <w:rFonts w:hint="default" w:ascii="Times New Roman" w:hAnsi="Times New Roman" w:eastAsia="仿宋_GB2312" w:cs="Times New Roman"/>
                <w:color w:val="auto"/>
                <w:sz w:val="21"/>
                <w:szCs w:val="21"/>
                <w:lang w:val="en-US" w:eastAsia="zh-CN"/>
              </w:rPr>
            </w:pPr>
          </w:p>
        </w:tc>
        <w:tc>
          <w:tcPr>
            <w:tcW w:w="701" w:type="pct"/>
          </w:tcPr>
          <w:p>
            <w:pPr>
              <w:rPr>
                <w:rFonts w:hint="default" w:ascii="Times New Roman" w:hAnsi="Times New Roman" w:eastAsia="仿宋_GB2312" w:cs="Times New Roman"/>
                <w:color w:val="auto"/>
                <w:sz w:val="21"/>
                <w:szCs w:val="21"/>
                <w:lang w:val="en-US" w:eastAsia="zh-CN"/>
              </w:rPr>
            </w:pPr>
          </w:p>
        </w:tc>
        <w:tc>
          <w:tcPr>
            <w:tcW w:w="931" w:type="pct"/>
          </w:tcPr>
          <w:p>
            <w:pPr>
              <w:rPr>
                <w:rFonts w:hint="default" w:ascii="Times New Roman" w:hAnsi="Times New Roman" w:eastAsia="仿宋_GB2312" w:cs="Times New Roman"/>
                <w:color w:val="auto"/>
                <w:sz w:val="21"/>
                <w:szCs w:val="21"/>
                <w:lang w:val="en-US" w:eastAsia="zh-CN"/>
              </w:rPr>
            </w:pPr>
          </w:p>
        </w:tc>
        <w:tc>
          <w:tcPr>
            <w:tcW w:w="770" w:type="pct"/>
          </w:tcPr>
          <w:p>
            <w:pPr>
              <w:rPr>
                <w:rFonts w:hint="default" w:ascii="Times New Roman" w:hAnsi="Times New Roman" w:eastAsia="仿宋_GB2312" w:cs="Times New Roman"/>
                <w:color w:val="auto"/>
                <w:sz w:val="21"/>
                <w:szCs w:val="21"/>
                <w:lang w:val="en-US" w:eastAsia="zh-CN"/>
              </w:rPr>
            </w:pPr>
          </w:p>
        </w:tc>
        <w:tc>
          <w:tcPr>
            <w:tcW w:w="670" w:type="pct"/>
          </w:tcPr>
          <w:p>
            <w:pP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pct"/>
            <w:gridSpan w:val="3"/>
          </w:tcPr>
          <w:p>
            <w:pP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本科/专科及以上学历月平均职工人数总计</w:t>
            </w:r>
          </w:p>
        </w:tc>
        <w:tc>
          <w:tcPr>
            <w:tcW w:w="3073" w:type="pct"/>
            <w:gridSpan w:val="4"/>
          </w:tcPr>
          <w:p>
            <w:pPr>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XX人</w:t>
            </w:r>
          </w:p>
        </w:tc>
      </w:tr>
    </w:tbl>
    <w:p>
      <w:pPr>
        <w:pStyle w:val="2"/>
        <w:spacing w:line="520" w:lineRule="exact"/>
        <w:ind w:firstLine="640" w:firstLineChars="200"/>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lang w:val="en-US" w:eastAsia="zh-CN"/>
        </w:rPr>
        <w:t>、</w:t>
      </w:r>
      <w:r>
        <w:rPr>
          <w:rFonts w:hint="default" w:ascii="Times New Roman" w:hAnsi="Times New Roman" w:eastAsia="黑体" w:cs="Times New Roman"/>
          <w:color w:val="auto"/>
          <w:sz w:val="32"/>
          <w:szCs w:val="32"/>
        </w:rPr>
        <w:t>研究开发人员</w:t>
      </w:r>
      <w:r>
        <w:rPr>
          <w:rFonts w:hint="default" w:ascii="Times New Roman" w:hAnsi="Times New Roman" w:eastAsia="黑体" w:cs="Times New Roman"/>
          <w:color w:val="auto"/>
          <w:sz w:val="32"/>
          <w:szCs w:val="32"/>
          <w:lang w:val="en-US" w:eastAsia="zh-CN"/>
        </w:rPr>
        <w:t>月平均</w:t>
      </w:r>
      <w:r>
        <w:rPr>
          <w:rFonts w:hint="eastAsia" w:ascii="Times New Roman" w:hAnsi="Times New Roman" w:eastAsia="黑体" w:cs="Times New Roman"/>
          <w:color w:val="auto"/>
          <w:sz w:val="32"/>
          <w:szCs w:val="32"/>
          <w:lang w:val="en-US" w:eastAsia="zh-CN"/>
        </w:rPr>
        <w:t>职工</w:t>
      </w:r>
      <w:r>
        <w:rPr>
          <w:rFonts w:hint="default" w:ascii="Times New Roman" w:hAnsi="Times New Roman" w:eastAsia="黑体" w:cs="Times New Roman"/>
          <w:color w:val="auto"/>
          <w:sz w:val="32"/>
          <w:szCs w:val="32"/>
          <w:lang w:val="en-US" w:eastAsia="zh-CN"/>
        </w:rPr>
        <w:t>人数说明</w:t>
      </w:r>
      <w:r>
        <w:rPr>
          <w:rFonts w:hint="default"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lang w:val="en-US" w:eastAsia="zh-CN"/>
        </w:rPr>
        <w:t>可列表，以缴纳社保</w:t>
      </w:r>
      <w:r>
        <w:rPr>
          <w:rFonts w:hint="eastAsia" w:ascii="Times New Roman" w:hAnsi="Times New Roman" w:eastAsia="黑体" w:cs="Times New Roman"/>
          <w:color w:val="auto"/>
          <w:sz w:val="32"/>
          <w:szCs w:val="32"/>
          <w:lang w:val="en-US" w:eastAsia="zh-CN"/>
        </w:rPr>
        <w:t>及劳动合同岗位</w:t>
      </w:r>
      <w:r>
        <w:rPr>
          <w:rFonts w:hint="default" w:ascii="Times New Roman" w:hAnsi="Times New Roman" w:eastAsia="黑体" w:cs="Times New Roman"/>
          <w:color w:val="auto"/>
          <w:sz w:val="32"/>
          <w:szCs w:val="32"/>
          <w:lang w:val="en-US" w:eastAsia="zh-CN"/>
        </w:rPr>
        <w:t>为准</w:t>
      </w:r>
      <w:r>
        <w:rPr>
          <w:rFonts w:hint="default" w:ascii="Times New Roman" w:hAnsi="Times New Roman" w:eastAsia="黑体" w:cs="Times New Roman"/>
          <w:color w:val="auto"/>
          <w:sz w:val="32"/>
          <w:szCs w:val="32"/>
          <w:lang w:eastAsia="zh-CN"/>
        </w:rPr>
        <w:t>）</w:t>
      </w:r>
    </w:p>
    <w:p>
      <w:pPr>
        <w:pStyle w:val="2"/>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本单位XXXX有限公司月平均研究开发人员人数XX人，具体信息如下：</w:t>
      </w:r>
    </w:p>
    <w:tbl>
      <w:tblPr>
        <w:tblStyle w:val="9"/>
        <w:tblW w:w="3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834"/>
        <w:gridCol w:w="1436"/>
        <w:gridCol w:w="1091"/>
        <w:gridCol w:w="1691"/>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tcPr>
          <w:p>
            <w:pP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序号</w:t>
            </w:r>
          </w:p>
        </w:tc>
        <w:tc>
          <w:tcPr>
            <w:tcW w:w="629" w:type="pct"/>
          </w:tcPr>
          <w:p>
            <w:pPr>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姓名</w:t>
            </w:r>
          </w:p>
        </w:tc>
        <w:tc>
          <w:tcPr>
            <w:tcW w:w="1082" w:type="pct"/>
          </w:tcPr>
          <w:p>
            <w:pPr>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身份证号</w:t>
            </w:r>
          </w:p>
        </w:tc>
        <w:tc>
          <w:tcPr>
            <w:tcW w:w="823" w:type="pct"/>
          </w:tcPr>
          <w:p>
            <w:pPr>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岗位</w:t>
            </w:r>
          </w:p>
        </w:tc>
        <w:tc>
          <w:tcPr>
            <w:tcW w:w="1275" w:type="pct"/>
          </w:tcPr>
          <w:p>
            <w:pPr>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所属部门</w:t>
            </w:r>
          </w:p>
        </w:tc>
        <w:tc>
          <w:tcPr>
            <w:tcW w:w="663" w:type="pct"/>
          </w:tcPr>
          <w:p>
            <w:pPr>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tcPr>
          <w:p>
            <w:pPr>
              <w:rPr>
                <w:rFonts w:hint="default" w:ascii="Times New Roman" w:hAnsi="Times New Roman" w:eastAsia="仿宋_GB2312" w:cs="Times New Roman"/>
                <w:color w:val="auto"/>
                <w:sz w:val="21"/>
                <w:szCs w:val="21"/>
                <w:lang w:val="en-US" w:eastAsia="zh-CN"/>
              </w:rPr>
            </w:pPr>
          </w:p>
        </w:tc>
        <w:tc>
          <w:tcPr>
            <w:tcW w:w="629" w:type="pct"/>
          </w:tcPr>
          <w:p>
            <w:pPr>
              <w:rPr>
                <w:rFonts w:hint="default" w:ascii="Times New Roman" w:hAnsi="Times New Roman" w:eastAsia="仿宋_GB2312" w:cs="Times New Roman"/>
                <w:color w:val="auto"/>
                <w:sz w:val="21"/>
                <w:szCs w:val="21"/>
                <w:lang w:val="en-US" w:eastAsia="zh-CN"/>
              </w:rPr>
            </w:pPr>
          </w:p>
        </w:tc>
        <w:tc>
          <w:tcPr>
            <w:tcW w:w="1082" w:type="pct"/>
          </w:tcPr>
          <w:p>
            <w:pPr>
              <w:rPr>
                <w:rFonts w:hint="default" w:ascii="Times New Roman" w:hAnsi="Times New Roman" w:eastAsia="仿宋_GB2312" w:cs="Times New Roman"/>
                <w:color w:val="auto"/>
                <w:sz w:val="21"/>
                <w:szCs w:val="21"/>
                <w:lang w:val="en-US" w:eastAsia="zh-CN"/>
              </w:rPr>
            </w:pPr>
          </w:p>
        </w:tc>
        <w:tc>
          <w:tcPr>
            <w:tcW w:w="823" w:type="pct"/>
          </w:tcPr>
          <w:p>
            <w:pPr>
              <w:rPr>
                <w:rFonts w:hint="default" w:ascii="Times New Roman" w:hAnsi="Times New Roman" w:eastAsia="仿宋_GB2312" w:cs="Times New Roman"/>
                <w:color w:val="auto"/>
                <w:sz w:val="21"/>
                <w:szCs w:val="21"/>
                <w:lang w:val="en-US" w:eastAsia="zh-CN"/>
              </w:rPr>
            </w:pPr>
          </w:p>
        </w:tc>
        <w:tc>
          <w:tcPr>
            <w:tcW w:w="1275" w:type="pct"/>
          </w:tcPr>
          <w:p>
            <w:pPr>
              <w:rPr>
                <w:rFonts w:hint="default" w:ascii="Times New Roman" w:hAnsi="Times New Roman" w:eastAsia="仿宋_GB2312" w:cs="Times New Roman"/>
                <w:color w:val="auto"/>
                <w:sz w:val="21"/>
                <w:szCs w:val="21"/>
                <w:lang w:val="en-US" w:eastAsia="zh-CN"/>
              </w:rPr>
            </w:pPr>
          </w:p>
        </w:tc>
        <w:tc>
          <w:tcPr>
            <w:tcW w:w="663" w:type="pct"/>
          </w:tcPr>
          <w:p>
            <w:pP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tcPr>
          <w:p>
            <w:pPr>
              <w:rPr>
                <w:rFonts w:hint="default" w:ascii="Times New Roman" w:hAnsi="Times New Roman" w:eastAsia="仿宋_GB2312" w:cs="Times New Roman"/>
                <w:color w:val="auto"/>
                <w:sz w:val="21"/>
                <w:szCs w:val="21"/>
                <w:lang w:val="en-US" w:eastAsia="zh-CN"/>
              </w:rPr>
            </w:pPr>
          </w:p>
        </w:tc>
        <w:tc>
          <w:tcPr>
            <w:tcW w:w="629" w:type="pct"/>
          </w:tcPr>
          <w:p>
            <w:pPr>
              <w:rPr>
                <w:rFonts w:hint="default" w:ascii="Times New Roman" w:hAnsi="Times New Roman" w:eastAsia="仿宋_GB2312" w:cs="Times New Roman"/>
                <w:color w:val="auto"/>
                <w:sz w:val="21"/>
                <w:szCs w:val="21"/>
                <w:lang w:val="en-US" w:eastAsia="zh-CN"/>
              </w:rPr>
            </w:pPr>
          </w:p>
        </w:tc>
        <w:tc>
          <w:tcPr>
            <w:tcW w:w="1082" w:type="pct"/>
          </w:tcPr>
          <w:p>
            <w:pPr>
              <w:rPr>
                <w:rFonts w:hint="default" w:ascii="Times New Roman" w:hAnsi="Times New Roman" w:eastAsia="仿宋_GB2312" w:cs="Times New Roman"/>
                <w:color w:val="auto"/>
                <w:sz w:val="21"/>
                <w:szCs w:val="21"/>
                <w:lang w:val="en-US" w:eastAsia="zh-CN"/>
              </w:rPr>
            </w:pPr>
          </w:p>
        </w:tc>
        <w:tc>
          <w:tcPr>
            <w:tcW w:w="823" w:type="pct"/>
          </w:tcPr>
          <w:p>
            <w:pPr>
              <w:rPr>
                <w:rFonts w:hint="default" w:ascii="Times New Roman" w:hAnsi="Times New Roman" w:eastAsia="仿宋_GB2312" w:cs="Times New Roman"/>
                <w:color w:val="auto"/>
                <w:sz w:val="21"/>
                <w:szCs w:val="21"/>
                <w:lang w:val="en-US" w:eastAsia="zh-CN"/>
              </w:rPr>
            </w:pPr>
          </w:p>
        </w:tc>
        <w:tc>
          <w:tcPr>
            <w:tcW w:w="1275" w:type="pct"/>
          </w:tcPr>
          <w:p>
            <w:pPr>
              <w:rPr>
                <w:rFonts w:hint="default" w:ascii="Times New Roman" w:hAnsi="Times New Roman" w:eastAsia="仿宋_GB2312" w:cs="Times New Roman"/>
                <w:color w:val="auto"/>
                <w:sz w:val="21"/>
                <w:szCs w:val="21"/>
                <w:lang w:val="en-US" w:eastAsia="zh-CN"/>
              </w:rPr>
            </w:pPr>
          </w:p>
        </w:tc>
        <w:tc>
          <w:tcPr>
            <w:tcW w:w="663" w:type="pct"/>
          </w:tcPr>
          <w:p>
            <w:pP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pct"/>
          </w:tcPr>
          <w:p>
            <w:pPr>
              <w:rPr>
                <w:rFonts w:hint="default" w:ascii="Times New Roman" w:hAnsi="Times New Roman" w:eastAsia="仿宋_GB2312" w:cs="Times New Roman"/>
                <w:color w:val="auto"/>
                <w:sz w:val="21"/>
                <w:szCs w:val="21"/>
                <w:lang w:val="en-US" w:eastAsia="zh-CN"/>
              </w:rPr>
            </w:pPr>
          </w:p>
        </w:tc>
        <w:tc>
          <w:tcPr>
            <w:tcW w:w="629" w:type="pct"/>
          </w:tcPr>
          <w:p>
            <w:pPr>
              <w:rPr>
                <w:rFonts w:hint="default" w:ascii="Times New Roman" w:hAnsi="Times New Roman" w:eastAsia="仿宋_GB2312" w:cs="Times New Roman"/>
                <w:color w:val="auto"/>
                <w:sz w:val="21"/>
                <w:szCs w:val="21"/>
                <w:lang w:val="en-US" w:eastAsia="zh-CN"/>
              </w:rPr>
            </w:pPr>
          </w:p>
        </w:tc>
        <w:tc>
          <w:tcPr>
            <w:tcW w:w="1082" w:type="pct"/>
          </w:tcPr>
          <w:p>
            <w:pPr>
              <w:rPr>
                <w:rFonts w:hint="default" w:ascii="Times New Roman" w:hAnsi="Times New Roman" w:eastAsia="仿宋_GB2312" w:cs="Times New Roman"/>
                <w:color w:val="auto"/>
                <w:sz w:val="21"/>
                <w:szCs w:val="21"/>
                <w:lang w:val="en-US" w:eastAsia="zh-CN"/>
              </w:rPr>
            </w:pPr>
          </w:p>
        </w:tc>
        <w:tc>
          <w:tcPr>
            <w:tcW w:w="823" w:type="pct"/>
          </w:tcPr>
          <w:p>
            <w:pPr>
              <w:rPr>
                <w:rFonts w:hint="default" w:ascii="Times New Roman" w:hAnsi="Times New Roman" w:eastAsia="仿宋_GB2312" w:cs="Times New Roman"/>
                <w:color w:val="auto"/>
                <w:sz w:val="21"/>
                <w:szCs w:val="21"/>
                <w:lang w:val="en-US" w:eastAsia="zh-CN"/>
              </w:rPr>
            </w:pPr>
          </w:p>
        </w:tc>
        <w:tc>
          <w:tcPr>
            <w:tcW w:w="1275" w:type="pct"/>
          </w:tcPr>
          <w:p>
            <w:pPr>
              <w:rPr>
                <w:rFonts w:hint="default" w:ascii="Times New Roman" w:hAnsi="Times New Roman" w:eastAsia="仿宋_GB2312" w:cs="Times New Roman"/>
                <w:color w:val="auto"/>
                <w:sz w:val="21"/>
                <w:szCs w:val="21"/>
                <w:lang w:val="en-US" w:eastAsia="zh-CN"/>
              </w:rPr>
            </w:pPr>
          </w:p>
        </w:tc>
        <w:tc>
          <w:tcPr>
            <w:tcW w:w="663" w:type="pct"/>
          </w:tcPr>
          <w:p>
            <w:pP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pct"/>
            <w:gridSpan w:val="3"/>
          </w:tcPr>
          <w:p>
            <w:pP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研发人员月平均职工人数总计</w:t>
            </w:r>
          </w:p>
        </w:tc>
        <w:tc>
          <w:tcPr>
            <w:tcW w:w="2762" w:type="pct"/>
            <w:gridSpan w:val="3"/>
          </w:tcPr>
          <w:p>
            <w:pPr>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XX人</w:t>
            </w:r>
          </w:p>
        </w:tc>
      </w:tr>
    </w:tbl>
    <w:p>
      <w:pPr>
        <w:numPr>
          <w:ilvl w:val="0"/>
          <w:numId w:val="0"/>
        </w:numPr>
        <w:ind w:firstLine="640" w:firstLineChars="200"/>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X</w:t>
      </w:r>
      <w:r>
        <w:rPr>
          <w:rFonts w:hint="default" w:ascii="Times New Roman" w:hAnsi="Times New Roman" w:eastAsia="仿宋_GB2312" w:cs="Times New Roman"/>
          <w:color w:val="auto"/>
          <w:sz w:val="32"/>
          <w:szCs w:val="32"/>
          <w:lang w:val="en-US" w:eastAsia="zh-CN"/>
        </w:rPr>
        <w:t>：对应</w:t>
      </w:r>
      <w:r>
        <w:rPr>
          <w:rFonts w:hint="eastAsia" w:ascii="Times New Roman" w:hAnsi="Times New Roman" w:eastAsia="仿宋_GB2312" w:cs="Times New Roman"/>
          <w:color w:val="auto"/>
          <w:sz w:val="32"/>
          <w:szCs w:val="32"/>
          <w:lang w:val="en-US" w:eastAsia="zh-CN"/>
        </w:rPr>
        <w:t>所列表格按顺序</w:t>
      </w:r>
      <w:r>
        <w:rPr>
          <w:rFonts w:hint="default" w:ascii="Times New Roman" w:hAnsi="Times New Roman" w:eastAsia="仿宋_GB2312" w:cs="Times New Roman"/>
          <w:color w:val="auto"/>
          <w:sz w:val="32"/>
          <w:szCs w:val="32"/>
        </w:rPr>
        <w:t>附</w:t>
      </w:r>
      <w:r>
        <w:rPr>
          <w:rFonts w:hint="eastAsia" w:ascii="Times New Roman" w:hAnsi="Times New Roman" w:eastAsia="仿宋_GB2312" w:cs="Times New Roman"/>
          <w:color w:val="auto"/>
          <w:sz w:val="32"/>
          <w:szCs w:val="32"/>
          <w:lang w:val="en-US" w:eastAsia="zh-CN"/>
        </w:rPr>
        <w:t>上年度所有职工劳动合同（劳动合同需明确岗位或工作内容等信息）、</w:t>
      </w:r>
      <w:r>
        <w:rPr>
          <w:rFonts w:hint="default" w:ascii="Times New Roman" w:hAnsi="Times New Roman" w:eastAsia="仿宋_GB2312" w:cs="Times New Roman"/>
          <w:color w:val="auto"/>
          <w:sz w:val="32"/>
          <w:szCs w:val="32"/>
        </w:rPr>
        <w:t>本科</w:t>
      </w:r>
      <w:r>
        <w:rPr>
          <w:rFonts w:hint="default" w:ascii="Times New Roman" w:hAnsi="Times New Roman" w:eastAsia="仿宋_GB2312" w:cs="Times New Roman"/>
          <w:color w:val="auto"/>
          <w:sz w:val="32"/>
          <w:szCs w:val="32"/>
          <w:lang w:val="en-US" w:eastAsia="zh-CN"/>
        </w:rPr>
        <w:t>/专科</w:t>
      </w:r>
      <w:r>
        <w:rPr>
          <w:rFonts w:hint="default" w:ascii="Times New Roman" w:hAnsi="Times New Roman" w:eastAsia="仿宋_GB2312" w:cs="Times New Roman"/>
          <w:color w:val="auto"/>
          <w:sz w:val="32"/>
          <w:szCs w:val="32"/>
        </w:rPr>
        <w:t>及以上学历</w:t>
      </w:r>
      <w:r>
        <w:rPr>
          <w:rFonts w:hint="default" w:ascii="Times New Roman" w:hAnsi="Times New Roman" w:eastAsia="仿宋_GB2312" w:cs="Times New Roman"/>
          <w:color w:val="auto"/>
          <w:sz w:val="32"/>
          <w:szCs w:val="32"/>
          <w:lang w:val="en-US" w:eastAsia="zh-CN"/>
        </w:rPr>
        <w:t>职工</w:t>
      </w:r>
      <w:r>
        <w:rPr>
          <w:rFonts w:hint="default" w:ascii="Times New Roman" w:hAnsi="Times New Roman" w:eastAsia="仿宋_GB2312" w:cs="Times New Roman"/>
          <w:color w:val="auto"/>
          <w:sz w:val="32"/>
          <w:szCs w:val="32"/>
        </w:rPr>
        <w:t>毕业证书、学位证书等佐证材料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同一人员既属于本科/专科及以上学历职工又属于研究开发人员的可不重复</w:t>
      </w:r>
      <w:r>
        <w:rPr>
          <w:rFonts w:hint="eastAsia" w:ascii="Times New Roman" w:hAnsi="Times New Roman" w:eastAsia="仿宋_GB2312" w:cs="Times New Roman"/>
          <w:color w:val="auto"/>
          <w:sz w:val="32"/>
          <w:szCs w:val="32"/>
          <w:lang w:val="en-US" w:eastAsia="zh-CN"/>
        </w:rPr>
        <w:t>提供毕业证书和学位证书。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提供本科类别或提供专科类别材料以主营业务对应要求为准。</w:t>
      </w:r>
    </w:p>
    <w:p>
      <w:pPr>
        <w:pStyle w:val="2"/>
        <w:rPr>
          <w:rFonts w:hint="default" w:ascii="Times New Roman" w:hAnsi="Times New Roman" w:eastAsia="仿宋_GB2312" w:cs="Times New Roman"/>
          <w:color w:val="auto"/>
          <w:sz w:val="32"/>
          <w:szCs w:val="32"/>
          <w:lang w:val="en-US" w:eastAsia="zh-CN"/>
        </w:rPr>
      </w:pPr>
    </w:p>
    <w:p>
      <w:pPr>
        <w:pStyle w:val="2"/>
        <w:rPr>
          <w:rFonts w:hint="default" w:ascii="Times New Roman" w:hAnsi="Times New Roman" w:eastAsia="仿宋_GB2312" w:cs="Times New Roman"/>
          <w:color w:val="auto"/>
          <w:sz w:val="32"/>
          <w:szCs w:val="32"/>
          <w:lang w:val="en-US" w:eastAsia="zh-CN"/>
        </w:rPr>
      </w:pPr>
    </w:p>
    <w:p>
      <w:pPr>
        <w:widowControl/>
        <w:spacing w:line="52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14</w:t>
      </w:r>
    </w:p>
    <w:p>
      <w:pPr>
        <w:rPr>
          <w:rFonts w:hint="default" w:ascii="Times New Roman" w:hAnsi="Times New Roman" w:cs="Times New Roman"/>
          <w:color w:val="auto"/>
        </w:rPr>
      </w:pPr>
    </w:p>
    <w:p>
      <w:pPr>
        <w:widowControl/>
        <w:spacing w:line="52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年度研究开发费用</w:t>
      </w:r>
      <w:r>
        <w:rPr>
          <w:rFonts w:hint="default" w:ascii="Times New Roman" w:hAnsi="Times New Roman" w:eastAsia="方正小标宋简体" w:cs="Times New Roman"/>
          <w:color w:val="auto"/>
          <w:sz w:val="44"/>
          <w:szCs w:val="44"/>
        </w:rPr>
        <w:t>说明</w:t>
      </w:r>
    </w:p>
    <w:p>
      <w:pPr>
        <w:pStyle w:val="2"/>
        <w:numPr>
          <w:ilvl w:val="0"/>
          <w:numId w:val="0"/>
        </w:numPr>
        <w:spacing w:line="520" w:lineRule="exact"/>
        <w:rPr>
          <w:rFonts w:hint="default" w:ascii="Times New Roman" w:hAnsi="Times New Roman" w:eastAsia="黑体" w:cs="Times New Roman"/>
          <w:color w:val="auto"/>
          <w:sz w:val="32"/>
          <w:szCs w:val="32"/>
        </w:rPr>
      </w:pPr>
    </w:p>
    <w:p>
      <w:pPr>
        <w:pStyle w:val="2"/>
        <w:numPr>
          <w:ilvl w:val="0"/>
          <w:numId w:val="0"/>
        </w:numPr>
        <w:spacing w:line="520" w:lineRule="exact"/>
        <w:ind w:firstLine="640" w:firstLineChars="200"/>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年度研究开发费用</w:t>
      </w:r>
      <w:r>
        <w:rPr>
          <w:rFonts w:hint="default" w:ascii="Times New Roman" w:hAnsi="Times New Roman" w:eastAsia="黑体" w:cs="Times New Roman"/>
          <w:color w:val="auto"/>
          <w:sz w:val="32"/>
          <w:szCs w:val="32"/>
          <w:lang w:val="en-US" w:eastAsia="zh-CN"/>
        </w:rPr>
        <w:t>情况</w:t>
      </w:r>
      <w:r>
        <w:rPr>
          <w:rFonts w:hint="eastAsia" w:ascii="Times New Roman" w:hAnsi="Times New Roman" w:eastAsia="黑体" w:cs="Times New Roman"/>
          <w:color w:val="auto"/>
          <w:sz w:val="32"/>
          <w:szCs w:val="32"/>
          <w:lang w:val="en-US" w:eastAsia="zh-CN"/>
        </w:rPr>
        <w:t>说明</w:t>
      </w:r>
    </w:p>
    <w:p>
      <w:pPr>
        <w:ind w:firstLine="640" w:firstLineChars="200"/>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含研究开发费用</w:t>
      </w:r>
      <w:r>
        <w:rPr>
          <w:rFonts w:hint="default" w:ascii="Times New Roman" w:hAnsi="Times New Roman" w:eastAsia="仿宋_GB2312" w:cs="Times New Roman"/>
          <w:color w:val="auto"/>
          <w:sz w:val="32"/>
          <w:szCs w:val="32"/>
        </w:rPr>
        <w:t>总额</w:t>
      </w:r>
      <w:r>
        <w:rPr>
          <w:rFonts w:hint="default" w:ascii="Times New Roman" w:hAnsi="Times New Roman" w:eastAsia="仿宋_GB2312" w:cs="Times New Roman"/>
          <w:color w:val="auto"/>
          <w:sz w:val="32"/>
          <w:szCs w:val="32"/>
          <w:lang w:val="en-US" w:eastAsia="zh-CN"/>
        </w:rPr>
        <w:t>、企业收入总额、研究开发费用占企业收入总额的比例情况等</w:t>
      </w:r>
      <w:r>
        <w:rPr>
          <w:rFonts w:hint="eastAsia" w:ascii="Times New Roman" w:hAnsi="Times New Roman" w:eastAsia="仿宋_GB2312" w:cs="Times New Roman"/>
          <w:color w:val="auto"/>
          <w:sz w:val="32"/>
          <w:szCs w:val="32"/>
          <w:lang w:val="en-US" w:eastAsia="zh-CN"/>
        </w:rPr>
        <w:t>（可按实际情况列表，参考列表如下）</w:t>
      </w:r>
    </w:p>
    <w:tbl>
      <w:tblPr>
        <w:tblStyle w:val="9"/>
        <w:tblW w:w="8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423"/>
        <w:gridCol w:w="1792"/>
        <w:gridCol w:w="2274"/>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Pr>
          <w:p>
            <w:pP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年份</w:t>
            </w:r>
          </w:p>
        </w:tc>
        <w:tc>
          <w:tcPr>
            <w:tcW w:w="1423" w:type="dxa"/>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年度研究开发费用总额</w:t>
            </w:r>
          </w:p>
        </w:tc>
        <w:tc>
          <w:tcPr>
            <w:tcW w:w="1792" w:type="dxa"/>
            <w:vAlign w:val="top"/>
          </w:tcPr>
          <w:p>
            <w:pPr>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年度企业收入总额</w:t>
            </w:r>
          </w:p>
        </w:tc>
        <w:tc>
          <w:tcPr>
            <w:tcW w:w="2274" w:type="dxa"/>
            <w:vAlign w:val="top"/>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研究开发费用占企业收入总额比例</w:t>
            </w:r>
          </w:p>
        </w:tc>
        <w:tc>
          <w:tcPr>
            <w:tcW w:w="1197" w:type="dxa"/>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Pr>
          <w:p>
            <w:pPr>
              <w:rPr>
                <w:rFonts w:hint="default" w:ascii="Times New Roman" w:hAnsi="Times New Roman" w:eastAsia="仿宋_GB2312" w:cs="Times New Roman"/>
                <w:color w:val="auto"/>
                <w:sz w:val="21"/>
                <w:szCs w:val="21"/>
                <w:lang w:val="en-US" w:eastAsia="zh-CN"/>
              </w:rPr>
            </w:pPr>
            <w:r>
              <w:rPr>
                <w:rFonts w:hint="eastAsia" w:ascii="Times New Roman" w:hAnsi="Times New Roman" w:cs="Times New Roman"/>
                <w:color w:val="auto"/>
                <w:sz w:val="21"/>
                <w:szCs w:val="21"/>
                <w:lang w:val="en-US" w:eastAsia="zh-CN"/>
              </w:rPr>
              <w:t>2022</w:t>
            </w:r>
          </w:p>
        </w:tc>
        <w:tc>
          <w:tcPr>
            <w:tcW w:w="1423" w:type="dxa"/>
          </w:tcPr>
          <w:p>
            <w:pPr>
              <w:rPr>
                <w:rFonts w:hint="default" w:ascii="Times New Roman" w:hAnsi="Times New Roman" w:eastAsia="仿宋_GB2312" w:cs="Times New Roman"/>
                <w:color w:val="auto"/>
                <w:sz w:val="21"/>
                <w:szCs w:val="21"/>
                <w:lang w:val="en-US" w:eastAsia="zh-CN"/>
              </w:rPr>
            </w:pPr>
          </w:p>
        </w:tc>
        <w:tc>
          <w:tcPr>
            <w:tcW w:w="1792" w:type="dxa"/>
          </w:tcPr>
          <w:p>
            <w:pPr>
              <w:rPr>
                <w:rFonts w:hint="default" w:ascii="Times New Roman" w:hAnsi="Times New Roman" w:eastAsia="仿宋_GB2312" w:cs="Times New Roman"/>
                <w:color w:val="auto"/>
                <w:sz w:val="21"/>
                <w:szCs w:val="21"/>
                <w:lang w:val="en-US" w:eastAsia="zh-CN"/>
              </w:rPr>
            </w:pPr>
          </w:p>
        </w:tc>
        <w:tc>
          <w:tcPr>
            <w:tcW w:w="2274" w:type="dxa"/>
          </w:tcPr>
          <w:p>
            <w:pPr>
              <w:rPr>
                <w:rFonts w:hint="default" w:ascii="Times New Roman" w:hAnsi="Times New Roman" w:eastAsia="仿宋_GB2312" w:cs="Times New Roman"/>
                <w:color w:val="auto"/>
                <w:sz w:val="21"/>
                <w:szCs w:val="21"/>
                <w:lang w:val="en-US" w:eastAsia="zh-CN"/>
              </w:rPr>
            </w:pPr>
          </w:p>
        </w:tc>
        <w:tc>
          <w:tcPr>
            <w:tcW w:w="1197" w:type="dxa"/>
          </w:tcPr>
          <w:p>
            <w:pP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Pr>
          <w:p>
            <w:pPr>
              <w:rPr>
                <w:rFonts w:hint="default" w:ascii="Times New Roman" w:hAnsi="Times New Roman" w:eastAsia="仿宋_GB2312" w:cs="Times New Roman"/>
                <w:color w:val="auto"/>
                <w:sz w:val="21"/>
                <w:szCs w:val="21"/>
                <w:lang w:val="en-US" w:eastAsia="zh-CN"/>
              </w:rPr>
            </w:pPr>
            <w:r>
              <w:rPr>
                <w:rFonts w:hint="eastAsia" w:ascii="Times New Roman" w:hAnsi="Times New Roman" w:cs="Times New Roman"/>
                <w:color w:val="auto"/>
                <w:sz w:val="21"/>
                <w:szCs w:val="21"/>
                <w:lang w:val="en-US" w:eastAsia="zh-CN"/>
              </w:rPr>
              <w:t>2023</w:t>
            </w:r>
          </w:p>
        </w:tc>
        <w:tc>
          <w:tcPr>
            <w:tcW w:w="1423" w:type="dxa"/>
          </w:tcPr>
          <w:p>
            <w:pPr>
              <w:rPr>
                <w:rFonts w:hint="default" w:ascii="Times New Roman" w:hAnsi="Times New Roman" w:eastAsia="仿宋_GB2312" w:cs="Times New Roman"/>
                <w:color w:val="auto"/>
                <w:sz w:val="21"/>
                <w:szCs w:val="21"/>
                <w:lang w:val="en-US" w:eastAsia="zh-CN"/>
              </w:rPr>
            </w:pPr>
          </w:p>
        </w:tc>
        <w:tc>
          <w:tcPr>
            <w:tcW w:w="1792" w:type="dxa"/>
          </w:tcPr>
          <w:p>
            <w:pPr>
              <w:rPr>
                <w:rFonts w:hint="default" w:ascii="Times New Roman" w:hAnsi="Times New Roman" w:eastAsia="仿宋_GB2312" w:cs="Times New Roman"/>
                <w:color w:val="auto"/>
                <w:sz w:val="21"/>
                <w:szCs w:val="21"/>
                <w:lang w:val="en-US" w:eastAsia="zh-CN"/>
              </w:rPr>
            </w:pPr>
          </w:p>
        </w:tc>
        <w:tc>
          <w:tcPr>
            <w:tcW w:w="2274" w:type="dxa"/>
          </w:tcPr>
          <w:p>
            <w:pPr>
              <w:rPr>
                <w:rFonts w:hint="default" w:ascii="Times New Roman" w:hAnsi="Times New Roman" w:eastAsia="仿宋_GB2312" w:cs="Times New Roman"/>
                <w:color w:val="auto"/>
                <w:sz w:val="21"/>
                <w:szCs w:val="21"/>
                <w:lang w:val="en-US" w:eastAsia="zh-CN"/>
              </w:rPr>
            </w:pPr>
          </w:p>
        </w:tc>
        <w:tc>
          <w:tcPr>
            <w:tcW w:w="1197" w:type="dxa"/>
          </w:tcPr>
          <w:p>
            <w:pPr>
              <w:rPr>
                <w:rFonts w:hint="default" w:ascii="Times New Roman" w:hAnsi="Times New Roman" w:eastAsia="仿宋_GB2312" w:cs="Times New Roman"/>
                <w:color w:val="auto"/>
                <w:sz w:val="21"/>
                <w:szCs w:val="21"/>
                <w:lang w:val="en-US" w:eastAsia="zh-CN"/>
              </w:rPr>
            </w:pPr>
          </w:p>
        </w:tc>
      </w:tr>
    </w:tbl>
    <w:p>
      <w:pPr>
        <w:pStyle w:val="2"/>
        <w:rPr>
          <w:rFonts w:hint="default"/>
          <w:color w:val="auto"/>
          <w:lang w:val="en-US" w:eastAsia="zh-CN"/>
        </w:rPr>
      </w:pPr>
    </w:p>
    <w:p>
      <w:pPr>
        <w:pStyle w:val="2"/>
        <w:numPr>
          <w:ilvl w:val="0"/>
          <w:numId w:val="0"/>
        </w:numPr>
        <w:spacing w:line="520" w:lineRule="exact"/>
        <w:ind w:firstLine="640" w:firstLineChars="200"/>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lang w:val="en-US" w:eastAsia="zh-CN"/>
        </w:rPr>
        <w:t>佐证材料</w:t>
      </w:r>
      <w:r>
        <w:rPr>
          <w:rFonts w:hint="eastAsia" w:ascii="Times New Roman" w:hAnsi="Times New Roman" w:eastAsia="黑体" w:cs="Times New Roman"/>
          <w:color w:val="auto"/>
          <w:sz w:val="32"/>
          <w:szCs w:val="32"/>
          <w:lang w:val="en-US" w:eastAsia="zh-CN"/>
        </w:rPr>
        <w:t>（近2年</w:t>
      </w:r>
      <w:r>
        <w:rPr>
          <w:rFonts w:hint="default" w:ascii="Times New Roman" w:hAnsi="Times New Roman" w:eastAsia="黑体" w:cs="Times New Roman"/>
          <w:color w:val="auto"/>
          <w:sz w:val="32"/>
          <w:szCs w:val="32"/>
          <w:lang w:val="en-US" w:eastAsia="zh-CN"/>
        </w:rPr>
        <w:t>财务审计报告</w:t>
      </w:r>
      <w:r>
        <w:rPr>
          <w:rFonts w:hint="eastAsia" w:ascii="Times New Roman" w:hAnsi="Times New Roman" w:eastAsia="黑体" w:cs="Times New Roman"/>
          <w:color w:val="auto"/>
          <w:sz w:val="32"/>
          <w:szCs w:val="32"/>
          <w:lang w:val="en-US" w:eastAsia="zh-CN"/>
        </w:rPr>
        <w:t>）</w:t>
      </w:r>
    </w:p>
    <w:p>
      <w:pP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br w:type="page"/>
      </w:r>
    </w:p>
    <w:p>
      <w:pPr>
        <w:widowControl/>
        <w:spacing w:line="520" w:lineRule="exact"/>
        <w:jc w:val="left"/>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15</w:t>
      </w:r>
    </w:p>
    <w:p>
      <w:pPr>
        <w:pStyle w:val="2"/>
        <w:rPr>
          <w:rFonts w:hint="eastAsia"/>
          <w:lang w:val="en-US" w:eastAsia="zh-CN"/>
        </w:rPr>
      </w:pPr>
    </w:p>
    <w:p>
      <w:pPr>
        <w:spacing w:line="560" w:lineRule="exact"/>
        <w:ind w:right="-199" w:rightChars="-95"/>
        <w:jc w:val="center"/>
        <w:rPr>
          <w:rFonts w:hint="eastAsia" w:ascii="方正小标宋简体" w:hAnsi="方正小标宋简体" w:eastAsia="方正小标宋简体" w:cs="方正小标宋简体"/>
          <w:color w:val="auto"/>
          <w:sz w:val="44"/>
          <w:szCs w:val="44"/>
          <w:lang w:val="en-US" w:eastAsia="zh-CN" w:bidi="ar"/>
        </w:rPr>
      </w:pPr>
      <w:r>
        <w:rPr>
          <w:rFonts w:hint="eastAsia" w:ascii="方正小标宋简体" w:hAnsi="方正小标宋简体" w:eastAsia="方正小标宋简体" w:cs="方正小标宋简体"/>
          <w:color w:val="auto"/>
          <w:sz w:val="44"/>
          <w:szCs w:val="44"/>
          <w:lang w:val="en-US" w:eastAsia="zh-CN" w:bidi="ar"/>
        </w:rPr>
        <w:t>统计局联网直报平台中带水印的</w:t>
      </w:r>
    </w:p>
    <w:p>
      <w:pPr>
        <w:spacing w:line="560" w:lineRule="exact"/>
        <w:ind w:right="-199" w:rightChars="-95"/>
        <w:jc w:val="center"/>
        <w:rPr>
          <w:rFonts w:hint="eastAsia" w:ascii="方正小标宋简体" w:hAnsi="方正小标宋简体" w:eastAsia="方正小标宋简体" w:cs="方正小标宋简体"/>
          <w:color w:val="auto"/>
          <w:sz w:val="44"/>
          <w:szCs w:val="44"/>
          <w:lang w:val="en-US" w:eastAsia="zh-CN" w:bidi="ar"/>
        </w:rPr>
      </w:pPr>
      <w:r>
        <w:rPr>
          <w:rFonts w:hint="eastAsia" w:ascii="方正小标宋简体" w:hAnsi="方正小标宋简体" w:eastAsia="方正小标宋简体" w:cs="方正小标宋简体"/>
          <w:color w:val="auto"/>
          <w:sz w:val="44"/>
          <w:szCs w:val="44"/>
          <w:lang w:val="en-US" w:eastAsia="zh-CN" w:bidi="ar"/>
        </w:rPr>
        <w:t>《调查单位基本情况》</w:t>
      </w:r>
    </w:p>
    <w:p>
      <w:pPr>
        <w:pStyle w:val="2"/>
        <w:rPr>
          <w:rFonts w:hint="eastAsia"/>
          <w:lang w:val="en-US" w:eastAsia="zh-CN"/>
        </w:rPr>
      </w:pPr>
    </w:p>
    <w:p>
      <w:pPr>
        <w:pStyle w:val="2"/>
        <w:rPr>
          <w:rFonts w:hint="eastAsia" w:ascii="方正小标宋简体" w:hAnsi="方正小标宋简体" w:eastAsia="方正小标宋简体" w:cs="方正小标宋简体"/>
          <w:color w:val="auto"/>
          <w:sz w:val="44"/>
          <w:szCs w:val="44"/>
          <w:lang w:val="en-US" w:eastAsia="zh-CN" w:bidi="ar"/>
        </w:rPr>
      </w:pPr>
      <w:r>
        <w:rPr>
          <w:rFonts w:hint="eastAsia" w:ascii="方正小标宋简体" w:hAnsi="方正小标宋简体" w:eastAsia="方正小标宋简体" w:cs="方正小标宋简体"/>
          <w:color w:val="auto"/>
          <w:sz w:val="44"/>
          <w:szCs w:val="44"/>
          <w:lang w:val="en-US" w:eastAsia="zh-CN" w:bidi="ar"/>
        </w:rPr>
        <w:drawing>
          <wp:inline distT="0" distB="0" distL="114300" distR="114300">
            <wp:extent cx="5248275" cy="6572250"/>
            <wp:effectExtent l="0" t="0" r="9525" b="6350"/>
            <wp:docPr id="5" name="图片 5" descr="screen_shot_1720406184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screen_shot_1720406184382"/>
                    <pic:cNvPicPr>
                      <a:picLocks noChangeAspect="1"/>
                    </pic:cNvPicPr>
                  </pic:nvPicPr>
                  <pic:blipFill>
                    <a:blip r:embed="rId7"/>
                    <a:stretch>
                      <a:fillRect/>
                    </a:stretch>
                  </pic:blipFill>
                  <pic:spPr>
                    <a:xfrm>
                      <a:off x="0" y="0"/>
                      <a:ext cx="5248275" cy="6572250"/>
                    </a:xfrm>
                    <a:prstGeom prst="rect">
                      <a:avLst/>
                    </a:prstGeom>
                  </pic:spPr>
                </pic:pic>
              </a:graphicData>
            </a:graphic>
          </wp:inline>
        </w:drawing>
      </w:r>
    </w:p>
    <w:p>
      <w:pPr>
        <w:pStyle w:val="2"/>
        <w:ind w:firstLine="640" w:firstLineChars="200"/>
        <w:rPr>
          <w:rFonts w:hint="default" w:ascii="Times New Roman" w:hAnsi="Times New Roman" w:eastAsia="方正小标宋简体" w:cs="Times New Roman"/>
          <w:color w:val="auto"/>
          <w:sz w:val="32"/>
          <w:szCs w:val="32"/>
          <w:lang w:val="en-US" w:eastAsia="zh-CN" w:bidi="ar"/>
        </w:rPr>
      </w:pPr>
      <w:r>
        <w:rPr>
          <w:rFonts w:hint="default" w:ascii="Times New Roman" w:hAnsi="Times New Roman" w:cs="Times New Roman"/>
          <w:color w:val="auto"/>
          <w:sz w:val="32"/>
          <w:szCs w:val="32"/>
          <w:lang w:eastAsia="zh-CN"/>
        </w:rPr>
        <w:t>其中</w:t>
      </w:r>
      <w:r>
        <w:rPr>
          <w:rFonts w:hint="default" w:ascii="Times New Roman" w:hAnsi="Times New Roman" w:cs="Times New Roman"/>
          <w:color w:val="auto"/>
          <w:sz w:val="32"/>
          <w:szCs w:val="32"/>
          <w:lang w:val="en-US" w:eastAsia="zh-CN"/>
        </w:rPr>
        <w:t>103行业代码参考</w:t>
      </w:r>
      <w:r>
        <w:rPr>
          <w:rFonts w:hint="default" w:ascii="Times New Roman" w:hAnsi="Times New Roman" w:cs="Times New Roman"/>
          <w:color w:val="auto"/>
          <w:sz w:val="32"/>
          <w:szCs w:val="32"/>
        </w:rPr>
        <w:t>南沙区</w:t>
      </w:r>
      <w:r>
        <w:rPr>
          <w:rFonts w:hint="default" w:ascii="Times New Roman" w:hAnsi="Times New Roman" w:cs="Times New Roman"/>
          <w:color w:val="auto"/>
          <w:sz w:val="32"/>
          <w:szCs w:val="32"/>
          <w:lang w:eastAsia="zh-CN"/>
        </w:rPr>
        <w:t>集成电路</w:t>
      </w:r>
      <w:r>
        <w:rPr>
          <w:rFonts w:hint="default" w:ascii="Times New Roman" w:hAnsi="Times New Roman" w:cs="Times New Roman"/>
          <w:color w:val="auto"/>
          <w:sz w:val="32"/>
          <w:szCs w:val="32"/>
        </w:rPr>
        <w:t>产业统计行业分类标准</w:t>
      </w:r>
      <w:r>
        <w:rPr>
          <w:rFonts w:ascii="Times New Roman" w:hAnsi="Times New Roman" w:cs="Times New Roman"/>
          <w:color w:val="auto"/>
          <w:sz w:val="32"/>
          <w:szCs w:val="32"/>
        </w:rPr>
        <w:t>（</w:t>
      </w:r>
      <w:r>
        <w:rPr>
          <w:rFonts w:hint="default" w:ascii="Times New Roman" w:hAnsi="Times New Roman" w:cs="Times New Roman"/>
          <w:color w:val="auto"/>
          <w:sz w:val="32"/>
          <w:szCs w:val="32"/>
          <w:lang w:eastAsia="zh-CN"/>
        </w:rPr>
        <w:t>集成电路产业</w:t>
      </w:r>
      <w:r>
        <w:rPr>
          <w:rFonts w:hint="default" w:ascii="Times New Roman" w:hAnsi="Times New Roman" w:cs="Times New Roman"/>
          <w:color w:val="auto"/>
          <w:sz w:val="32"/>
          <w:szCs w:val="32"/>
          <w:lang w:val="en-US" w:eastAsia="zh-CN"/>
        </w:rPr>
        <w:t>9个，</w:t>
      </w:r>
      <w:r>
        <w:rPr>
          <w:rFonts w:ascii="Times New Roman" w:hAnsi="Times New Roman" w:cs="Times New Roman"/>
          <w:color w:val="auto"/>
          <w:sz w:val="32"/>
          <w:szCs w:val="32"/>
        </w:rPr>
        <w:t>摘自：《广州市发展改革委 广州市工业和信息化局 广州市统计局关于印发广州市3+5战略性新兴产业分类标准的通知》（穗发改〔2020〕81号）</w:t>
      </w:r>
      <w:r>
        <w:rPr>
          <w:rFonts w:hint="default" w:ascii="Times New Roman" w:hAnsi="Times New Roman" w:cs="Times New Roman"/>
          <w:color w:val="auto"/>
          <w:sz w:val="32"/>
          <w:szCs w:val="32"/>
          <w:lang w:eastAsia="zh-CN"/>
        </w:rPr>
        <w:t>。</w:t>
      </w:r>
    </w:p>
    <w:tbl>
      <w:tblPr>
        <w:tblStyle w:val="8"/>
        <w:tblW w:w="8321" w:type="dxa"/>
        <w:tblInd w:w="96" w:type="dxa"/>
        <w:tblLayout w:type="fixed"/>
        <w:tblCellMar>
          <w:top w:w="0" w:type="dxa"/>
          <w:left w:w="108" w:type="dxa"/>
          <w:bottom w:w="0" w:type="dxa"/>
          <w:right w:w="108" w:type="dxa"/>
        </w:tblCellMar>
      </w:tblPr>
      <w:tblGrid>
        <w:gridCol w:w="792"/>
        <w:gridCol w:w="1212"/>
        <w:gridCol w:w="1759"/>
        <w:gridCol w:w="4558"/>
      </w:tblGrid>
      <w:tr>
        <w:tblPrEx>
          <w:tblCellMar>
            <w:top w:w="0" w:type="dxa"/>
            <w:left w:w="108" w:type="dxa"/>
            <w:bottom w:w="0" w:type="dxa"/>
            <w:right w:w="108" w:type="dxa"/>
          </w:tblCellMar>
        </w:tblPrEx>
        <w:trPr>
          <w:trHeight w:val="504" w:hRule="atLeast"/>
        </w:trPr>
        <w:tc>
          <w:tcPr>
            <w:tcW w:w="792"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spacing w:line="420" w:lineRule="exact"/>
              <w:jc w:val="center"/>
              <w:textAlignment w:val="center"/>
              <w:rPr>
                <w:rFonts w:cs="宋体"/>
                <w:b/>
                <w:bCs/>
                <w:color w:val="auto"/>
              </w:rPr>
            </w:pPr>
            <w:r>
              <w:rPr>
                <w:rFonts w:hint="eastAsia" w:cs="宋体"/>
                <w:b/>
                <w:bCs/>
                <w:color w:val="auto"/>
                <w:lang w:bidi="ar"/>
              </w:rPr>
              <w:t>序号</w:t>
            </w:r>
          </w:p>
        </w:tc>
        <w:tc>
          <w:tcPr>
            <w:tcW w:w="1212"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spacing w:line="420" w:lineRule="exact"/>
              <w:jc w:val="center"/>
              <w:textAlignment w:val="center"/>
              <w:rPr>
                <w:rFonts w:cs="宋体"/>
                <w:b/>
                <w:bCs/>
                <w:color w:val="auto"/>
              </w:rPr>
            </w:pPr>
            <w:r>
              <w:rPr>
                <w:rFonts w:hint="eastAsia" w:cs="宋体"/>
                <w:b/>
                <w:bCs/>
                <w:color w:val="auto"/>
                <w:lang w:bidi="ar"/>
              </w:rPr>
              <w:t>市分类标准序号</w:t>
            </w:r>
          </w:p>
        </w:tc>
        <w:tc>
          <w:tcPr>
            <w:tcW w:w="1759"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spacing w:line="420" w:lineRule="exact"/>
              <w:jc w:val="center"/>
              <w:textAlignment w:val="center"/>
              <w:rPr>
                <w:rFonts w:cs="宋体"/>
                <w:b/>
                <w:bCs/>
                <w:color w:val="auto"/>
              </w:rPr>
            </w:pPr>
            <w:r>
              <w:rPr>
                <w:rFonts w:hint="eastAsia" w:cs="宋体"/>
                <w:b/>
                <w:bCs/>
                <w:color w:val="auto"/>
                <w:lang w:bidi="ar"/>
              </w:rPr>
              <w:t>国民经济行业代码</w:t>
            </w:r>
            <w:r>
              <w:rPr>
                <w:rStyle w:val="16"/>
                <w:color w:val="auto"/>
                <w:sz w:val="24"/>
                <w:szCs w:val="24"/>
                <w:lang w:bidi="ar"/>
              </w:rPr>
              <w:t>2017</w:t>
            </w:r>
          </w:p>
        </w:tc>
        <w:tc>
          <w:tcPr>
            <w:tcW w:w="4558"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spacing w:line="420" w:lineRule="exact"/>
              <w:jc w:val="center"/>
              <w:textAlignment w:val="center"/>
              <w:rPr>
                <w:rFonts w:cs="宋体"/>
                <w:b/>
                <w:bCs/>
                <w:color w:val="auto"/>
              </w:rPr>
            </w:pPr>
            <w:r>
              <w:rPr>
                <w:rFonts w:hint="eastAsia" w:cs="宋体"/>
                <w:b/>
                <w:bCs/>
                <w:color w:val="auto"/>
                <w:lang w:bidi="ar"/>
              </w:rPr>
              <w:t>行业名称</w:t>
            </w:r>
          </w:p>
        </w:tc>
      </w:tr>
      <w:tr>
        <w:tblPrEx>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textAlignment w:val="center"/>
              <w:rPr>
                <w:rFonts w:hint="eastAsia" w:eastAsia="仿宋_GB2312" w:cs="宋体"/>
                <w:color w:val="auto"/>
                <w:lang w:eastAsia="zh-CN"/>
              </w:rPr>
            </w:pPr>
            <w:r>
              <w:rPr>
                <w:rFonts w:hint="eastAsia" w:cs="宋体"/>
                <w:color w:val="auto"/>
                <w:lang w:val="en-US" w:eastAsia="zh-CN" w:bidi="ar"/>
              </w:rPr>
              <w:t>1</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textAlignment w:val="center"/>
              <w:rPr>
                <w:rFonts w:cs="宋体"/>
                <w:color w:val="auto"/>
              </w:rPr>
            </w:pPr>
            <w:r>
              <w:rPr>
                <w:rFonts w:hint="eastAsia" w:cs="宋体"/>
                <w:color w:val="auto"/>
                <w:lang w:bidi="ar"/>
              </w:rPr>
              <w:t>333</w:t>
            </w:r>
          </w:p>
        </w:tc>
        <w:tc>
          <w:tcPr>
            <w:tcW w:w="1759"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textAlignment w:val="center"/>
              <w:rPr>
                <w:rFonts w:cs="宋体"/>
                <w:color w:val="auto"/>
              </w:rPr>
            </w:pPr>
            <w:r>
              <w:rPr>
                <w:rFonts w:hint="eastAsia" w:cs="宋体"/>
                <w:color w:val="auto"/>
                <w:lang w:bidi="ar"/>
              </w:rPr>
              <w:t>3562</w:t>
            </w:r>
          </w:p>
        </w:tc>
        <w:tc>
          <w:tcPr>
            <w:tcW w:w="4558"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textAlignment w:val="center"/>
              <w:rPr>
                <w:rFonts w:cs="宋体"/>
                <w:color w:val="auto"/>
              </w:rPr>
            </w:pPr>
            <w:r>
              <w:rPr>
                <w:rFonts w:hint="eastAsia" w:cs="宋体"/>
                <w:color w:val="auto"/>
                <w:lang w:bidi="ar"/>
              </w:rPr>
              <w:t>半导体器件专用设备制造</w:t>
            </w:r>
          </w:p>
        </w:tc>
      </w:tr>
      <w:tr>
        <w:tblPrEx>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textAlignment w:val="center"/>
              <w:rPr>
                <w:rFonts w:hint="eastAsia" w:eastAsia="仿宋_GB2312" w:cs="宋体"/>
                <w:color w:val="auto"/>
                <w:lang w:eastAsia="zh-CN"/>
              </w:rPr>
            </w:pPr>
            <w:r>
              <w:rPr>
                <w:rFonts w:hint="eastAsia" w:cs="宋体"/>
                <w:color w:val="auto"/>
                <w:lang w:val="en-US" w:eastAsia="zh-CN" w:bidi="ar"/>
              </w:rPr>
              <w:t>2</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textAlignment w:val="center"/>
              <w:rPr>
                <w:rFonts w:cs="宋体"/>
                <w:color w:val="auto"/>
              </w:rPr>
            </w:pPr>
            <w:r>
              <w:rPr>
                <w:rFonts w:hint="eastAsia" w:cs="宋体"/>
                <w:color w:val="auto"/>
                <w:lang w:bidi="ar"/>
              </w:rPr>
              <w:t>397</w:t>
            </w:r>
          </w:p>
        </w:tc>
        <w:tc>
          <w:tcPr>
            <w:tcW w:w="1759"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textAlignment w:val="center"/>
              <w:rPr>
                <w:rFonts w:cs="宋体"/>
                <w:color w:val="auto"/>
              </w:rPr>
            </w:pPr>
            <w:r>
              <w:rPr>
                <w:rFonts w:hint="eastAsia" w:cs="宋体"/>
                <w:color w:val="auto"/>
                <w:lang w:bidi="ar"/>
              </w:rPr>
              <w:t>3824</w:t>
            </w:r>
          </w:p>
        </w:tc>
        <w:tc>
          <w:tcPr>
            <w:tcW w:w="4558"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textAlignment w:val="center"/>
              <w:rPr>
                <w:rFonts w:cs="宋体"/>
                <w:color w:val="auto"/>
              </w:rPr>
            </w:pPr>
            <w:r>
              <w:rPr>
                <w:rFonts w:hint="eastAsia" w:cs="宋体"/>
                <w:color w:val="auto"/>
                <w:lang w:bidi="ar"/>
              </w:rPr>
              <w:t>电力电子元器件制造</w:t>
            </w:r>
          </w:p>
        </w:tc>
      </w:tr>
      <w:tr>
        <w:tblPrEx>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textAlignment w:val="center"/>
              <w:rPr>
                <w:rFonts w:hint="eastAsia" w:eastAsia="仿宋_GB2312" w:cs="宋体"/>
                <w:color w:val="auto"/>
                <w:lang w:eastAsia="zh-CN"/>
              </w:rPr>
            </w:pPr>
            <w:r>
              <w:rPr>
                <w:rFonts w:hint="eastAsia" w:cs="宋体"/>
                <w:color w:val="auto"/>
                <w:lang w:val="en-US" w:eastAsia="zh-CN" w:bidi="ar"/>
              </w:rPr>
              <w:t>3</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textAlignment w:val="center"/>
              <w:rPr>
                <w:rFonts w:cs="宋体"/>
                <w:color w:val="auto"/>
              </w:rPr>
            </w:pPr>
            <w:r>
              <w:rPr>
                <w:rFonts w:hint="eastAsia" w:cs="宋体"/>
                <w:color w:val="auto"/>
                <w:lang w:bidi="ar"/>
              </w:rPr>
              <w:t>442</w:t>
            </w:r>
          </w:p>
        </w:tc>
        <w:tc>
          <w:tcPr>
            <w:tcW w:w="1759"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textAlignment w:val="center"/>
              <w:rPr>
                <w:rFonts w:cs="宋体"/>
                <w:color w:val="auto"/>
              </w:rPr>
            </w:pPr>
            <w:r>
              <w:rPr>
                <w:rFonts w:hint="eastAsia" w:cs="宋体"/>
                <w:color w:val="auto"/>
                <w:lang w:bidi="ar"/>
              </w:rPr>
              <w:t>3972</w:t>
            </w:r>
          </w:p>
        </w:tc>
        <w:tc>
          <w:tcPr>
            <w:tcW w:w="4558"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textAlignment w:val="center"/>
              <w:rPr>
                <w:rFonts w:cs="宋体"/>
                <w:color w:val="auto"/>
              </w:rPr>
            </w:pPr>
            <w:r>
              <w:rPr>
                <w:rFonts w:hint="eastAsia" w:cs="宋体"/>
                <w:color w:val="auto"/>
                <w:lang w:bidi="ar"/>
              </w:rPr>
              <w:t>半导体分立器件制造</w:t>
            </w:r>
          </w:p>
        </w:tc>
      </w:tr>
      <w:tr>
        <w:tblPrEx>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textAlignment w:val="center"/>
              <w:rPr>
                <w:rFonts w:hint="eastAsia" w:eastAsia="仿宋_GB2312" w:cs="宋体"/>
                <w:color w:val="auto"/>
                <w:lang w:eastAsia="zh-CN"/>
              </w:rPr>
            </w:pPr>
            <w:r>
              <w:rPr>
                <w:rFonts w:hint="eastAsia" w:cs="宋体"/>
                <w:color w:val="auto"/>
                <w:lang w:val="en-US" w:eastAsia="zh-CN" w:bidi="ar"/>
              </w:rPr>
              <w:t>4</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textAlignment w:val="center"/>
              <w:rPr>
                <w:rFonts w:cs="宋体"/>
                <w:color w:val="auto"/>
              </w:rPr>
            </w:pPr>
            <w:r>
              <w:rPr>
                <w:rFonts w:hint="eastAsia" w:cs="宋体"/>
                <w:color w:val="auto"/>
                <w:lang w:bidi="ar"/>
              </w:rPr>
              <w:t>443</w:t>
            </w:r>
          </w:p>
        </w:tc>
        <w:tc>
          <w:tcPr>
            <w:tcW w:w="1759"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textAlignment w:val="center"/>
              <w:rPr>
                <w:rFonts w:cs="宋体"/>
                <w:color w:val="auto"/>
              </w:rPr>
            </w:pPr>
            <w:r>
              <w:rPr>
                <w:rFonts w:hint="eastAsia" w:cs="宋体"/>
                <w:color w:val="auto"/>
                <w:lang w:bidi="ar"/>
              </w:rPr>
              <w:t>3973</w:t>
            </w:r>
          </w:p>
        </w:tc>
        <w:tc>
          <w:tcPr>
            <w:tcW w:w="4558"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textAlignment w:val="center"/>
              <w:rPr>
                <w:rFonts w:cs="宋体"/>
                <w:color w:val="auto"/>
              </w:rPr>
            </w:pPr>
            <w:r>
              <w:rPr>
                <w:rFonts w:hint="eastAsia" w:cs="宋体"/>
                <w:color w:val="auto"/>
                <w:lang w:bidi="ar"/>
              </w:rPr>
              <w:t>集成电路制造</w:t>
            </w:r>
          </w:p>
        </w:tc>
      </w:tr>
      <w:tr>
        <w:tblPrEx>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textAlignment w:val="center"/>
              <w:rPr>
                <w:rFonts w:hint="eastAsia" w:eastAsia="仿宋_GB2312" w:cs="宋体"/>
                <w:color w:val="auto"/>
                <w:lang w:eastAsia="zh-CN"/>
              </w:rPr>
            </w:pPr>
            <w:r>
              <w:rPr>
                <w:rFonts w:hint="eastAsia" w:cs="宋体"/>
                <w:color w:val="auto"/>
                <w:lang w:val="en-US" w:eastAsia="zh-CN" w:bidi="ar"/>
              </w:rPr>
              <w:t>5</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textAlignment w:val="center"/>
              <w:rPr>
                <w:rFonts w:cs="宋体"/>
                <w:color w:val="auto"/>
              </w:rPr>
            </w:pPr>
            <w:r>
              <w:rPr>
                <w:rFonts w:hint="eastAsia" w:cs="宋体"/>
                <w:color w:val="auto"/>
                <w:lang w:bidi="ar"/>
              </w:rPr>
              <w:t>445</w:t>
            </w:r>
          </w:p>
        </w:tc>
        <w:tc>
          <w:tcPr>
            <w:tcW w:w="1759"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textAlignment w:val="center"/>
              <w:rPr>
                <w:rFonts w:cs="宋体"/>
                <w:color w:val="auto"/>
              </w:rPr>
            </w:pPr>
            <w:r>
              <w:rPr>
                <w:rFonts w:hint="eastAsia" w:cs="宋体"/>
                <w:color w:val="auto"/>
                <w:lang w:bidi="ar"/>
              </w:rPr>
              <w:t>3975</w:t>
            </w:r>
          </w:p>
        </w:tc>
        <w:tc>
          <w:tcPr>
            <w:tcW w:w="4558"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textAlignment w:val="center"/>
              <w:rPr>
                <w:rFonts w:cs="宋体"/>
                <w:color w:val="auto"/>
              </w:rPr>
            </w:pPr>
            <w:r>
              <w:rPr>
                <w:rFonts w:hint="eastAsia" w:cs="宋体"/>
                <w:color w:val="auto"/>
                <w:lang w:bidi="ar"/>
              </w:rPr>
              <w:t>半导体照明器件制造</w:t>
            </w:r>
          </w:p>
        </w:tc>
      </w:tr>
      <w:tr>
        <w:tblPrEx>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textAlignment w:val="center"/>
              <w:rPr>
                <w:rFonts w:hint="eastAsia" w:eastAsia="仿宋_GB2312" w:cs="宋体"/>
                <w:color w:val="auto"/>
                <w:lang w:eastAsia="zh-CN"/>
              </w:rPr>
            </w:pPr>
            <w:r>
              <w:rPr>
                <w:rFonts w:hint="eastAsia" w:cs="宋体"/>
                <w:color w:val="auto"/>
                <w:lang w:val="en-US" w:eastAsia="zh-CN" w:bidi="ar"/>
              </w:rPr>
              <w:t>6</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textAlignment w:val="center"/>
              <w:rPr>
                <w:rFonts w:cs="宋体"/>
                <w:color w:val="auto"/>
              </w:rPr>
            </w:pPr>
            <w:r>
              <w:rPr>
                <w:rFonts w:hint="eastAsia" w:cs="宋体"/>
                <w:color w:val="auto"/>
                <w:lang w:bidi="ar"/>
              </w:rPr>
              <w:t>452</w:t>
            </w:r>
          </w:p>
        </w:tc>
        <w:tc>
          <w:tcPr>
            <w:tcW w:w="1759"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textAlignment w:val="center"/>
              <w:rPr>
                <w:rFonts w:cs="宋体"/>
                <w:color w:val="auto"/>
              </w:rPr>
            </w:pPr>
            <w:r>
              <w:rPr>
                <w:rFonts w:hint="eastAsia" w:cs="宋体"/>
                <w:color w:val="auto"/>
                <w:lang w:bidi="ar"/>
              </w:rPr>
              <w:t>3985</w:t>
            </w:r>
          </w:p>
        </w:tc>
        <w:tc>
          <w:tcPr>
            <w:tcW w:w="4558"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textAlignment w:val="center"/>
              <w:rPr>
                <w:rFonts w:cs="宋体"/>
                <w:color w:val="auto"/>
              </w:rPr>
            </w:pPr>
            <w:r>
              <w:rPr>
                <w:rFonts w:hint="eastAsia" w:cs="宋体"/>
                <w:color w:val="auto"/>
                <w:lang w:bidi="ar"/>
              </w:rPr>
              <w:t>电子专用材料制造</w:t>
            </w:r>
          </w:p>
        </w:tc>
      </w:tr>
      <w:tr>
        <w:tblPrEx>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textAlignment w:val="center"/>
              <w:rPr>
                <w:rFonts w:hint="eastAsia" w:eastAsia="仿宋_GB2312" w:cs="宋体"/>
                <w:color w:val="auto"/>
                <w:lang w:eastAsia="zh-CN"/>
              </w:rPr>
            </w:pPr>
            <w:r>
              <w:rPr>
                <w:rFonts w:hint="eastAsia" w:cs="宋体"/>
                <w:color w:val="auto"/>
                <w:lang w:val="en-US" w:eastAsia="zh-CN" w:bidi="ar"/>
              </w:rPr>
              <w:t>7</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textAlignment w:val="center"/>
              <w:rPr>
                <w:rFonts w:cs="宋体"/>
                <w:color w:val="auto"/>
              </w:rPr>
            </w:pPr>
            <w:r>
              <w:rPr>
                <w:rFonts w:hint="eastAsia" w:cs="宋体"/>
                <w:color w:val="auto"/>
                <w:lang w:bidi="ar"/>
              </w:rPr>
              <w:t>454</w:t>
            </w:r>
          </w:p>
        </w:tc>
        <w:tc>
          <w:tcPr>
            <w:tcW w:w="1759"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textAlignment w:val="center"/>
              <w:rPr>
                <w:rFonts w:cs="宋体"/>
                <w:color w:val="auto"/>
              </w:rPr>
            </w:pPr>
            <w:r>
              <w:rPr>
                <w:rFonts w:hint="eastAsia" w:cs="宋体"/>
                <w:color w:val="auto"/>
                <w:lang w:bidi="ar"/>
              </w:rPr>
              <w:t>3990</w:t>
            </w:r>
          </w:p>
        </w:tc>
        <w:tc>
          <w:tcPr>
            <w:tcW w:w="4558"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textAlignment w:val="center"/>
              <w:rPr>
                <w:rFonts w:cs="宋体"/>
                <w:color w:val="auto"/>
              </w:rPr>
            </w:pPr>
            <w:r>
              <w:rPr>
                <w:rFonts w:hint="eastAsia" w:cs="宋体"/>
                <w:color w:val="auto"/>
                <w:lang w:bidi="ar"/>
              </w:rPr>
              <w:t>其他电子设备制造</w:t>
            </w:r>
          </w:p>
        </w:tc>
      </w:tr>
      <w:tr>
        <w:tblPrEx>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textAlignment w:val="center"/>
              <w:rPr>
                <w:rFonts w:hint="eastAsia" w:eastAsia="仿宋_GB2312" w:cs="宋体"/>
                <w:color w:val="auto"/>
                <w:lang w:eastAsia="zh-CN"/>
              </w:rPr>
            </w:pPr>
            <w:r>
              <w:rPr>
                <w:rFonts w:hint="eastAsia" w:cs="宋体"/>
                <w:color w:val="auto"/>
                <w:lang w:val="en-US" w:eastAsia="zh-CN" w:bidi="ar"/>
              </w:rPr>
              <w:t>8</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textAlignment w:val="center"/>
              <w:rPr>
                <w:rFonts w:cs="宋体"/>
                <w:color w:val="auto"/>
              </w:rPr>
            </w:pPr>
            <w:r>
              <w:rPr>
                <w:rFonts w:cs="宋体"/>
                <w:color w:val="auto"/>
                <w:lang w:bidi="ar"/>
              </w:rPr>
              <w:t>603</w:t>
            </w:r>
          </w:p>
        </w:tc>
        <w:tc>
          <w:tcPr>
            <w:tcW w:w="1759"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textAlignment w:val="center"/>
              <w:rPr>
                <w:rFonts w:cs="宋体"/>
                <w:color w:val="auto"/>
              </w:rPr>
            </w:pPr>
            <w:r>
              <w:rPr>
                <w:rFonts w:cs="宋体"/>
                <w:color w:val="auto"/>
                <w:lang w:bidi="ar"/>
              </w:rPr>
              <w:t>6513</w:t>
            </w:r>
          </w:p>
        </w:tc>
        <w:tc>
          <w:tcPr>
            <w:tcW w:w="4558"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textAlignment w:val="center"/>
              <w:rPr>
                <w:rFonts w:cs="宋体"/>
                <w:color w:val="auto"/>
              </w:rPr>
            </w:pPr>
            <w:r>
              <w:rPr>
                <w:rFonts w:hint="eastAsia" w:cs="宋体"/>
                <w:color w:val="auto"/>
                <w:lang w:bidi="ar"/>
              </w:rPr>
              <w:t>应用软件开发</w:t>
            </w:r>
          </w:p>
        </w:tc>
      </w:tr>
      <w:tr>
        <w:tblPrEx>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textAlignment w:val="center"/>
              <w:rPr>
                <w:rFonts w:hint="eastAsia" w:eastAsia="仿宋_GB2312" w:cs="宋体"/>
                <w:color w:val="auto"/>
                <w:lang w:eastAsia="zh-CN"/>
              </w:rPr>
            </w:pPr>
            <w:r>
              <w:rPr>
                <w:rFonts w:hint="eastAsia" w:cs="宋体"/>
                <w:color w:val="auto"/>
                <w:lang w:val="en-US" w:eastAsia="zh-CN" w:bidi="ar"/>
              </w:rPr>
              <w:t>9</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textAlignment w:val="center"/>
              <w:rPr>
                <w:rFonts w:cs="宋体"/>
                <w:color w:val="auto"/>
              </w:rPr>
            </w:pPr>
            <w:r>
              <w:rPr>
                <w:rFonts w:hint="eastAsia" w:cs="宋体"/>
                <w:color w:val="auto"/>
                <w:lang w:bidi="ar"/>
              </w:rPr>
              <w:t>605</w:t>
            </w:r>
          </w:p>
        </w:tc>
        <w:tc>
          <w:tcPr>
            <w:tcW w:w="1759"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textAlignment w:val="center"/>
              <w:rPr>
                <w:rFonts w:cs="宋体"/>
                <w:color w:val="auto"/>
              </w:rPr>
            </w:pPr>
            <w:r>
              <w:rPr>
                <w:rFonts w:hint="eastAsia" w:cs="宋体"/>
                <w:color w:val="auto"/>
                <w:lang w:bidi="ar"/>
              </w:rPr>
              <w:t>6520</w:t>
            </w:r>
          </w:p>
        </w:tc>
        <w:tc>
          <w:tcPr>
            <w:tcW w:w="4558"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textAlignment w:val="center"/>
              <w:rPr>
                <w:rFonts w:cs="宋体"/>
                <w:color w:val="auto"/>
              </w:rPr>
            </w:pPr>
            <w:r>
              <w:rPr>
                <w:rFonts w:hint="eastAsia" w:cs="宋体"/>
                <w:color w:val="auto"/>
                <w:lang w:bidi="ar"/>
              </w:rPr>
              <w:t>集成电路设计</w:t>
            </w:r>
          </w:p>
        </w:tc>
      </w:tr>
      <w:tr>
        <w:tblPrEx>
          <w:tblCellMar>
            <w:top w:w="0" w:type="dxa"/>
            <w:left w:w="108" w:type="dxa"/>
            <w:bottom w:w="0" w:type="dxa"/>
            <w:right w:w="108" w:type="dxa"/>
          </w:tblCellMar>
        </w:tblPrEx>
        <w:trPr>
          <w:trHeight w:val="288" w:hRule="atLeast"/>
        </w:trPr>
        <w:tc>
          <w:tcPr>
            <w:tcW w:w="792"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textAlignment w:val="center"/>
              <w:rPr>
                <w:rFonts w:hint="default" w:eastAsia="仿宋_GB2312" w:cs="宋体"/>
                <w:color w:val="auto"/>
                <w:lang w:val="en-US" w:eastAsia="zh-CN"/>
              </w:rPr>
            </w:pPr>
            <w:r>
              <w:rPr>
                <w:rFonts w:hint="eastAsia" w:cs="宋体"/>
                <w:color w:val="auto"/>
                <w:lang w:val="en-US" w:eastAsia="zh-CN" w:bidi="ar"/>
              </w:rPr>
              <w:t>10</w:t>
            </w:r>
          </w:p>
        </w:tc>
        <w:tc>
          <w:tcPr>
            <w:tcW w:w="1212"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textAlignment w:val="center"/>
              <w:rPr>
                <w:rFonts w:cs="宋体"/>
                <w:color w:val="auto"/>
              </w:rPr>
            </w:pPr>
          </w:p>
        </w:tc>
        <w:tc>
          <w:tcPr>
            <w:tcW w:w="1759"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textAlignment w:val="center"/>
              <w:rPr>
                <w:rFonts w:cs="宋体"/>
                <w:color w:val="auto"/>
              </w:rPr>
            </w:pPr>
          </w:p>
        </w:tc>
        <w:tc>
          <w:tcPr>
            <w:tcW w:w="4558"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textAlignment w:val="center"/>
              <w:rPr>
                <w:rFonts w:hint="eastAsia" w:eastAsia="仿宋_GB2312" w:cs="宋体"/>
                <w:color w:val="auto"/>
                <w:lang w:val="en-US" w:eastAsia="zh-CN"/>
              </w:rPr>
            </w:pPr>
            <w:r>
              <w:rPr>
                <w:rFonts w:hint="eastAsia" w:cs="宋体"/>
                <w:color w:val="auto"/>
                <w:lang w:bidi="ar"/>
              </w:rPr>
              <w:t>其他</w:t>
            </w:r>
            <w:r>
              <w:rPr>
                <w:rFonts w:hint="eastAsia" w:cs="宋体"/>
                <w:color w:val="auto"/>
                <w:lang w:val="en-US" w:eastAsia="zh-CN" w:bidi="ar"/>
              </w:rPr>
              <w:t>行业</w:t>
            </w:r>
          </w:p>
        </w:tc>
      </w:tr>
    </w:tbl>
    <w:p>
      <w:pPr>
        <w:pStyle w:val="2"/>
        <w:spacing w:after="0" w:line="560" w:lineRule="exact"/>
        <w:rPr>
          <w:color w:val="auto"/>
        </w:rPr>
      </w:pPr>
    </w:p>
    <w:p>
      <w:pPr>
        <w:pStyle w:val="2"/>
        <w:spacing w:after="0" w:line="560" w:lineRule="exact"/>
        <w:rPr>
          <w:color w:val="auto"/>
        </w:rPr>
      </w:pPr>
    </w:p>
    <w:p>
      <w:pPr>
        <w:pStyle w:val="2"/>
        <w:rPr>
          <w:rFonts w:hint="default"/>
          <w:color w:val="auto"/>
          <w:lang w:val="en-US" w:eastAsia="zh-CN"/>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13</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13</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7EB28"/>
    <w:multiLevelType w:val="singleLevel"/>
    <w:tmpl w:val="8897EB28"/>
    <w:lvl w:ilvl="0" w:tentative="0">
      <w:start w:val="1"/>
      <w:numFmt w:val="decimal"/>
      <w:suff w:val="space"/>
      <w:lvlText w:val="%1."/>
      <w:lvlJc w:val="left"/>
    </w:lvl>
  </w:abstractNum>
  <w:abstractNum w:abstractNumId="1">
    <w:nsid w:val="E73660B3"/>
    <w:multiLevelType w:val="singleLevel"/>
    <w:tmpl w:val="E73660B3"/>
    <w:lvl w:ilvl="0" w:tentative="0">
      <w:start w:val="1"/>
      <w:numFmt w:val="decimal"/>
      <w:lvlText w:val="%1."/>
      <w:lvlJc w:val="left"/>
      <w:pPr>
        <w:tabs>
          <w:tab w:val="left" w:pos="312"/>
        </w:tabs>
      </w:pPr>
    </w:lvl>
  </w:abstractNum>
  <w:abstractNum w:abstractNumId="2">
    <w:nsid w:val="53CF7209"/>
    <w:multiLevelType w:val="multilevel"/>
    <w:tmpl w:val="53CF7209"/>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0YTY3ZjU2MGZlZTI2ZmIwMjY2N2M3MWQ2M2NjZWUifQ=="/>
  </w:docVars>
  <w:rsids>
    <w:rsidRoot w:val="760540B7"/>
    <w:rsid w:val="00126C44"/>
    <w:rsid w:val="002E6768"/>
    <w:rsid w:val="00405440"/>
    <w:rsid w:val="00447FE3"/>
    <w:rsid w:val="004A11AA"/>
    <w:rsid w:val="00824171"/>
    <w:rsid w:val="009D0192"/>
    <w:rsid w:val="00B35AA6"/>
    <w:rsid w:val="00C15534"/>
    <w:rsid w:val="00DA1853"/>
    <w:rsid w:val="00DE1BE7"/>
    <w:rsid w:val="00E432F4"/>
    <w:rsid w:val="00FE763D"/>
    <w:rsid w:val="01E3250B"/>
    <w:rsid w:val="01F8003F"/>
    <w:rsid w:val="01FE5971"/>
    <w:rsid w:val="024E68F9"/>
    <w:rsid w:val="02587777"/>
    <w:rsid w:val="028762C1"/>
    <w:rsid w:val="02DE0602"/>
    <w:rsid w:val="02E132C9"/>
    <w:rsid w:val="03520AFB"/>
    <w:rsid w:val="03BE3331"/>
    <w:rsid w:val="041A2F36"/>
    <w:rsid w:val="0487415D"/>
    <w:rsid w:val="048C0506"/>
    <w:rsid w:val="05417FCC"/>
    <w:rsid w:val="05581526"/>
    <w:rsid w:val="05CA4467"/>
    <w:rsid w:val="05D37D25"/>
    <w:rsid w:val="060043AE"/>
    <w:rsid w:val="063A044D"/>
    <w:rsid w:val="06844D07"/>
    <w:rsid w:val="068E0096"/>
    <w:rsid w:val="06E05314"/>
    <w:rsid w:val="06F757B1"/>
    <w:rsid w:val="072D11D3"/>
    <w:rsid w:val="07402ACD"/>
    <w:rsid w:val="07616D62"/>
    <w:rsid w:val="07686D24"/>
    <w:rsid w:val="08123F24"/>
    <w:rsid w:val="082500FC"/>
    <w:rsid w:val="08997B94"/>
    <w:rsid w:val="09443794"/>
    <w:rsid w:val="0A825391"/>
    <w:rsid w:val="0A8E51BD"/>
    <w:rsid w:val="0ABD286D"/>
    <w:rsid w:val="0B072024"/>
    <w:rsid w:val="0C690055"/>
    <w:rsid w:val="0C840D85"/>
    <w:rsid w:val="0CC222B6"/>
    <w:rsid w:val="0CED278E"/>
    <w:rsid w:val="0CF66E1D"/>
    <w:rsid w:val="0D5B5E0A"/>
    <w:rsid w:val="0E392DEC"/>
    <w:rsid w:val="0E411871"/>
    <w:rsid w:val="0EF515ED"/>
    <w:rsid w:val="0F5E19BD"/>
    <w:rsid w:val="0FB6788B"/>
    <w:rsid w:val="112E1DCF"/>
    <w:rsid w:val="115A1039"/>
    <w:rsid w:val="118F5193"/>
    <w:rsid w:val="12191EC2"/>
    <w:rsid w:val="123A0C48"/>
    <w:rsid w:val="128E689D"/>
    <w:rsid w:val="12B409FA"/>
    <w:rsid w:val="12D13E0C"/>
    <w:rsid w:val="130C3BAD"/>
    <w:rsid w:val="13776369"/>
    <w:rsid w:val="137B6EB2"/>
    <w:rsid w:val="13A675E7"/>
    <w:rsid w:val="13AB4B2C"/>
    <w:rsid w:val="13BC3A75"/>
    <w:rsid w:val="13EF4F40"/>
    <w:rsid w:val="14170683"/>
    <w:rsid w:val="141E2FE4"/>
    <w:rsid w:val="14223741"/>
    <w:rsid w:val="14425B91"/>
    <w:rsid w:val="1444190A"/>
    <w:rsid w:val="149C635D"/>
    <w:rsid w:val="14BA1BCC"/>
    <w:rsid w:val="14CD478B"/>
    <w:rsid w:val="14DC0E05"/>
    <w:rsid w:val="161524F4"/>
    <w:rsid w:val="162B4B2F"/>
    <w:rsid w:val="163039B7"/>
    <w:rsid w:val="164D7E0F"/>
    <w:rsid w:val="167E55A7"/>
    <w:rsid w:val="16C46D32"/>
    <w:rsid w:val="16EF2001"/>
    <w:rsid w:val="17005FBC"/>
    <w:rsid w:val="17A74689"/>
    <w:rsid w:val="18422604"/>
    <w:rsid w:val="1859141A"/>
    <w:rsid w:val="18E35B95"/>
    <w:rsid w:val="18F45384"/>
    <w:rsid w:val="190D676E"/>
    <w:rsid w:val="190F0738"/>
    <w:rsid w:val="192C5A43"/>
    <w:rsid w:val="19355944"/>
    <w:rsid w:val="19565C94"/>
    <w:rsid w:val="19B13200"/>
    <w:rsid w:val="19EF7238"/>
    <w:rsid w:val="1B0956C0"/>
    <w:rsid w:val="1B345993"/>
    <w:rsid w:val="1BC4511C"/>
    <w:rsid w:val="1C386E1E"/>
    <w:rsid w:val="1C734345"/>
    <w:rsid w:val="1C900D57"/>
    <w:rsid w:val="1DEB66DD"/>
    <w:rsid w:val="1F6966C8"/>
    <w:rsid w:val="1F721B67"/>
    <w:rsid w:val="1F7A2B3D"/>
    <w:rsid w:val="1FD0531F"/>
    <w:rsid w:val="20472BA6"/>
    <w:rsid w:val="20BE2A7A"/>
    <w:rsid w:val="20FB5A46"/>
    <w:rsid w:val="210B45A7"/>
    <w:rsid w:val="211C60E8"/>
    <w:rsid w:val="21650C9C"/>
    <w:rsid w:val="21E439F1"/>
    <w:rsid w:val="226E6105"/>
    <w:rsid w:val="232D2F55"/>
    <w:rsid w:val="23663A4A"/>
    <w:rsid w:val="23BD5235"/>
    <w:rsid w:val="23E128BF"/>
    <w:rsid w:val="24013373"/>
    <w:rsid w:val="240D3AC6"/>
    <w:rsid w:val="2492625C"/>
    <w:rsid w:val="24D43B95"/>
    <w:rsid w:val="252217F3"/>
    <w:rsid w:val="25683BD6"/>
    <w:rsid w:val="25BA7ED1"/>
    <w:rsid w:val="26AC161F"/>
    <w:rsid w:val="26B24DF9"/>
    <w:rsid w:val="270F1529"/>
    <w:rsid w:val="27DA2D8E"/>
    <w:rsid w:val="28F3548C"/>
    <w:rsid w:val="299550F4"/>
    <w:rsid w:val="29B516DB"/>
    <w:rsid w:val="29F958BB"/>
    <w:rsid w:val="2A8645D2"/>
    <w:rsid w:val="2A8C64D0"/>
    <w:rsid w:val="2AB23619"/>
    <w:rsid w:val="2B4A3852"/>
    <w:rsid w:val="2B7D338C"/>
    <w:rsid w:val="2BE315B0"/>
    <w:rsid w:val="2BE36401"/>
    <w:rsid w:val="2CAB6572"/>
    <w:rsid w:val="2CD05692"/>
    <w:rsid w:val="2CDA0C05"/>
    <w:rsid w:val="2D006377"/>
    <w:rsid w:val="2D4A5D8B"/>
    <w:rsid w:val="2DC272BC"/>
    <w:rsid w:val="2DF976ED"/>
    <w:rsid w:val="2E1B3EB1"/>
    <w:rsid w:val="2E4F3EC7"/>
    <w:rsid w:val="2E627104"/>
    <w:rsid w:val="2EF71079"/>
    <w:rsid w:val="2F4C5EF6"/>
    <w:rsid w:val="2F884982"/>
    <w:rsid w:val="2FEF4A78"/>
    <w:rsid w:val="30CF21A1"/>
    <w:rsid w:val="33225C4A"/>
    <w:rsid w:val="333F17C2"/>
    <w:rsid w:val="33595B98"/>
    <w:rsid w:val="339C4E66"/>
    <w:rsid w:val="33DD2627"/>
    <w:rsid w:val="33E75F92"/>
    <w:rsid w:val="342D50A6"/>
    <w:rsid w:val="34727975"/>
    <w:rsid w:val="34952BB7"/>
    <w:rsid w:val="354457B6"/>
    <w:rsid w:val="356C45C3"/>
    <w:rsid w:val="357B5E33"/>
    <w:rsid w:val="35A86BDE"/>
    <w:rsid w:val="362829E1"/>
    <w:rsid w:val="36316A75"/>
    <w:rsid w:val="364C01C6"/>
    <w:rsid w:val="3671311A"/>
    <w:rsid w:val="36A91754"/>
    <w:rsid w:val="371D006C"/>
    <w:rsid w:val="38595180"/>
    <w:rsid w:val="38CF548D"/>
    <w:rsid w:val="394D5665"/>
    <w:rsid w:val="39F94C2D"/>
    <w:rsid w:val="39FF4AC6"/>
    <w:rsid w:val="3A1C285D"/>
    <w:rsid w:val="3B021A53"/>
    <w:rsid w:val="3B286FE0"/>
    <w:rsid w:val="3C4C6A95"/>
    <w:rsid w:val="3CA8662A"/>
    <w:rsid w:val="3D1A7F92"/>
    <w:rsid w:val="3D5B544A"/>
    <w:rsid w:val="3D804EB1"/>
    <w:rsid w:val="3DE14388"/>
    <w:rsid w:val="3E5F540E"/>
    <w:rsid w:val="3E772188"/>
    <w:rsid w:val="3E830200"/>
    <w:rsid w:val="3EA82911"/>
    <w:rsid w:val="3EB75537"/>
    <w:rsid w:val="40247A79"/>
    <w:rsid w:val="402661E4"/>
    <w:rsid w:val="408D6263"/>
    <w:rsid w:val="410578BA"/>
    <w:rsid w:val="41210759"/>
    <w:rsid w:val="4142704D"/>
    <w:rsid w:val="41C061C4"/>
    <w:rsid w:val="41E40104"/>
    <w:rsid w:val="422E3C4E"/>
    <w:rsid w:val="42935686"/>
    <w:rsid w:val="42A917D6"/>
    <w:rsid w:val="42EF4FB3"/>
    <w:rsid w:val="42F56341"/>
    <w:rsid w:val="43B3605F"/>
    <w:rsid w:val="44854976"/>
    <w:rsid w:val="455C6204"/>
    <w:rsid w:val="45603F46"/>
    <w:rsid w:val="45796DB6"/>
    <w:rsid w:val="45941E41"/>
    <w:rsid w:val="4595695A"/>
    <w:rsid w:val="45A24A3D"/>
    <w:rsid w:val="45E702E2"/>
    <w:rsid w:val="45F84858"/>
    <w:rsid w:val="461807D7"/>
    <w:rsid w:val="461D5993"/>
    <w:rsid w:val="467A4D05"/>
    <w:rsid w:val="46F5733F"/>
    <w:rsid w:val="47F70466"/>
    <w:rsid w:val="483B28DC"/>
    <w:rsid w:val="4874690A"/>
    <w:rsid w:val="48FF5824"/>
    <w:rsid w:val="49184B37"/>
    <w:rsid w:val="49424633"/>
    <w:rsid w:val="49542677"/>
    <w:rsid w:val="49731D6E"/>
    <w:rsid w:val="4981092F"/>
    <w:rsid w:val="498B5A38"/>
    <w:rsid w:val="49920F80"/>
    <w:rsid w:val="4A6718D3"/>
    <w:rsid w:val="4AAE7428"/>
    <w:rsid w:val="4B6D5D34"/>
    <w:rsid w:val="4BB41A2A"/>
    <w:rsid w:val="4BF541D4"/>
    <w:rsid w:val="4C6C1422"/>
    <w:rsid w:val="4C7E0E89"/>
    <w:rsid w:val="4CAF7561"/>
    <w:rsid w:val="4CCF375F"/>
    <w:rsid w:val="4D057D70"/>
    <w:rsid w:val="4D9357F5"/>
    <w:rsid w:val="4F0C47F7"/>
    <w:rsid w:val="4F277882"/>
    <w:rsid w:val="4F50502B"/>
    <w:rsid w:val="4FA70548"/>
    <w:rsid w:val="4FDA6E22"/>
    <w:rsid w:val="4FEB6A64"/>
    <w:rsid w:val="50020B50"/>
    <w:rsid w:val="50126349"/>
    <w:rsid w:val="50210776"/>
    <w:rsid w:val="50287EB8"/>
    <w:rsid w:val="503A176D"/>
    <w:rsid w:val="50A5698F"/>
    <w:rsid w:val="50CE660F"/>
    <w:rsid w:val="51442461"/>
    <w:rsid w:val="51581F75"/>
    <w:rsid w:val="517F4BC4"/>
    <w:rsid w:val="51D979AA"/>
    <w:rsid w:val="51E56C3E"/>
    <w:rsid w:val="520E4D2A"/>
    <w:rsid w:val="53656BCB"/>
    <w:rsid w:val="536B3D3D"/>
    <w:rsid w:val="540F7FB4"/>
    <w:rsid w:val="549E59F3"/>
    <w:rsid w:val="550C1AC2"/>
    <w:rsid w:val="550F3292"/>
    <w:rsid w:val="55B93384"/>
    <w:rsid w:val="56141240"/>
    <w:rsid w:val="563F4A9F"/>
    <w:rsid w:val="567355E1"/>
    <w:rsid w:val="56FD2555"/>
    <w:rsid w:val="57101743"/>
    <w:rsid w:val="575D6537"/>
    <w:rsid w:val="577157E6"/>
    <w:rsid w:val="57914433"/>
    <w:rsid w:val="57971EC0"/>
    <w:rsid w:val="57CF2865"/>
    <w:rsid w:val="58283E6B"/>
    <w:rsid w:val="58670535"/>
    <w:rsid w:val="58BE1257"/>
    <w:rsid w:val="58C12AF6"/>
    <w:rsid w:val="58D67533"/>
    <w:rsid w:val="58F22CAF"/>
    <w:rsid w:val="59683297"/>
    <w:rsid w:val="5A084867"/>
    <w:rsid w:val="5A244CB1"/>
    <w:rsid w:val="5A3D61AC"/>
    <w:rsid w:val="5A81253D"/>
    <w:rsid w:val="5BC07095"/>
    <w:rsid w:val="5C181F98"/>
    <w:rsid w:val="5C5477DD"/>
    <w:rsid w:val="5CB901C4"/>
    <w:rsid w:val="5D190EB1"/>
    <w:rsid w:val="5D65068E"/>
    <w:rsid w:val="5D942216"/>
    <w:rsid w:val="5E45343B"/>
    <w:rsid w:val="5E543334"/>
    <w:rsid w:val="5E6301AB"/>
    <w:rsid w:val="5EED5B8D"/>
    <w:rsid w:val="5F3B6A32"/>
    <w:rsid w:val="5F7F3CA8"/>
    <w:rsid w:val="5FF925BA"/>
    <w:rsid w:val="60430294"/>
    <w:rsid w:val="60432042"/>
    <w:rsid w:val="604D7CCA"/>
    <w:rsid w:val="607544CD"/>
    <w:rsid w:val="6089214B"/>
    <w:rsid w:val="62832BCA"/>
    <w:rsid w:val="62AF6D2F"/>
    <w:rsid w:val="62B86D17"/>
    <w:rsid w:val="630B451D"/>
    <w:rsid w:val="63A31B77"/>
    <w:rsid w:val="63DF5174"/>
    <w:rsid w:val="63E1404C"/>
    <w:rsid w:val="643C74D4"/>
    <w:rsid w:val="6450005B"/>
    <w:rsid w:val="64794F1A"/>
    <w:rsid w:val="649E018F"/>
    <w:rsid w:val="64D427F8"/>
    <w:rsid w:val="64DB0D44"/>
    <w:rsid w:val="656071F2"/>
    <w:rsid w:val="65660CAD"/>
    <w:rsid w:val="656B57CD"/>
    <w:rsid w:val="65905D2A"/>
    <w:rsid w:val="67276BCA"/>
    <w:rsid w:val="6841155D"/>
    <w:rsid w:val="68616FE6"/>
    <w:rsid w:val="68B5575E"/>
    <w:rsid w:val="68DE0B5A"/>
    <w:rsid w:val="69591307"/>
    <w:rsid w:val="696F3EA8"/>
    <w:rsid w:val="697D4817"/>
    <w:rsid w:val="69891532"/>
    <w:rsid w:val="6AA54025"/>
    <w:rsid w:val="6AAB6191"/>
    <w:rsid w:val="6B2E2873"/>
    <w:rsid w:val="6B581098"/>
    <w:rsid w:val="6B965D8F"/>
    <w:rsid w:val="6BF30485"/>
    <w:rsid w:val="6C726574"/>
    <w:rsid w:val="6CA530FF"/>
    <w:rsid w:val="6CF14ACE"/>
    <w:rsid w:val="6D66032D"/>
    <w:rsid w:val="6DCA35D8"/>
    <w:rsid w:val="6DCF760B"/>
    <w:rsid w:val="6E761835"/>
    <w:rsid w:val="6E7A1325"/>
    <w:rsid w:val="6E914BFE"/>
    <w:rsid w:val="6EF22AE1"/>
    <w:rsid w:val="6F28231A"/>
    <w:rsid w:val="6F435BBB"/>
    <w:rsid w:val="6F4C6B1B"/>
    <w:rsid w:val="6F8F64CF"/>
    <w:rsid w:val="6FCA2A4E"/>
    <w:rsid w:val="6FCF7FCC"/>
    <w:rsid w:val="6FD34B11"/>
    <w:rsid w:val="704D3FB5"/>
    <w:rsid w:val="70700C31"/>
    <w:rsid w:val="70963DA4"/>
    <w:rsid w:val="713747D1"/>
    <w:rsid w:val="71710385"/>
    <w:rsid w:val="71C034F3"/>
    <w:rsid w:val="72610A8C"/>
    <w:rsid w:val="72C062CB"/>
    <w:rsid w:val="72E871A5"/>
    <w:rsid w:val="734E2C85"/>
    <w:rsid w:val="73F207BB"/>
    <w:rsid w:val="73F445CA"/>
    <w:rsid w:val="74351E6E"/>
    <w:rsid w:val="745E0948"/>
    <w:rsid w:val="74DD417A"/>
    <w:rsid w:val="752417D1"/>
    <w:rsid w:val="7544443B"/>
    <w:rsid w:val="75754A61"/>
    <w:rsid w:val="75C31803"/>
    <w:rsid w:val="75FE029A"/>
    <w:rsid w:val="760540B7"/>
    <w:rsid w:val="76A64621"/>
    <w:rsid w:val="76BC60E9"/>
    <w:rsid w:val="77A03442"/>
    <w:rsid w:val="77CB499F"/>
    <w:rsid w:val="77F9150C"/>
    <w:rsid w:val="7855353D"/>
    <w:rsid w:val="78B70316"/>
    <w:rsid w:val="78BD4522"/>
    <w:rsid w:val="78C05008"/>
    <w:rsid w:val="78CF2112"/>
    <w:rsid w:val="78FB0617"/>
    <w:rsid w:val="79162811"/>
    <w:rsid w:val="797C0647"/>
    <w:rsid w:val="79DF7C78"/>
    <w:rsid w:val="7A3E3B4E"/>
    <w:rsid w:val="7A6960F5"/>
    <w:rsid w:val="7A703D8C"/>
    <w:rsid w:val="7ABF3D35"/>
    <w:rsid w:val="7AC73B44"/>
    <w:rsid w:val="7AC804AC"/>
    <w:rsid w:val="7B0326C1"/>
    <w:rsid w:val="7B843A31"/>
    <w:rsid w:val="7BD41CF8"/>
    <w:rsid w:val="7BD5403F"/>
    <w:rsid w:val="7C0B4631"/>
    <w:rsid w:val="7C464F3C"/>
    <w:rsid w:val="7C8B5C72"/>
    <w:rsid w:val="7D0E4706"/>
    <w:rsid w:val="7D2232B3"/>
    <w:rsid w:val="7D8201F6"/>
    <w:rsid w:val="7E441027"/>
    <w:rsid w:val="7E5751DF"/>
    <w:rsid w:val="7E723B6B"/>
    <w:rsid w:val="7E8458A8"/>
    <w:rsid w:val="7E876618"/>
    <w:rsid w:val="7EBF218E"/>
    <w:rsid w:val="7EF70770"/>
    <w:rsid w:val="7F0A3692"/>
    <w:rsid w:val="7F3A4034"/>
    <w:rsid w:val="7F9E76DF"/>
    <w:rsid w:val="7FDD0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21"/>
      <w:szCs w:val="24"/>
      <w:lang w:val="en-US" w:eastAsia="zh-CN" w:bidi="ar-SA"/>
    </w:rPr>
  </w:style>
  <w:style w:type="paragraph" w:styleId="3">
    <w:name w:val="heading 2"/>
    <w:basedOn w:val="1"/>
    <w:next w:val="1"/>
    <w:qFormat/>
    <w:uiPriority w:val="0"/>
    <w:pPr>
      <w:keepNext/>
      <w:jc w:val="center"/>
      <w:outlineLvl w:val="1"/>
    </w:pPr>
    <w:rPr>
      <w:rFonts w:eastAsia="宋体"/>
      <w:b/>
      <w:bCs/>
      <w:color w:val="FFFFFF"/>
      <w:sz w:val="48"/>
    </w:rPr>
  </w:style>
  <w:style w:type="paragraph" w:styleId="4">
    <w:name w:val="heading 6"/>
    <w:basedOn w:val="1"/>
    <w:next w:val="1"/>
    <w:qFormat/>
    <w:uiPriority w:val="0"/>
    <w:pPr>
      <w:keepNext/>
      <w:keepLines/>
      <w:spacing w:before="240" w:after="64" w:line="320" w:lineRule="auto"/>
      <w:outlineLvl w:val="5"/>
    </w:pPr>
    <w:rPr>
      <w:rFonts w:ascii="Cambria" w:hAnsi="Cambria" w:eastAsia="宋体" w:cs="Times New Roman"/>
      <w:b/>
      <w:bCs/>
      <w:sz w:val="24"/>
      <w:szCs w:val="21"/>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1"/>
    <w:qFormat/>
    <w:uiPriority w:val="0"/>
    <w:pPr>
      <w:jc w:val="both"/>
    </w:pPr>
    <w:rPr>
      <w:rFonts w:ascii="Times New Roman" w:hAnsi="Times New Roman" w:eastAsia="宋体" w:cs="Times New Roman"/>
      <w:kern w:val="2"/>
      <w:sz w:val="21"/>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
    <w:name w:val="font51"/>
    <w:basedOn w:val="10"/>
    <w:qFormat/>
    <w:uiPriority w:val="0"/>
    <w:rPr>
      <w:rFonts w:hint="eastAsia" w:ascii="仿宋_GB2312" w:eastAsia="仿宋_GB2312" w:cs="仿宋_GB2312"/>
      <w:color w:val="000000"/>
      <w:sz w:val="20"/>
      <w:szCs w:val="20"/>
      <w:u w:val="none"/>
    </w:rPr>
  </w:style>
  <w:style w:type="character" w:customStyle="1" w:styleId="16">
    <w:name w:val="font61"/>
    <w:basedOn w:val="10"/>
    <w:qFormat/>
    <w:uiPriority w:val="0"/>
    <w:rPr>
      <w:rFonts w:hint="default" w:ascii="Times New Roman" w:hAnsi="Times New Roman" w:cs="Times New Roman"/>
      <w:b/>
      <w:bCs/>
      <w:color w:val="000000"/>
      <w:sz w:val="20"/>
      <w:szCs w:val="20"/>
      <w:u w:val="none"/>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7025</Words>
  <Characters>8287</Characters>
  <Lines>43</Lines>
  <Paragraphs>12</Paragraphs>
  <TotalTime>6</TotalTime>
  <ScaleCrop>false</ScaleCrop>
  <LinksUpToDate>false</LinksUpToDate>
  <CharactersWithSpaces>8810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2022-10-31T07:45:00Z</dcterms:created>
  <dc:creator>月亮湾湾</dc:creator>
  <cp:lastModifiedBy>HUA。</cp:lastModifiedBy>
  <cp:lastPrinted>2023-03-09T02:58:00Z</cp:lastPrinted>
  <dcterms:modified xsi:type="dcterms:W3CDTF">2024-07-08T06:15:02Z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F74DB02ED4224B718A75C46B7A5EFA2C</vt:lpwstr>
  </property>
</Properties>
</file>