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/>
          <w:spacing w:val="-2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20"/>
          <w:kern w:val="0"/>
          <w:sz w:val="44"/>
          <w:szCs w:val="44"/>
        </w:rPr>
        <w:t>南沙区</w:t>
      </w:r>
      <w:r>
        <w:rPr>
          <w:rFonts w:hint="eastAsia" w:ascii="Times New Roman" w:hAnsi="Times New Roman" w:eastAsia="方正小标宋简体"/>
          <w:spacing w:val="-20"/>
          <w:kern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/>
          <w:spacing w:val="-2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pacing w:val="-20"/>
          <w:kern w:val="0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/>
          <w:spacing w:val="-20"/>
          <w:kern w:val="0"/>
          <w:sz w:val="44"/>
          <w:szCs w:val="44"/>
          <w:lang w:val="en-US" w:eastAsia="zh-CN"/>
        </w:rPr>
        <w:t>八</w:t>
      </w:r>
      <w:r>
        <w:rPr>
          <w:rFonts w:hint="eastAsia" w:ascii="Times New Roman" w:hAnsi="Times New Roman" w:eastAsia="方正小标宋简体"/>
          <w:spacing w:val="-20"/>
          <w:kern w:val="0"/>
          <w:sz w:val="44"/>
          <w:szCs w:val="44"/>
        </w:rPr>
        <w:t>届妇女儿童公益项目创投活动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/>
          <w:spacing w:val="-2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20"/>
          <w:kern w:val="0"/>
          <w:sz w:val="44"/>
          <w:szCs w:val="44"/>
        </w:rPr>
        <w:t>申报材料自查表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54"/>
        <w:gridCol w:w="1245"/>
        <w:gridCol w:w="1479"/>
        <w:gridCol w:w="1417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项目类别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项目名称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申报单位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填表时间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一级指标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二级指标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三级指标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完成与否/有无提交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问题情况说明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项目申报书填写情况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1.项目实施期限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2024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-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2024年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2.项目经费预算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1920" w:hanging="1920" w:hangingChars="8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申报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资助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资金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万元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自筹配套资金   万元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3.各项格式填写规范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4.附《项目实施方案》（加盖公章）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单位资质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材料情况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1. 登记管理机关核发的登记证书副本（复印件）☆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已核准的社会组织章程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（复印件）☆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3.税务机关出具的最近连续六个月的完税证明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财务情况说明（提供上一年度财务审计报告或资产负债表、业务活动表、现金流量表，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2024年新成立组织按实际月份提交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与专职工作人员（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1-2名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）签订的劳动合同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办公场地权属或租赁证明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公益服务项目服务经验证明资料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8.等级评估或品牌组织等相关证明资料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.其他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资料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/>
          <w:w w:val="99"/>
          <w:lang w:val="en-US" w:eastAsia="zh-CN"/>
        </w:rPr>
      </w:pPr>
      <w:r>
        <w:rPr>
          <w:rFonts w:ascii="Times New Roman" w:hAnsi="Times New Roman" w:eastAsia="楷体_GB2312"/>
          <w:b/>
          <w:bCs/>
          <w:w w:val="99"/>
          <w:sz w:val="24"/>
        </w:rPr>
        <w:t>备注：标记</w:t>
      </w:r>
      <w:r>
        <w:rPr>
          <w:rFonts w:ascii="Times New Roman" w:hAnsi="Times New Roman" w:eastAsia="楷体_GB2312"/>
          <w:b/>
          <w:bCs/>
          <w:w w:val="99"/>
          <w:kern w:val="0"/>
          <w:sz w:val="24"/>
        </w:rPr>
        <w:t>☆的单位资质证明材料是必须提交的。若无，则视为不符合申报资质。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D6DBB"/>
    <w:rsid w:val="0B96702E"/>
    <w:rsid w:val="7AED6DBB"/>
    <w:rsid w:val="7E5D5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403</Characters>
  <Lines>0</Lines>
  <Paragraphs>0</Paragraphs>
  <TotalTime>0</TotalTime>
  <ScaleCrop>false</ScaleCrop>
  <LinksUpToDate>false</LinksUpToDate>
  <CharactersWithSpaces>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2024-06-13T09:12:00Z</dcterms:created>
  <dc:creator>moyuyang</dc:creator>
  <cp:lastModifiedBy>九不理</cp:lastModifiedBy>
  <dcterms:modified xsi:type="dcterms:W3CDTF">2024-06-13T01:15:00Z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30E73606D0544F4A9F8614EE922FBD3F_13</vt:lpwstr>
  </property>
</Properties>
</file>