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广州市南沙区义务教育阶段学校招生方案</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政策解读</w:t>
      </w:r>
    </w:p>
    <w:p>
      <w:pPr>
        <w:adjustRightInd w:val="0"/>
        <w:snapToGrid w:val="0"/>
        <w:jc w:val="center"/>
        <w:rPr>
          <w:rFonts w:ascii="方正小标宋简体" w:hAnsi="方正小标宋简体" w:eastAsia="方正小标宋简体" w:cs="方正小标宋简体"/>
          <w:sz w:val="44"/>
          <w:szCs w:val="44"/>
        </w:rPr>
      </w:pPr>
    </w:p>
    <w:p>
      <w:pPr>
        <w:ind w:firstLine="640" w:firstLineChars="200"/>
        <w:rPr>
          <w:rFonts w:ascii="黑体" w:hAnsi="黑体" w:eastAsia="黑体" w:cs="方正小标宋简体"/>
          <w:sz w:val="32"/>
          <w:szCs w:val="32"/>
        </w:rPr>
      </w:pPr>
      <w:r>
        <w:rPr>
          <w:rFonts w:hint="eastAsia" w:ascii="黑体" w:hAnsi="黑体" w:eastAsia="黑体" w:cs="仿宋"/>
          <w:sz w:val="32"/>
          <w:szCs w:val="32"/>
        </w:rPr>
        <w:t>一、招生方案信息公布网址</w:t>
      </w:r>
    </w:p>
    <w:p>
      <w:pPr>
        <w:ind w:left="680" w:leftChars="324"/>
        <w:jc w:val="left"/>
        <w:rPr>
          <w:rFonts w:ascii="仿宋_GB2312" w:hAnsi="仿宋" w:eastAsia="仿宋_GB2312" w:cs="仿宋"/>
          <w:sz w:val="32"/>
          <w:szCs w:val="32"/>
        </w:rPr>
      </w:pPr>
      <w:r>
        <w:rPr>
          <w:rFonts w:hint="eastAsia" w:ascii="仿宋_GB2312" w:hAnsi="仿宋" w:eastAsia="仿宋_GB2312" w:cs="仿宋"/>
          <w:sz w:val="32"/>
          <w:szCs w:val="32"/>
        </w:rPr>
        <w:t>南沙区政府门户网</w:t>
      </w:r>
    </w:p>
    <w:p>
      <w:pPr>
        <w:ind w:firstLine="640" w:firstLineChars="200"/>
        <w:rPr>
          <w:rFonts w:ascii="黑体" w:hAnsi="黑体" w:eastAsia="黑体" w:cs="仿宋"/>
          <w:sz w:val="32"/>
          <w:szCs w:val="32"/>
        </w:rPr>
      </w:pPr>
      <w:r>
        <w:rPr>
          <w:rFonts w:hint="eastAsia" w:ascii="黑体" w:hAnsi="黑体" w:eastAsia="黑体" w:cs="仿宋"/>
          <w:sz w:val="32"/>
          <w:szCs w:val="32"/>
        </w:rPr>
        <w:t>二、网上申请系统</w:t>
      </w:r>
    </w:p>
    <w:p>
      <w:pPr>
        <w:ind w:left="680" w:leftChars="324"/>
        <w:jc w:val="left"/>
        <w:rPr>
          <w:rFonts w:ascii="仿宋_GB2312" w:hAnsi="仿宋" w:eastAsia="仿宋_GB2312" w:cs="仿宋"/>
          <w:sz w:val="32"/>
          <w:szCs w:val="32"/>
        </w:rPr>
      </w:pPr>
      <w:r>
        <w:rPr>
          <w:rFonts w:hint="eastAsia" w:ascii="仿宋_GB2312" w:hAnsi="仿宋" w:eastAsia="仿宋_GB2312" w:cs="仿宋"/>
          <w:sz w:val="32"/>
          <w:szCs w:val="32"/>
        </w:rPr>
        <w:t>广州市义务教育阶段学校招生网上报名系统</w:t>
      </w:r>
      <w:bookmarkStart w:id="0" w:name="_GoBack"/>
      <w:bookmarkEnd w:id="0"/>
    </w:p>
    <w:p>
      <w:pPr>
        <w:ind w:firstLine="630"/>
        <w:jc w:val="left"/>
        <w:rPr>
          <w:rFonts w:ascii="黑体" w:hAnsi="黑体" w:eastAsia="黑体" w:cs="仿宋"/>
          <w:sz w:val="32"/>
          <w:szCs w:val="32"/>
        </w:rPr>
      </w:pPr>
      <w:r>
        <w:rPr>
          <w:rFonts w:hint="eastAsia" w:ascii="黑体" w:hAnsi="黑体" w:eastAsia="黑体" w:cs="仿宋"/>
          <w:sz w:val="32"/>
          <w:szCs w:val="32"/>
        </w:rPr>
        <w:t>三、网上申请时间</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暂定5月 5日－5月 20日</w:t>
      </w:r>
    </w:p>
    <w:p>
      <w:pPr>
        <w:ind w:firstLine="630"/>
        <w:jc w:val="left"/>
        <w:rPr>
          <w:rFonts w:ascii="黑体" w:hAnsi="黑体" w:eastAsia="黑体" w:cs="仿宋"/>
          <w:sz w:val="32"/>
          <w:szCs w:val="32"/>
        </w:rPr>
      </w:pPr>
      <w:r>
        <w:rPr>
          <w:rFonts w:hint="eastAsia" w:ascii="黑体" w:hAnsi="黑体" w:eastAsia="黑体" w:cs="仿宋"/>
          <w:sz w:val="32"/>
          <w:szCs w:val="32"/>
        </w:rPr>
        <w:t>四、申请条件</w:t>
      </w:r>
    </w:p>
    <w:p>
      <w:pPr>
        <w:jc w:val="left"/>
        <w:rPr>
          <w:rFonts w:ascii="仿宋_GB2312" w:hAnsi="仿宋" w:eastAsia="仿宋_GB2312" w:cs="仿宋"/>
          <w:sz w:val="32"/>
          <w:szCs w:val="32"/>
        </w:rPr>
      </w:pPr>
      <w:r>
        <w:rPr>
          <w:rFonts w:hint="eastAsia" w:ascii="仿宋_GB2312" w:hAnsi="仿宋" w:eastAsia="仿宋_GB2312" w:cs="仿宋"/>
          <w:sz w:val="32"/>
          <w:szCs w:val="32"/>
        </w:rPr>
        <w:t xml:space="preserve">    （一）小学一年级：具有广州市户籍或符合广州市义务教育阶段政策性照顾借读生条件的年满6周岁不满7周岁（截止计算日期为申请入学当年8月31日）的适龄儿童。</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（二）初中一年级：具有广州市户籍或符合广州市义务教育阶段政策性照顾借读生条件的小学应届毕业生</w:t>
      </w:r>
    </w:p>
    <w:p>
      <w:pPr>
        <w:jc w:val="left"/>
        <w:rPr>
          <w:rFonts w:ascii="黑体" w:hAnsi="黑体" w:eastAsia="黑体" w:cs="仿宋"/>
          <w:sz w:val="32"/>
          <w:szCs w:val="32"/>
        </w:rPr>
      </w:pPr>
      <w:r>
        <w:rPr>
          <w:rFonts w:hint="eastAsia" w:ascii="黑体" w:hAnsi="黑体" w:eastAsia="黑体" w:cs="仿宋"/>
          <w:sz w:val="32"/>
          <w:szCs w:val="32"/>
        </w:rPr>
        <w:t xml:space="preserve">     五、需提供资料</w:t>
      </w:r>
    </w:p>
    <w:p>
      <w:pPr>
        <w:ind w:firstLine="480" w:firstLineChars="150"/>
        <w:jc w:val="left"/>
        <w:rPr>
          <w:rFonts w:ascii="楷体" w:hAnsi="楷体" w:eastAsia="楷体" w:cs="仿宋"/>
          <w:sz w:val="32"/>
          <w:szCs w:val="32"/>
        </w:rPr>
      </w:pPr>
      <w:r>
        <w:rPr>
          <w:rFonts w:hint="eastAsia" w:ascii="楷体" w:hAnsi="楷体" w:eastAsia="楷体" w:cs="仿宋"/>
          <w:sz w:val="32"/>
          <w:szCs w:val="32"/>
        </w:rPr>
        <w:t>（一）户籍资料（验原件，收复印件）</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1.户口簿（首页、父母页及适龄儿童页）；属集体户且无法取出原件的，须提供集体户口簿首页、相应户口页复印件，或提供其户籍地所在公安部门出具的户籍证明；</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2.身份证（正反面复印在A4纸的同一面上）；</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3.出生证。</w:t>
      </w:r>
    </w:p>
    <w:p>
      <w:pPr>
        <w:ind w:firstLine="480" w:firstLineChars="150"/>
        <w:jc w:val="left"/>
        <w:rPr>
          <w:rFonts w:ascii="楷体" w:hAnsi="楷体" w:eastAsia="楷体" w:cs="仿宋"/>
          <w:sz w:val="32"/>
          <w:szCs w:val="32"/>
        </w:rPr>
      </w:pPr>
      <w:r>
        <w:rPr>
          <w:rFonts w:hint="eastAsia" w:ascii="楷体" w:hAnsi="楷体" w:eastAsia="楷体" w:cs="仿宋"/>
          <w:sz w:val="32"/>
          <w:szCs w:val="32"/>
        </w:rPr>
        <w:t>（二）居住证明</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有效居住证、暂住证，合法有效的房屋租赁合同、广州市流动人员信息系统居住登记信息、厂企开具的居住证明等能够真实证明在我区居住情况的相关文件。</w:t>
      </w:r>
    </w:p>
    <w:p>
      <w:pPr>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租赁住房的，南沙区户籍需提供经房屋所在地镇（街）来穗人员和出租屋服务管理中心出具的房屋租赁协议备案登记证明和合同，广州市非南沙区户籍需提供上一年8月31日前经房屋所在地镇（街）来穗人员和出租屋服务管理中心出具的房屋租赁协议备案登记证明和合同。</w:t>
      </w:r>
    </w:p>
    <w:p>
      <w:pPr>
        <w:ind w:firstLine="640" w:firstLineChars="200"/>
        <w:jc w:val="left"/>
        <w:rPr>
          <w:rFonts w:ascii="黑体" w:hAnsi="黑体" w:eastAsia="黑体" w:cs="仿宋"/>
          <w:sz w:val="32"/>
          <w:szCs w:val="32"/>
        </w:rPr>
      </w:pPr>
      <w:r>
        <w:rPr>
          <w:rFonts w:hint="eastAsia" w:ascii="黑体" w:hAnsi="黑体" w:eastAsia="黑体" w:cs="仿宋"/>
          <w:sz w:val="32"/>
          <w:szCs w:val="32"/>
        </w:rPr>
        <w:t>六、小学一年级申请流程</w:t>
      </w:r>
    </w:p>
    <w:p>
      <w:pPr>
        <w:jc w:val="left"/>
        <w:rPr>
          <w:rFonts w:ascii="仿宋" w:hAnsi="仿宋" w:eastAsia="仿宋" w:cs="仿宋"/>
          <w:sz w:val="32"/>
          <w:szCs w:val="32"/>
        </w:rPr>
      </w:pPr>
      <w:r>
        <w:rPr>
          <w:sz w:val="32"/>
          <w:szCs w:val="32"/>
        </w:rPr>
        <w:pict>
          <v:shape id="_x0000_s1044" o:spid="_x0000_s1044" o:spt="202" type="#_x0000_t202" style="position:absolute;left:0pt;margin-left:61.4pt;margin-top:14.25pt;height:49.5pt;width:301.6pt;z-index:251659264;mso-width-relative:page;mso-height-relative:page;" fillcolor="#FFFFFF" filled="t" stroked="t" coordsize="21600,21600" o:gfxdata="UEsDBAoAAAAAAIdO4kAAAAAAAAAAAAAAAAAEAAAAZHJzL1BLAwQUAAAACACHTuJAWs3Sa9oAAAAK&#10;AQAADwAAAGRycy9kb3ducmV2LnhtbE2PzU7DMBCE70i8g7VIXBC1k/BThTg9QCvEpRKlEuLmxtsk&#10;arwOsZO2b89yguPsjGa/KRYn14kJh9B60pDMFAikytuWag3bj9XtHESIhqzpPKGGMwZYlJcXhcmt&#10;P9I7TptYCy6hkBsNTYx9LmWoGnQmzHyPxN7eD85ElkMt7WCOXO46mSr1IJ1piT80psfnBqvDZnQa&#10;1udP+n4d1X566+df28N6+bK6WWp9fZWoJxART/EvDL/4jA4lM+38SDaIjnWaMnrUkGW8iQOP6p4P&#10;O3aSuwxkWcj/E8ofUEsDBBQAAAAIAIdO4kD8hDfAcAIAAMgEAAAOAAAAZHJzL2Uyb0RvYy54bWyt&#10;VM1uEzEQviPxDpbvZDfbbJNG2VShVRBSRCsVxNnx2llL/sN2shseAN6gJy7cea4+B2Nv0qbQE2IP&#10;zozn8/x8M5PZZack2jHnhdEVHg5yjJimphZ6U+FPH5dvJhj5QHRNpNGswnvm8eX89atZa6esMI2R&#10;NXMInGg/bW2FmxDsNMs8bZgifmAs02DkxikSQHWbrHakBe9KZkWen2etcbV1hjLv4fa6N+J58s85&#10;o+GGc88CkhWG3EI6XTrX8czmMzLdOGIbQQ9pkH/IQhGhIeijq2sSCNo68ZcrJagz3vAwoEZlhnNB&#10;WaoBqhnmf1Rz1xDLUi1AjrePNPn/55Z+2N06JOoKFxhpoqBFD/ffH378evj5DRWRntb6KaDuLOBC&#10;99Z00ObjvYfLWHXHnYq/UA+K9ovRZDIsMdqDXIzK4qzsiWZdQBQAZ+O8yEvoBwVEOTwvygTInjxZ&#10;58M7ZhSKQoUdNDLxS3YrHyArgB4hMbA3UtRLIWVS3GZ9JR3aEWj6Mn0xPDx5BpMatTG/cR4TITB8&#10;XJIAorJAh9cbjIjcwFTT4FLsZ6/9aZA8fS8FiUleE9/0ySQPPRVKBBh8KVSFJ6evpYZMI+c9t1EK&#10;3bo7NGJt6j30wZl+kL2lSwERVsSHW+JgcqEU2MZwAweXBuozBwmjxrivL91HPAwUWDFqYROg9i9b&#10;4hhG8r2GUbsYjkZxdZIyKscFKO7Usj616K26MsD7EPbe0iRGfJBHkTujPsPSLmJUMBFNIXaFgfle&#10;vAr9fsLSU7ZYJBAsiyVhpe8sja5jl7VZbIPhIk1DpKnn5sAerEvq+GG14z6e6gn19Ac0/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azdJr2gAAAAoBAAAPAAAAAAAAAAEAIAAAACIAAABkcnMvZG93&#10;bnJldi54bWxQSwECFAAUAAAACACHTuJA/IQ3wHACAADIBAAADgAAAAAAAAABACAAAAApAQAAZHJz&#10;L2Uyb0RvYy54bWxQSwUGAAAAAAYABgBZAQAACwYAAAAA&#10;">
            <v:path/>
            <v:fill on="t" focussize="0,0"/>
            <v:stroke weight="1pt" color="#000000" joinstyle="miter"/>
            <v:imagedata o:title=""/>
            <o:lock v:ext="edit"/>
            <v:textbox>
              <w:txbxContent>
                <w:p>
                  <w:pPr>
                    <w:spacing w:line="360" w:lineRule="auto"/>
                    <w:jc w:val="center"/>
                  </w:pPr>
                  <w:r>
                    <w:rPr>
                      <w:rFonts w:hint="eastAsia"/>
                    </w:rPr>
                    <w:t>适龄儿童监护人注册登录“广州市义务教育阶段学校招生网上报名系统”</w:t>
                  </w:r>
                </w:p>
                <w:p>
                  <w:pPr>
                    <w:spacing w:line="360" w:lineRule="auto"/>
                    <w:jc w:val="center"/>
                  </w:pPr>
                  <w:r>
                    <w:rPr>
                      <w:rFonts w:hint="eastAsia"/>
                    </w:rPr>
                    <w:t>并按要求填写报名信息</w:t>
                  </w:r>
                </w:p>
              </w:txbxContent>
            </v:textbox>
          </v:shape>
        </w:pict>
      </w:r>
    </w:p>
    <w:p>
      <w:pPr>
        <w:jc w:val="left"/>
        <w:rPr>
          <w:rFonts w:ascii="仿宋" w:hAnsi="仿宋" w:eastAsia="仿宋" w:cs="仿宋"/>
          <w:sz w:val="32"/>
          <w:szCs w:val="32"/>
        </w:rPr>
      </w:pPr>
    </w:p>
    <w:p>
      <w:pPr>
        <w:jc w:val="left"/>
        <w:rPr>
          <w:rFonts w:ascii="仿宋" w:hAnsi="仿宋" w:eastAsia="仿宋" w:cs="仿宋"/>
          <w:sz w:val="32"/>
          <w:szCs w:val="32"/>
        </w:rPr>
      </w:pPr>
      <w:r>
        <w:rPr>
          <w:sz w:val="32"/>
          <w:szCs w:val="32"/>
        </w:rPr>
        <w:pict>
          <v:shape id="_x0000_s1045" o:spid="_x0000_s1045" o:spt="67" type="#_x0000_t67" style="position:absolute;left:0pt;margin-left:198.8pt;margin-top:7.6pt;height:20.4pt;width:32.1pt;z-index:251660288;v-text-anchor:middle;mso-width-relative:page;mso-height-relative:page;" fillcolor="#FFFFFF" filled="t" stroked="t" coordsize="21600,21600" o:gfxdata="UEsDBAoAAAAAAIdO4kAAAAAAAAAAAAAAAAAEAAAAZHJzL1BLAwQUAAAACACHTuJAXe9SMtoAAAAK&#10;AQAADwAAAGRycy9kb3ducmV2LnhtbE2PwU7DMBBE70j8g7VI3KidpClViNNDJVArLm1BVY9ubOKI&#10;eB3FTlr+nuVUjqt5mnlbrq6uY5MZQutRQjITwAzWXrfYSPj8eH1aAgtRoVadRyPhxwRYVfd3pSq0&#10;v+DeTIfYMCrBUCgJNsa+4DzU1jgVZr43SNmXH5yKdA4N14O6ULnreCrEgjvVIi1Y1Zu1NfX3YXQS&#10;Nt1x856/jSe737o2XW93U17vpHx8SMQLsGiu8QbDnz6pQ0VOZz+iDqyTkC2zjFAJiyQFRsB8/pwD&#10;OxMpUgG8Kvn/F6pfUEsDBBQAAAAIAIdO4kBY+toqaAIAALkEAAAOAAAAZHJzL2Uyb0RvYy54bWyt&#10;VMFuEzEQvSPxD5bvdDdp2qRRN1XUKgipopUK4ux4vVlLtseMnWzKL/AbXOmJAx8E4jcYO9s2hZ4Q&#10;e3Bmdt6+mXmeyenZ1hq2URg0uIoPDkrOlJNQa7eq+Pt3i1cTzkIUrhYGnKr4rQr8bPbyxWnnp2oI&#10;LZhaISMSF6adr3gbo58WRZCtsiIcgFeOgg2gFZFcXBU1io7YrSmGZXlcdIC1R5AqBHp7sQvyWeZv&#10;GiXjVdMEFZmpONUW84n5XKazmJ2K6QqFb7XsyxD/UIUV2lHSB6oLEQVbo/6LymqJEKCJBxJsAU2j&#10;pco9UDeD8o9ublrhVe6FxAn+Qabw/2jl2801Ml1X/JAzJyxd0Y/vn3/dff355Rs7TPJ0PkwJdeOv&#10;sfcCmanXbYM2/VIXbEsE49FgNCSRb2kQxuVkcNTLq7aRSQKMyvHxmOKSAMOjk3KS48UjkccQXyuw&#10;LBkVr6Fzc0TosrJicxkiVUD4e1xKHsDoeqGNyQ6ulucG2UbQdS/yk1qgT57AjGMd1Tgcl6kaQWPX&#10;GBHJtJ6ECG7FmTArmmcZMed+8nXYT1Lm57kkqcgLEdpdMZkhwcTU6kgjb7St+GT/a+Oo0qT2Tt9k&#10;LaG+petB2M1t8HKhifZShHgtkAaV6qfli1d0NAaoKegtzlrAT8+9T3iaH4py1tHgU8Mf1wIVZ+aN&#10;o8k6GYxGRBuzMzoapxvF/chyP+LW9hxI7AGtuZfZTPho7s0GwX6gHZ2nrBQSTlLunbS9cx53C0lb&#10;LtV8nmG0HV7ES3fjZSJPujmYryM0Og/Bozq9aLQf+aL7XU4LuO9n1OM/zu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e9SMtoAAAAKAQAADwAAAAAAAAABACAAAAAiAAAAZHJzL2Rvd25yZXYueG1s&#10;UEsBAhQAFAAAAAgAh07iQFj62ipoAgAAuQQAAA4AAAAAAAAAAQAgAAAAKQEAAGRycy9lMm9Eb2Mu&#10;eG1sUEsFBgAAAAAGAAYAWQEAAAMGAAAAAA==&#10;" adj="10800">
            <v:path/>
            <v:fill on="t" focussize="0,0"/>
            <v:stroke weight="1pt" color="#000000" joinstyle="miter"/>
            <v:imagedata o:title=""/>
            <o:lock v:ext="edit"/>
          </v:shape>
        </w:pict>
      </w:r>
      <w:r>
        <w:rPr>
          <w:sz w:val="32"/>
          <w:szCs w:val="32"/>
        </w:rPr>
        <w:pict>
          <v:shape id="_x0000_s1046" o:spid="_x0000_s1046" o:spt="202" type="#_x0000_t202" style="position:absolute;left:0pt;margin-left:62.15pt;margin-top:29.4pt;height:60pt;width:300.85pt;z-index:251661312;mso-width-relative:page;mso-height-relative:page;" filled="f" stroked="t" coordsize="21600,21600" o:gfxdata="UEsDBAoAAAAAAIdO4kAAAAAAAAAAAAAAAAAEAAAAZHJzL1BLAwQUAAAACACHTuJAbLs4V9YAAAAK&#10;AQAADwAAAGRycy9kb3ducmV2LnhtbE2PQU+EMBSE7yb+h+aZeHNbWFZZpGyMhqMxi/6AQruUSF8J&#10;7e7Cv/d50uNkJjPflIfFjexi5jB4lJBsBDCDndcD9hK+PuuHHFiICrUaPRoJqwlwqG5vSlVof8Wj&#10;uTSxZ1SCoVASbIxTwXnorHEqbPxkkLyTn52KJOee61ldqdyNPBXikTs1IC1YNZlXa7rv5uwkLOlq&#10;663v3l6yxq6nj7yt33ezlPd3iXgGFs0S/8Lwi0/oUBFT68+oAxtJp9mWohJ2OV2gwJPYJ8BacrJk&#10;D7wq+f8L1Q9QSwMEFAAAAAgAh07iQC7x3wDEAgAAhwUAAA4AAABkcnMvZTJvRG9jLnhtbK1Uy24T&#10;MRTdI/EPlvfpPDp5qhMUMg1Cqmilglg7Hk/Gkl/YzqMgtvAHrNiw57v6HVx7kjahLBBiFjPXvmeO&#10;7+P4XrzYSYE2zDquVYmzsxQjpqiuuVqV+N3bRW+EkfNE1URoxUp8xxx+MX3+7GJrJizXrRY1swhI&#10;lJtsTYlb780kSRxtmSTuTBumwNloK4mHpV0ltSVbYJciydN0kGy1rY3VlDkHu1XnxNPI3zSM+uum&#10;ccwjUWKIzce3je9leCfTCzJZWWJaTvdhkH+IQhKu4NAHqop4gtaWP6GSnFrtdOPPqJaJbhpOWcwB&#10;ssnS37K5bYlhMRcojjMPZXL/j5a+2dxYxOsSFxgpIqFF99++3n//ef/jCypCebbGTQB1awDndy/1&#10;Dtp82HewGbLeNVaGL+SDgn/cHw7TPkZ3Jc7TUZoP9oVmO48oAM6H2Xkxgn5QQPTz4WDUD5TJI5Ox&#10;zr9iWqJglNhCI2N9yebK+Q56gISDlV5wIWIzhUJbCCEfpoGfgKYaQTyY0kCWTq0wImIFYqXeRkqn&#10;Ba/D74HI2dVyLizakCCY+OwjO4GFsyvi2g4XXQFGJpJ70LPgssSj47+FCl7IH8LfW50+Po3T8eXo&#10;clT0inxw2SvSqurNFvOiN1hkw351Xs3nVfY5BJoVk5bXNVMh1oNWs+LvtLC/NZ3KHtR6ktNJ6ov4&#10;PE09OQ0j9gyyOnxjdkmQTCeNYPndcge1CeZS13cgI6uhpdAdZ+iCQyWviPM3xMLFg00YJv4aXo3Q&#10;0Ee9tzBqtf34p/2AhxqAF6MtXGTo8Yc1sQwj8VrBTRlnRQG0Pi6K/jCHhT32LI89ai3nGlqfxeii&#10;GfBeHMzGavkeZs4snAouoiicXWJQWGfOfTdeYGZRNptFENx1Q/yVujU0UAcBKD1be93wKObH2kAh&#10;wwJueyzpfjKFcXK8jqjH+Tn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Gy7OFfWAAAACgEAAA8A&#10;AAAAAAAAAQAgAAAAIgAAAGRycy9kb3ducmV2LnhtbFBLAQIUABQAAAAIAIdO4kAu8d8AxAIAAIcF&#10;AAAOAAAAAAAAAAEAIAAAACUBAABkcnMvZTJvRG9jLnhtbFBLBQYAAAAABgAGAFkBAABbBgAAAAA=&#10;">
            <v:path/>
            <v:fill on="f" focussize="0,0"/>
            <v:stroke weight="1pt" color="#000000" joinstyle="miter"/>
            <v:imagedata o:title=""/>
            <o:lock v:ext="edit"/>
            <v:textbox>
              <w:txbxContent>
                <w:p>
                  <w:pPr>
                    <w:spacing w:line="360" w:lineRule="auto"/>
                  </w:pPr>
                  <w:r>
                    <w:rPr>
                      <w:rFonts w:hint="eastAsia"/>
                    </w:rPr>
                    <w:t>适龄儿童监护人携带相关材料到审核点进行申请资格审核，符合政策性照顾借读生的适龄儿童到学校进行资格审核和报名</w:t>
                  </w:r>
                </w:p>
              </w:txbxContent>
            </v:textbox>
          </v:shape>
        </w:pict>
      </w:r>
      <w:r>
        <w:rPr>
          <w:rFonts w:hint="eastAsia" w:ascii="仿宋" w:hAnsi="仿宋" w:eastAsia="仿宋" w:cs="仿宋"/>
          <w:sz w:val="32"/>
          <w:szCs w:val="32"/>
        </w:rPr>
        <w:t xml:space="preserve">                                           </w:t>
      </w:r>
    </w:p>
    <w:p>
      <w:pPr>
        <w:jc w:val="left"/>
        <w:rPr>
          <w:rFonts w:ascii="仿宋" w:hAnsi="仿宋" w:eastAsia="仿宋" w:cs="仿宋"/>
          <w:sz w:val="32"/>
          <w:szCs w:val="32"/>
        </w:rPr>
      </w:pPr>
      <w:r>
        <w:rPr>
          <w:rFonts w:hint="eastAsia" w:ascii="仿宋" w:hAnsi="仿宋" w:eastAsia="仿宋" w:cs="仿宋"/>
          <w:sz w:val="32"/>
          <w:szCs w:val="32"/>
        </w:rPr>
        <w:t xml:space="preserve"> </w:t>
      </w:r>
    </w:p>
    <w:p>
      <w:pPr>
        <w:jc w:val="left"/>
        <w:rPr>
          <w:rFonts w:ascii="仿宋" w:hAnsi="仿宋" w:eastAsia="仿宋" w:cs="仿宋"/>
          <w:sz w:val="32"/>
          <w:szCs w:val="32"/>
        </w:rPr>
      </w:pPr>
    </w:p>
    <w:p>
      <w:pPr>
        <w:jc w:val="left"/>
        <w:rPr>
          <w:rFonts w:ascii="仿宋" w:hAnsi="仿宋" w:eastAsia="仿宋" w:cs="仿宋"/>
          <w:sz w:val="32"/>
          <w:szCs w:val="32"/>
        </w:rPr>
      </w:pPr>
      <w:r>
        <w:rPr>
          <w:sz w:val="32"/>
          <w:szCs w:val="32"/>
        </w:rPr>
        <w:pict>
          <v:shape id="_x0000_s1047" o:spid="_x0000_s1047" o:spt="67" type="#_x0000_t67" style="position:absolute;left:0pt;margin-left:198.8pt;margin-top:2.4pt;height:20.4pt;width:33.45pt;z-index:251662336;v-text-anchor:middle;mso-width-relative:page;mso-height-relative:page;" fillcolor="#FFFFFF" filled="t" stroked="t" coordsize="21600,21600" o:gfxdata="UEsDBAoAAAAAAIdO4kAAAAAAAAAAAAAAAAAEAAAAZHJzL1BLAwQUAAAACACHTuJAAcSk8NoAAAAL&#10;AQAADwAAAGRycy9kb3ducmV2LnhtbE2PzU7DMBCE70i8g7VI3KiTNqZViNNDJVArLm1BiKMbL3GE&#10;f6LYScvbs5zocWc+zc5U64uzbMIhdsFLyGcZMPRN0J1vJby/PT+sgMWkvFY2eJTwgxHW9e1NpUod&#10;zv6A0zG1jEJ8LJUEk1Jfch4bg07FWejRk/cVBqcSnUPL9aDOFO4sn2fZI3eq8/TBqB43Bpvv4+gk&#10;bO3H9lW8jJ/msHPdfLPbT6LZS3l/l2dPwBJe0j8Mf/WpOtTU6RRGryOzEharIieUjEWxBEZEIXJa&#10;dyJlKQTwuuLXG+pfUEsDBBQAAAAIAIdO4kDDNVqVXQIAAK0EAAAOAAAAZHJzL2Uyb0RvYy54bWyt&#10;VM1uEzEQviPxDpbvdDdR2qZRN1XUKgipopUK4ux47awl22PGTjblFXgNrnDqgQcC8RqMnbRNoSeE&#10;D94Zz3h+Pn+zp2cbZ9laYTTgGz44qDlTXkJr/LLh79/NX405i0n4VljwquG3KvKz6csXp32YqCF0&#10;YFuFjIL4OOlDw7uUwqSqouyUE/EAgvJk1IBOJFJxWbUoeorubDWs66OqB2wDglQx0unF1sinJb7W&#10;SqYrraNKzDacaktlx7Iv8l5NT8VkiSJ0Ru7KEP9QhRPGU9KHUBciCbZC81coZyRCBJ0OJLgKtDZS&#10;lR6om0H9Rzc3nQiq9ELgxPAAU/x/YeXb9TUy0zb8iDMvHD3Rj++ff337+vPLHTvK8PQhTsjrJlzj&#10;Tosk5l43Gl3+UhdsUyC9fYBUbRKTdDgajsaDQ84kmYaHJ/W4QF49Xg4Y02sFjmWh4S30foYIfUFT&#10;rC9joqzkf++XE0awpp0ba4uCy8W5RbYW9MTzsnLZdOWJm/WsJ4IOj2uigRRENW1FItEFaj76JWfC&#10;LonDMmHJ/eR23E9Sl/VcklzkhYjdtpgSIbuJiTOJaG6Na/h4/7b1VGlGeItplhbQ3tKTIGy5GoOc&#10;Gwp7KWK6FkjkpPpp4NIVbdoCNQU7ibMO8NNz59mfOENWznoiOzX8cSVQcWbfeGLTyWA0ytNRlNHh&#10;8ZAU3Lcs9i1+5c6BwB7QaAdZxOyf7L2oEdwHmstZzkom4SXl3kK7U87TdghpsqWazYobTUQQ6dLf&#10;BJmDZ9w8zFYJtCkkeERnBxrNRHno3fzmodvXi9fjX2b6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HEpPDaAAAACwEAAA8AAAAAAAAAAQAgAAAAIgAAAGRycy9kb3ducmV2LnhtbFBLAQIUABQAAAAI&#10;AIdO4kDDNVqVXQIAAK0EAAAOAAAAAAAAAAEAIAAAACkBAABkcnMvZTJvRG9jLnhtbFBLBQYAAAAA&#10;BgAGAFkBAAD4BQAAAAA=&#10;" adj="10800">
            <v:path/>
            <v:fill on="t" focussize="0,0"/>
            <v:stroke weight="1pt" color="#000000" joinstyle="miter"/>
            <v:imagedata o:title=""/>
            <o:lock v:ext="edit"/>
          </v:shape>
        </w:pict>
      </w:r>
      <w:r>
        <w:rPr>
          <w:sz w:val="32"/>
          <w:szCs w:val="32"/>
        </w:rPr>
        <w:pict>
          <v:shape id="_x0000_s1048" o:spid="_x0000_s1048" o:spt="202" type="#_x0000_t202" style="position:absolute;left:0pt;margin-left:66.65pt;margin-top:28.65pt;height:38.25pt;width:296.35pt;z-index:251663360;mso-width-relative:page;mso-height-relative:page;" fillcolor="#FFFFFF" filled="t" coordsize="21600,21600" o:gfxdata="UEsDBAoAAAAAAIdO4kAAAAAAAAAAAAAAAAAEAAAAZHJzL1BLAwQUAAAACACHTuJAh1x+lNYAAAAL&#10;AQAADwAAAGRycy9kb3ducmV2LnhtbE2PQUvEMBCF74L/IYzgzU3bSNXadEFBEG+uvXjLNrNtMZmU&#10;JLtd/73jSW/zmMd772u3Z+/ECWOaA2koNwUIpCHYmUYN/cfLzT2IlA1Z4wKhhm9MsO0uL1rT2LDS&#10;O552eRQcQqkxGqacl0bKNEzoTdqEBYl/hxC9ySzjKG00K4d7J6uiqKU3M3HDZBZ8nnD42h29htf6&#10;KX9ib9+sqlRYeznEg0taX1+VxSOIjOf8Z4bf+TwdOt60D0eySTjWqmSWzMeDYgZ23JVKgdhrqGp1&#10;C7Jr5X+G7gdQSwMEFAAAAAgAh07iQAh6TstIAgAAdQQAAA4AAABkcnMvZTJvRG9jLnhtbK1UzY4a&#10;MQy+V+o7RLmXYfhdEMOKsqKqtOquRKueQyaBUTNxmgRm6AN036CnXnrvc/EcdcLA0tJTVQ7Bjj++&#10;2J9tJrd1qchOWFeAzmjaalMiNIe80OuMfni/eHVDifNM50yBFhndC0dvpy9fTCozFh3YgMqFJUii&#10;3bgyGd14b8ZJ4vhGlMy1wAiNQQm2ZB5du05yyypkL1XSabcHSQU2Nxa4cA5v745BOo38UgruH6R0&#10;whOVUczNx9PGcxXOZDph47VlZlPwJg32D1mUrND46JnqjnlGtra4oioLbsGB9C0OZQJSFlzEGrCa&#10;tP1HNcsNMyLWguI4c5bJ/T9a/m73aEmRZ3RIiWYltujw7enw/efhx1cyDPJUxo0RtTSI8/VrqLHN&#10;p3uHl6HqWtoyfGM9JMRHw95NH+XeZ7Qz6g77aSO0qD3hCOgORsNBu08JR0Svl44GEZA8Mxnr/BsB&#10;JQlGRi02MurLdvfOY1YIPUHCww5UkS8KpaJj16u5smTHsOmL+AkJ409+gylNqowOupjoFUXgPlOs&#10;FOOfrhmQT2mkDQIdhQiWr1d1o9oK8j2KZuE4dc7wRYG898z5R2ZxzFAhXB3/gIdUgMlAY1GyAfvl&#10;b/cBj93HKCUVjm1G3ects4IS9VbjXIzSXi/MeXR6/WEHHXsZWV1G9LacA4qU4pIaHs2A9+pkSgvl&#10;R9ywWXgVQ0xzfDuj/mTO/XGZcEO5mM0iCCfbMH+vl4YH6iCuhtnWgyxi64JMR20a9XC2Y3uaPQzL&#10;c+lH1PO/xfQ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1x+lNYAAAALAQAADwAAAAAAAAABACAA&#10;AAAiAAAAZHJzL2Rvd25yZXYueG1sUEsBAhQAFAAAAAgAh07iQAh6TstIAgAAdQQAAA4AAAAAAAAA&#10;AQAgAAAAJQEAAGRycy9lMm9Eb2MueG1sUEsFBgAAAAAGAAYAWQEAAN8FAAAAAA==&#10;">
            <v:path/>
            <v:fill on="t" focussize="0,0"/>
            <v:stroke weight="0.5pt" joinstyle="round"/>
            <v:imagedata o:title=""/>
            <o:lock v:ext="edit"/>
            <v:textbox>
              <w:txbxContent>
                <w:p>
                  <w:pPr>
                    <w:spacing w:line="360" w:lineRule="auto"/>
                    <w:jc w:val="center"/>
                  </w:pPr>
                  <w:r>
                    <w:rPr>
                      <w:rFonts w:hint="eastAsia"/>
                    </w:rPr>
                    <w:t>区教育局根据申请人条件安排学位</w:t>
                  </w:r>
                </w:p>
              </w:txbxContent>
            </v:textbox>
          </v:shape>
        </w:pict>
      </w:r>
    </w:p>
    <w:p>
      <w:pPr>
        <w:jc w:val="left"/>
        <w:rPr>
          <w:rFonts w:ascii="仿宋" w:hAnsi="仿宋" w:eastAsia="仿宋" w:cs="仿宋"/>
          <w:sz w:val="32"/>
          <w:szCs w:val="32"/>
        </w:rPr>
      </w:pPr>
    </w:p>
    <w:p>
      <w:pPr>
        <w:jc w:val="left"/>
        <w:rPr>
          <w:rFonts w:ascii="仿宋" w:hAnsi="仿宋" w:eastAsia="仿宋" w:cs="仿宋"/>
          <w:sz w:val="32"/>
          <w:szCs w:val="32"/>
        </w:rPr>
      </w:pPr>
      <w:r>
        <w:rPr>
          <w:sz w:val="32"/>
          <w:szCs w:val="32"/>
        </w:rPr>
        <w:pict>
          <v:shape id="_x0000_s1049" o:spid="_x0000_s1049" o:spt="67" type="#_x0000_t67" style="position:absolute;left:0pt;margin-left:198.8pt;margin-top:10.1pt;height:20.4pt;width:33.45pt;z-index:251664384;v-text-anchor:middle;mso-width-relative:page;mso-height-relative:page;" fillcolor="#FFFFFF" filled="t" stroked="t" coordsize="21600,21600" o:gfxdata="UEsDBAoAAAAAAIdO4kAAAAAAAAAAAAAAAAAEAAAAZHJzL1BLAwQUAAAACACHTuJAAcSk8NoAAAAL&#10;AQAADwAAAGRycy9kb3ducmV2LnhtbE2PzU7DMBCE70i8g7VI3KiTNqZViNNDJVArLm1BiKMbL3GE&#10;f6LYScvbs5zocWc+zc5U64uzbMIhdsFLyGcZMPRN0J1vJby/PT+sgMWkvFY2eJTwgxHW9e1NpUod&#10;zv6A0zG1jEJ8LJUEk1Jfch4bg07FWejRk/cVBqcSnUPL9aDOFO4sn2fZI3eq8/TBqB43Bpvv4+gk&#10;bO3H9lW8jJ/msHPdfLPbT6LZS3l/l2dPwBJe0j8Mf/WpOtTU6RRGryOzEharIieUjEWxBEZEIXJa&#10;dyJlKQTwuuLXG+pfUEsDBBQAAAAIAIdO4kDDNVqVXQIAAK0EAAAOAAAAZHJzL2Uyb0RvYy54bWyt&#10;VM1uEzEQviPxDpbvdDdR2qZRN1XUKgipopUK4ux47awl22PGTjblFXgNrnDqgQcC8RqMnbRNoSeE&#10;D94Zz3h+Pn+zp2cbZ9laYTTgGz44qDlTXkJr/LLh79/NX405i0n4VljwquG3KvKz6csXp32YqCF0&#10;YFuFjIL4OOlDw7uUwqSqouyUE/EAgvJk1IBOJFJxWbUoeorubDWs66OqB2wDglQx0unF1sinJb7W&#10;SqYrraNKzDacaktlx7Iv8l5NT8VkiSJ0Ru7KEP9QhRPGU9KHUBciCbZC81coZyRCBJ0OJLgKtDZS&#10;lR6om0H9Rzc3nQiq9ELgxPAAU/x/YeXb9TUy0zb8iDMvHD3Rj++ff337+vPLHTvK8PQhTsjrJlzj&#10;Tosk5l43Gl3+UhdsUyC9fYBUbRKTdDgajsaDQ84kmYaHJ/W4QF49Xg4Y02sFjmWh4S30foYIfUFT&#10;rC9joqzkf++XE0awpp0ba4uCy8W5RbYW9MTzsnLZdOWJm/WsJ4IOj2uigRRENW1FItEFaj76JWfC&#10;LonDMmHJ/eR23E9Sl/VcklzkhYjdtpgSIbuJiTOJaG6Na/h4/7b1VGlGeItplhbQ3tKTIGy5GoOc&#10;Gwp7KWK6FkjkpPpp4NIVbdoCNQU7ibMO8NNz59mfOENWznoiOzX8cSVQcWbfeGLTyWA0ytNRlNHh&#10;8ZAU3Lcs9i1+5c6BwB7QaAdZxOyf7L2oEdwHmstZzkom4SXl3kK7U87TdghpsqWazYobTUQQ6dLf&#10;BJmDZ9w8zFYJtCkkeERnBxrNRHno3fzmodvXi9fjX2b6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AHEpPDaAAAACwEAAA8AAAAAAAAAAQAgAAAAIgAAAGRycy9kb3ducmV2LnhtbFBLAQIUABQAAAAI&#10;AIdO4kDDNVqVXQIAAK0EAAAOAAAAAAAAAAEAIAAAACkBAABkcnMvZTJvRG9jLnhtbFBLBQYAAAAA&#10;BgAGAFkBAAD4BQAAAAA=&#10;" adj="10800">
            <v:path/>
            <v:fill on="t" focussize="0,0"/>
            <v:stroke weight="1pt" color="#000000" joinstyle="miter"/>
            <v:imagedata o:title=""/>
            <o:lock v:ext="edit"/>
          </v:shape>
        </w:pict>
      </w:r>
      <w:r>
        <w:rPr>
          <w:rFonts w:ascii="仿宋" w:hAnsi="仿宋" w:eastAsia="仿宋" w:cs="仿宋"/>
          <w:sz w:val="32"/>
          <w:szCs w:val="32"/>
        </w:rPr>
        <w:pict>
          <v:shape id="_x0000_s1057" o:spid="_x0000_s1057" o:spt="202" type="#_x0000_t202" style="position:absolute;left:0pt;margin-left:66.65pt;margin-top:30.5pt;height:46.75pt;width:300.85pt;z-index:251665408;mso-width-relative:page;mso-height-relative:page;" coordsize="21600,21600">
            <v:path/>
            <v:fill focussize="0,0"/>
            <v:stroke joinstyle="miter"/>
            <v:imagedata o:title=""/>
            <o:lock v:ext="edit"/>
            <v:textbox>
              <w:txbxContent>
                <w:p>
                  <w:pPr>
                    <w:spacing w:line="360" w:lineRule="auto"/>
                    <w:rPr>
                      <w:rFonts w:ascii="宋体" w:hAnsi="宋体" w:eastAsia="宋体" w:cs="宋体"/>
                      <w:color w:val="333333"/>
                      <w:kern w:val="0"/>
                      <w:szCs w:val="21"/>
                    </w:rPr>
                  </w:pPr>
                  <w:r>
                    <w:rPr>
                      <w:rFonts w:hint="eastAsia"/>
                    </w:rPr>
                    <w:t>适龄儿童监护人</w:t>
                  </w:r>
                  <w:r>
                    <w:rPr>
                      <w:rFonts w:ascii="宋体" w:hAnsi="宋体" w:eastAsia="宋体" w:cs="宋体"/>
                      <w:color w:val="333333"/>
                      <w:kern w:val="0"/>
                      <w:szCs w:val="21"/>
                    </w:rPr>
                    <w:t>登录网上报名系统查询公办小学录取结果。</w:t>
                  </w:r>
                </w:p>
              </w:txbxContent>
            </v:textbox>
          </v:shape>
        </w:pict>
      </w:r>
    </w:p>
    <w:p>
      <w:pPr>
        <w:widowControl/>
        <w:jc w:val="left"/>
        <w:rPr>
          <w:rFonts w:ascii="仿宋" w:hAnsi="仿宋" w:eastAsia="仿宋" w:cs="仿宋"/>
          <w:sz w:val="32"/>
          <w:szCs w:val="32"/>
        </w:rPr>
      </w:pPr>
      <w:r>
        <w:rPr>
          <w:rFonts w:hint="eastAsia" w:ascii="仿宋" w:hAnsi="仿宋" w:eastAsia="仿宋" w:cs="仿宋"/>
          <w:sz w:val="32"/>
          <w:szCs w:val="32"/>
        </w:rPr>
        <w:t xml:space="preserve">                                               </w:t>
      </w:r>
    </w:p>
    <w:p>
      <w:pPr>
        <w:widowControl/>
        <w:jc w:val="left"/>
        <w:rPr>
          <w:rFonts w:ascii="仿宋" w:hAnsi="仿宋" w:eastAsia="仿宋" w:cs="仿宋"/>
          <w:sz w:val="32"/>
          <w:szCs w:val="32"/>
        </w:rPr>
      </w:pPr>
    </w:p>
    <w:p>
      <w:pPr>
        <w:widowControl/>
        <w:ind w:firstLine="675"/>
        <w:jc w:val="left"/>
        <w:rPr>
          <w:rFonts w:ascii="黑体" w:hAnsi="黑体" w:eastAsia="黑体" w:cs="仿宋"/>
          <w:sz w:val="32"/>
          <w:szCs w:val="32"/>
        </w:rPr>
      </w:pPr>
      <w:r>
        <w:rPr>
          <w:rFonts w:hint="eastAsia" w:ascii="黑体" w:hAnsi="黑体" w:eastAsia="黑体" w:cs="仿宋"/>
          <w:sz w:val="32"/>
          <w:szCs w:val="32"/>
        </w:rPr>
        <w:t>七、初中申请流程</w:t>
      </w:r>
    </w:p>
    <w:p>
      <w:pPr>
        <w:widowControl/>
        <w:ind w:firstLine="675"/>
        <w:jc w:val="left"/>
        <w:rPr>
          <w:rFonts w:ascii="仿宋_GB2312" w:hAnsi="仿宋" w:eastAsia="仿宋_GB2312" w:cs="仿宋"/>
          <w:sz w:val="32"/>
          <w:szCs w:val="32"/>
        </w:rPr>
      </w:pPr>
      <w:r>
        <w:rPr>
          <w:rFonts w:hint="eastAsia" w:ascii="仿宋_GB2312" w:hAnsi="仿宋" w:eastAsia="仿宋_GB2312" w:cs="仿宋"/>
          <w:sz w:val="32"/>
          <w:szCs w:val="32"/>
        </w:rPr>
        <w:t>（一）符合条件的南沙区公办小学就读的小学应届毕业生，由就读公办小学于市教育局规定时间内统一报名。</w:t>
      </w:r>
    </w:p>
    <w:p>
      <w:pPr>
        <w:widowControl/>
        <w:ind w:firstLine="675"/>
        <w:jc w:val="left"/>
        <w:rPr>
          <w:rFonts w:ascii="仿宋_GB2312" w:hAnsi="仿宋" w:eastAsia="仿宋_GB2312" w:cs="仿宋"/>
          <w:sz w:val="32"/>
          <w:szCs w:val="32"/>
        </w:rPr>
      </w:pPr>
      <w:r>
        <w:rPr>
          <w:rFonts w:hint="eastAsia" w:ascii="仿宋_GB2312" w:hAnsi="仿宋" w:eastAsia="仿宋_GB2312" w:cs="仿宋"/>
          <w:sz w:val="32"/>
          <w:szCs w:val="32"/>
        </w:rPr>
        <w:t>（二）区教育局审核后，于市教育局规定时间内根据招生地段统一派位到对口初中学校。</w:t>
      </w:r>
    </w:p>
    <w:p>
      <w:pPr>
        <w:widowControl/>
        <w:ind w:firstLine="675"/>
        <w:jc w:val="left"/>
        <w:rPr>
          <w:rFonts w:ascii="仿宋_GB2312" w:hAnsi="仿宋" w:eastAsia="仿宋_GB2312" w:cs="仿宋"/>
          <w:sz w:val="32"/>
          <w:szCs w:val="32"/>
        </w:rPr>
      </w:pPr>
      <w:r>
        <w:rPr>
          <w:rFonts w:hint="eastAsia" w:ascii="仿宋_GB2312" w:hAnsi="仿宋" w:eastAsia="仿宋_GB2312" w:cs="仿宋"/>
          <w:sz w:val="32"/>
          <w:szCs w:val="32"/>
        </w:rPr>
        <w:t>（三）具有南沙区户籍在户籍地段外学校或民办学校小学毕业的学生，要求回户籍地段内公办初中学校就读的，由其父母或其他法定监护人在5月15日前到区招考办或户籍所在地教育指导中心提出申请，并提交父母或其他法定监护人与其子女（被监护人）同一户籍的本区居民户口簿、加盖现就读学校公章的“学生基本情况表”（由就读学校登录“广州市学籍管理系统”打印）。对符合条件回户籍所在地升学者，可按该地区小学毕业班学生升学的方案安排升学。因特殊情况逾期未报名的，其父母或其他法定监护人可于当年8月20日前向区招考办或户籍所在地教育指导中心递交报名申请，符合条件的由区招考办或户籍所在地教育指导中心统筹安排入读学区内的公办初中学校。</w:t>
      </w:r>
    </w:p>
    <w:p>
      <w:pPr>
        <w:widowControl/>
        <w:jc w:val="left"/>
        <w:rPr>
          <w:rFonts w:ascii="仿宋" w:hAnsi="仿宋" w:eastAsia="仿宋" w:cs="仿宋"/>
          <w:sz w:val="34"/>
          <w:szCs w:val="34"/>
        </w:rPr>
      </w:pPr>
    </w:p>
    <w:p>
      <w:pPr>
        <w:widowControl/>
        <w:jc w:val="left"/>
        <w:rPr>
          <w:rFonts w:ascii="仿宋" w:hAnsi="仿宋" w:eastAsia="仿宋" w:cs="仿宋"/>
          <w:sz w:val="34"/>
          <w:szCs w:val="34"/>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tbl>
      <w:tblPr>
        <w:tblStyle w:val="7"/>
        <w:tblpPr w:leftFromText="180" w:rightFromText="180" w:vertAnchor="text" w:horzAnchor="margin" w:tblpY="545"/>
        <w:tblW w:w="151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91"/>
        <w:gridCol w:w="5045"/>
        <w:gridCol w:w="1510"/>
        <w:gridCol w:w="768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blHeader/>
        </w:trPr>
        <w:tc>
          <w:tcPr>
            <w:tcW w:w="8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Times New Roman"/>
                <w:szCs w:val="22"/>
              </w:rPr>
            </w:pPr>
            <w:r>
              <w:rPr>
                <w:rFonts w:ascii="Calibri" w:hAnsi="Calibri" w:eastAsia="宋体" w:cs="Times New Roman"/>
                <w:szCs w:val="22"/>
              </w:rPr>
              <w:t>类别</w:t>
            </w:r>
          </w:p>
        </w:tc>
        <w:tc>
          <w:tcPr>
            <w:tcW w:w="50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Calibri" w:hAnsi="Calibri" w:eastAsia="宋体" w:cs="Times New Roman"/>
                <w:szCs w:val="22"/>
              </w:rPr>
            </w:pPr>
            <w:r>
              <w:rPr>
                <w:rFonts w:ascii="Calibri" w:hAnsi="Calibri" w:eastAsia="宋体" w:cs="Times New Roman"/>
                <w:szCs w:val="22"/>
              </w:rPr>
              <w:t>对象</w:t>
            </w:r>
          </w:p>
        </w:tc>
        <w:tc>
          <w:tcPr>
            <w:tcW w:w="919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ind w:firstLine="210" w:firstLineChars="100"/>
              <w:jc w:val="center"/>
              <w:rPr>
                <w:rFonts w:ascii="Calibri" w:hAnsi="Calibri" w:eastAsia="宋体" w:cs="Times New Roman"/>
                <w:szCs w:val="22"/>
              </w:rPr>
            </w:pPr>
            <w:r>
              <w:rPr>
                <w:rFonts w:ascii="Calibri" w:hAnsi="Calibri" w:eastAsia="宋体" w:cs="Times New Roman"/>
                <w:szCs w:val="22"/>
              </w:rPr>
              <w:t>证明材料</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优抚群体类</w:t>
            </w: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烈士、因公牺牲军人、病故军人及现役军人的适龄子女</w:t>
            </w:r>
          </w:p>
        </w:tc>
        <w:tc>
          <w:tcPr>
            <w:tcW w:w="151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本人户口簿、监护人户口簿（直系亲属外的监护人还需提供委托监护的公证书）、实际居住地证明</w:t>
            </w: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部队师级或市民政局以上证明、现役军人身份证件（如军官证）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continue"/>
            <w:tcBorders>
              <w:top w:val="nil"/>
              <w:left w:val="single" w:color="auto" w:sz="8" w:space="0"/>
              <w:bottom w:val="single" w:color="auto" w:sz="8" w:space="0"/>
              <w:right w:val="single" w:color="auto" w:sz="8" w:space="0"/>
            </w:tcBorders>
            <w:vAlign w:val="center"/>
          </w:tcPr>
          <w:p>
            <w:pPr>
              <w:rPr>
                <w:rFonts w:ascii="Calibri" w:hAnsi="Calibri" w:eastAsia="宋体" w:cs="Times New Roman"/>
                <w:szCs w:val="22"/>
              </w:rPr>
            </w:pP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合法领养或家庭寄养的适龄孤儿</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民政部门发的助养证或家庭寄养协议书、助养人的户口簿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continue"/>
            <w:tcBorders>
              <w:top w:val="nil"/>
              <w:left w:val="single" w:color="auto" w:sz="8" w:space="0"/>
              <w:bottom w:val="single" w:color="auto" w:sz="8" w:space="0"/>
              <w:right w:val="single" w:color="auto" w:sz="8" w:space="0"/>
            </w:tcBorders>
            <w:vAlign w:val="center"/>
          </w:tcPr>
          <w:p>
            <w:pPr>
              <w:rPr>
                <w:rFonts w:ascii="Calibri" w:hAnsi="Calibri" w:eastAsia="宋体" w:cs="Times New Roman"/>
                <w:szCs w:val="22"/>
              </w:rPr>
            </w:pP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父母均长期患重病或失去监护子女能力的残疾人委托本市监护人照顾的适龄子女</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市民政局或区残联证明或区级以上医院危重病证明书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特殊行业类</w:t>
            </w: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父母均为从事地质勘探等长期野外工作，委托本市监护人照顾的适龄子女</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厅（局）级以上有关单位证明、本人工作证件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continue"/>
            <w:tcBorders>
              <w:top w:val="nil"/>
              <w:left w:val="single" w:color="auto" w:sz="8" w:space="0"/>
              <w:bottom w:val="single" w:color="auto" w:sz="8" w:space="0"/>
              <w:right w:val="single" w:color="auto" w:sz="8" w:space="0"/>
            </w:tcBorders>
            <w:vAlign w:val="center"/>
          </w:tcPr>
          <w:p>
            <w:pPr>
              <w:rPr>
                <w:rFonts w:ascii="Calibri" w:hAnsi="Calibri" w:eastAsia="宋体" w:cs="Times New Roman"/>
                <w:szCs w:val="22"/>
              </w:rPr>
            </w:pP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殡葬工人的适龄子女（其中一名）</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区以上民政局证明、监护人的广东省居住证（或在有效期内的暂住证）、有效劳动合同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continue"/>
            <w:tcBorders>
              <w:top w:val="nil"/>
              <w:left w:val="single" w:color="auto" w:sz="8" w:space="0"/>
              <w:bottom w:val="single" w:color="auto" w:sz="8" w:space="0"/>
              <w:right w:val="single" w:color="auto" w:sz="8" w:space="0"/>
            </w:tcBorders>
            <w:vAlign w:val="center"/>
          </w:tcPr>
          <w:p>
            <w:pPr>
              <w:rPr>
                <w:rFonts w:ascii="Calibri" w:hAnsi="Calibri" w:eastAsia="宋体" w:cs="Times New Roman"/>
                <w:szCs w:val="22"/>
              </w:rPr>
            </w:pP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从事承担政府环卫作业工作服务连续两年以上的环卫临时工符合计划生育政策的适龄子女</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市城管委发的《广州市环卫工人（非广州市户籍）子女入学证明》、计划生育证明、连续两年以上在穗缴纳社保证明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continue"/>
            <w:tcBorders>
              <w:top w:val="nil"/>
              <w:left w:val="single" w:color="auto" w:sz="8" w:space="0"/>
              <w:bottom w:val="single" w:color="auto" w:sz="8" w:space="0"/>
              <w:right w:val="single" w:color="auto" w:sz="8" w:space="0"/>
            </w:tcBorders>
            <w:vAlign w:val="center"/>
          </w:tcPr>
          <w:p>
            <w:pPr>
              <w:rPr>
                <w:rFonts w:ascii="Calibri" w:hAnsi="Calibri" w:eastAsia="宋体" w:cs="Times New Roman"/>
                <w:szCs w:val="22"/>
              </w:rPr>
            </w:pP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进藏干部职工子女</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进藏干部职工房产证及其所在单位组织（人事）部门出具的进藏干部职工证明信函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restart"/>
            <w:tcBorders>
              <w:top w:val="nil"/>
              <w:left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人才类</w:t>
            </w: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按规定引进的博士后、外国专家的适龄子女</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省人力资源社会保障厅或市人力资源社会保障局（含外国专家局）出具的相关证明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continue"/>
            <w:tcBorders>
              <w:left w:val="single" w:color="auto" w:sz="8" w:space="0"/>
              <w:right w:val="single" w:color="auto" w:sz="8" w:space="0"/>
            </w:tcBorders>
            <w:vAlign w:val="center"/>
          </w:tcPr>
          <w:p>
            <w:pPr>
              <w:rPr>
                <w:rFonts w:ascii="Calibri" w:hAnsi="Calibri" w:eastAsia="宋体" w:cs="Times New Roman"/>
                <w:szCs w:val="22"/>
              </w:rPr>
            </w:pP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来穗工作的留学人员的适龄子女</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市人力资源社会保障局印发的《广州市留学人员优惠资格证》、单位证明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continue"/>
            <w:tcBorders>
              <w:left w:val="single" w:color="auto" w:sz="8" w:space="0"/>
              <w:right w:val="single" w:color="auto" w:sz="8" w:space="0"/>
            </w:tcBorders>
            <w:vAlign w:val="center"/>
          </w:tcPr>
          <w:p>
            <w:pPr>
              <w:rPr>
                <w:rFonts w:ascii="Calibri" w:hAnsi="Calibri" w:eastAsia="宋体" w:cs="Times New Roman"/>
                <w:szCs w:val="22"/>
              </w:rPr>
            </w:pP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属引进人才持《广东省居住证》有效期三年及以上人士的子女</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监护人依照《广东省引进人才实行〈广东省居住证〉暂行办法》申领的《广东省居住证》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continue"/>
            <w:tcBorders>
              <w:left w:val="single" w:color="auto" w:sz="8" w:space="0"/>
              <w:right w:val="single" w:color="auto" w:sz="8" w:space="0"/>
            </w:tcBorders>
            <w:vAlign w:val="center"/>
          </w:tcPr>
          <w:p>
            <w:pPr>
              <w:rPr>
                <w:rFonts w:ascii="Calibri" w:hAnsi="Calibri" w:eastAsia="宋体" w:cs="Times New Roman"/>
                <w:szCs w:val="22"/>
              </w:rPr>
            </w:pP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高层次人才子女（含海外）</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市委组织部、市人力资源社会保障局印发的《广州市高层次人才证书》、市人力资源社会保障局印发的《海外高层次人才证书》或省人力资源社会保障厅出具的有关证明</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continue"/>
            <w:tcBorders>
              <w:left w:val="single" w:color="auto" w:sz="8" w:space="0"/>
              <w:right w:val="single" w:color="auto" w:sz="8" w:space="0"/>
            </w:tcBorders>
            <w:vAlign w:val="center"/>
          </w:tcPr>
          <w:p>
            <w:pPr>
              <w:rPr>
                <w:rFonts w:ascii="Calibri" w:hAnsi="Calibri" w:eastAsia="宋体" w:cs="Times New Roman"/>
                <w:szCs w:val="22"/>
              </w:rPr>
            </w:pP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优秀外来工子女</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监护人所获得“广州市优秀外来务工技能人才”、“广州市优秀外来务工人员”或相应区政府授予优秀称号的证明材料、监护人的广东省居住证或在有效期内的暂住证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continue"/>
            <w:tcBorders>
              <w:left w:val="single" w:color="auto" w:sz="8" w:space="0"/>
              <w:bottom w:val="single" w:color="auto" w:sz="8" w:space="0"/>
              <w:right w:val="single" w:color="auto" w:sz="8" w:space="0"/>
            </w:tcBorders>
            <w:vAlign w:val="center"/>
          </w:tcPr>
          <w:p>
            <w:pPr>
              <w:rPr>
                <w:rFonts w:ascii="Calibri" w:hAnsi="Calibri" w:eastAsia="宋体" w:cs="Times New Roman"/>
                <w:szCs w:val="22"/>
              </w:rPr>
            </w:pP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hint="eastAsia" w:ascii="Calibri" w:hAnsi="Calibri" w:eastAsia="宋体" w:cs="Times New Roman"/>
                <w:szCs w:val="22"/>
              </w:rPr>
              <w:t>持有《广州市人才绿卡》人士子女</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hint="eastAsia" w:ascii="Calibri" w:hAnsi="Calibri" w:eastAsia="宋体" w:cs="Times New Roman"/>
                <w:szCs w:val="22"/>
              </w:rPr>
              <w:t>市人力资源保障局发放的《广州市人才绿卡》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境外群体类</w:t>
            </w: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海外华侨华人子女</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相关使领馆证明、本人护照或身份证件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continue"/>
            <w:tcBorders>
              <w:top w:val="nil"/>
              <w:left w:val="single" w:color="auto" w:sz="8" w:space="0"/>
              <w:bottom w:val="single" w:color="auto" w:sz="8" w:space="0"/>
              <w:right w:val="single" w:color="auto" w:sz="8" w:space="0"/>
            </w:tcBorders>
            <w:vAlign w:val="center"/>
          </w:tcPr>
          <w:p>
            <w:pPr>
              <w:rPr>
                <w:rFonts w:ascii="Calibri" w:hAnsi="Calibri" w:eastAsia="宋体" w:cs="Times New Roman"/>
                <w:szCs w:val="22"/>
              </w:rPr>
            </w:pP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台胞子女</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区以上台办出具的《广东省台湾人士子女入学证明书》、父亲或母亲的《台湾居民来往大陆通行证》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continue"/>
            <w:tcBorders>
              <w:top w:val="nil"/>
              <w:left w:val="single" w:color="auto" w:sz="8" w:space="0"/>
              <w:bottom w:val="single" w:color="auto" w:sz="8" w:space="0"/>
              <w:right w:val="single" w:color="auto" w:sz="8" w:space="0"/>
            </w:tcBorders>
            <w:vAlign w:val="center"/>
          </w:tcPr>
          <w:p>
            <w:pPr>
              <w:rPr>
                <w:rFonts w:ascii="Calibri" w:hAnsi="Calibri" w:eastAsia="宋体" w:cs="Times New Roman"/>
                <w:szCs w:val="22"/>
              </w:rPr>
            </w:pP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有突出贡献的港、澳人士的适龄子女</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广州市荣誉市民证书、本人身份证或《港澳居民来往内地通行证》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41" w:hRule="atLeast"/>
        </w:trPr>
        <w:tc>
          <w:tcPr>
            <w:tcW w:w="891" w:type="dxa"/>
            <w:vMerge w:val="continue"/>
            <w:tcBorders>
              <w:top w:val="nil"/>
              <w:left w:val="single" w:color="auto" w:sz="8" w:space="0"/>
              <w:bottom w:val="single" w:color="auto" w:sz="8" w:space="0"/>
              <w:right w:val="single" w:color="auto" w:sz="8" w:space="0"/>
            </w:tcBorders>
            <w:vAlign w:val="center"/>
          </w:tcPr>
          <w:p>
            <w:pPr>
              <w:rPr>
                <w:rFonts w:ascii="Calibri" w:hAnsi="Calibri" w:eastAsia="宋体" w:cs="Times New Roman"/>
                <w:szCs w:val="22"/>
              </w:rPr>
            </w:pPr>
          </w:p>
        </w:tc>
        <w:tc>
          <w:tcPr>
            <w:tcW w:w="5045"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驻穗领事馆等外交人员的适龄子女</w:t>
            </w:r>
          </w:p>
        </w:tc>
        <w:tc>
          <w:tcPr>
            <w:tcW w:w="1510" w:type="dxa"/>
            <w:vMerge w:val="continue"/>
            <w:tcBorders>
              <w:top w:val="nil"/>
              <w:left w:val="nil"/>
              <w:bottom w:val="single" w:color="auto" w:sz="8" w:space="0"/>
              <w:right w:val="single" w:color="auto" w:sz="8" w:space="0"/>
            </w:tcBorders>
            <w:vAlign w:val="center"/>
          </w:tcPr>
          <w:p>
            <w:pPr>
              <w:rPr>
                <w:rFonts w:ascii="Calibri" w:hAnsi="Calibri" w:eastAsia="宋体" w:cs="Times New Roman"/>
                <w:szCs w:val="22"/>
              </w:rPr>
            </w:pPr>
          </w:p>
        </w:tc>
        <w:tc>
          <w:tcPr>
            <w:tcW w:w="768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Calibri" w:hAnsi="Calibri" w:eastAsia="宋体" w:cs="Times New Roman"/>
                <w:szCs w:val="22"/>
              </w:rPr>
            </w:pPr>
            <w:r>
              <w:rPr>
                <w:rFonts w:ascii="Calibri" w:hAnsi="Calibri" w:eastAsia="宋体" w:cs="Times New Roman"/>
                <w:szCs w:val="22"/>
              </w:rPr>
              <w:t>市级以上外事办证明及合法居留证明</w:t>
            </w:r>
          </w:p>
        </w:tc>
      </w:tr>
    </w:tbl>
    <w:p>
      <w:pPr>
        <w:adjustRightInd w:val="0"/>
        <w:snapToGrid w:val="0"/>
        <w:rPr>
          <w:rFonts w:ascii="黑体" w:hAnsi="黑体" w:eastAsia="黑体"/>
          <w:sz w:val="32"/>
          <w:szCs w:val="32"/>
        </w:rPr>
      </w:pPr>
      <w:r>
        <w:rPr>
          <w:rFonts w:hint="eastAsia" w:ascii="黑体" w:hAnsi="黑体" w:eastAsia="黑体"/>
          <w:sz w:val="32"/>
          <w:szCs w:val="32"/>
        </w:rPr>
        <w:t>八、广州市义务教育阶段政策性照顾借读生分类一览表（2015年版）</w:t>
      </w:r>
    </w:p>
    <w:p>
      <w:pPr>
        <w:widowControl/>
        <w:jc w:val="left"/>
        <w:rPr>
          <w:rFonts w:ascii="仿宋" w:hAnsi="仿宋" w:eastAsia="仿宋" w:cs="仿宋"/>
          <w:sz w:val="34"/>
          <w:szCs w:val="34"/>
        </w:rPr>
      </w:pPr>
    </w:p>
    <w:p>
      <w:pPr>
        <w:widowControl/>
        <w:rPr>
          <w:rFonts w:ascii="方正小标宋简体" w:hAnsi="宋体" w:eastAsia="方正小标宋简体" w:cs="宋体"/>
          <w:kern w:val="0"/>
          <w:sz w:val="32"/>
          <w:szCs w:val="32"/>
        </w:rPr>
        <w:sectPr>
          <w:pgSz w:w="16838" w:h="11906" w:orient="landscape"/>
          <w:pgMar w:top="567" w:right="907" w:bottom="426" w:left="907" w:header="851" w:footer="992" w:gutter="0"/>
          <w:pgNumType w:fmt="numberInDash"/>
          <w:cols w:space="425" w:num="1"/>
          <w:docGrid w:linePitch="435" w:charSpace="0"/>
        </w:sectPr>
      </w:pPr>
    </w:p>
    <w:tbl>
      <w:tblPr>
        <w:tblStyle w:val="7"/>
        <w:tblW w:w="5000" w:type="pct"/>
        <w:tblInd w:w="0" w:type="dxa"/>
        <w:tblLayout w:type="autofit"/>
        <w:tblCellMar>
          <w:top w:w="0" w:type="dxa"/>
          <w:left w:w="108" w:type="dxa"/>
          <w:bottom w:w="0" w:type="dxa"/>
          <w:right w:w="108" w:type="dxa"/>
        </w:tblCellMar>
      </w:tblPr>
      <w:tblGrid>
        <w:gridCol w:w="860"/>
        <w:gridCol w:w="1250"/>
        <w:gridCol w:w="1378"/>
        <w:gridCol w:w="4349"/>
        <w:gridCol w:w="3703"/>
        <w:gridCol w:w="3700"/>
      </w:tblGrid>
      <w:tr>
        <w:tblPrEx>
          <w:tblCellMar>
            <w:top w:w="0" w:type="dxa"/>
            <w:left w:w="108" w:type="dxa"/>
            <w:bottom w:w="0" w:type="dxa"/>
            <w:right w:w="108" w:type="dxa"/>
          </w:tblCellMar>
        </w:tblPrEx>
        <w:trPr>
          <w:trHeight w:val="600" w:hRule="atLeast"/>
        </w:trPr>
        <w:tc>
          <w:tcPr>
            <w:tcW w:w="5000" w:type="pct"/>
            <w:gridSpan w:val="6"/>
            <w:tcBorders>
              <w:top w:val="nil"/>
              <w:left w:val="nil"/>
              <w:bottom w:val="single" w:color="auto" w:sz="4" w:space="0"/>
              <w:right w:val="nil"/>
            </w:tcBorders>
            <w:shd w:val="clear" w:color="auto" w:fill="auto"/>
          </w:tcPr>
          <w:p>
            <w:pPr>
              <w:widowControl/>
              <w:adjustRightInd w:val="0"/>
              <w:snapToGrid w:val="0"/>
              <w:rPr>
                <w:rFonts w:ascii="黑体" w:hAnsi="黑体" w:eastAsia="黑体" w:cs="宋体"/>
                <w:kern w:val="0"/>
                <w:sz w:val="32"/>
                <w:szCs w:val="32"/>
              </w:rPr>
            </w:pPr>
            <w:r>
              <w:rPr>
                <w:rFonts w:hint="eastAsia" w:ascii="黑体" w:hAnsi="黑体" w:eastAsia="黑体" w:cs="宋体"/>
                <w:kern w:val="0"/>
                <w:sz w:val="32"/>
                <w:szCs w:val="32"/>
              </w:rPr>
              <w:t>九、小学一年级报名现场审核点</w:t>
            </w:r>
          </w:p>
        </w:tc>
      </w:tr>
      <w:tr>
        <w:tblPrEx>
          <w:tblCellMar>
            <w:top w:w="0" w:type="dxa"/>
            <w:left w:w="108" w:type="dxa"/>
            <w:bottom w:w="0" w:type="dxa"/>
            <w:right w:w="108" w:type="dxa"/>
          </w:tblCellMar>
        </w:tblPrEx>
        <w:trPr>
          <w:trHeight w:val="402" w:hRule="atLeast"/>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b/>
                <w:bCs/>
                <w:kern w:val="0"/>
                <w:sz w:val="20"/>
                <w:szCs w:val="20"/>
              </w:rPr>
            </w:pPr>
            <w:r>
              <w:rPr>
                <w:rFonts w:hint="eastAsia" w:ascii="宋体" w:hAnsi="宋体" w:eastAsia="仿宋_GB2312" w:cs="宋体"/>
                <w:b/>
                <w:bCs/>
                <w:kern w:val="0"/>
                <w:sz w:val="20"/>
                <w:szCs w:val="20"/>
              </w:rPr>
              <w:t>序号</w:t>
            </w:r>
          </w:p>
        </w:tc>
        <w:tc>
          <w:tcPr>
            <w:tcW w:w="4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b/>
                <w:bCs/>
                <w:kern w:val="0"/>
                <w:sz w:val="20"/>
                <w:szCs w:val="20"/>
              </w:rPr>
            </w:pPr>
            <w:r>
              <w:rPr>
                <w:rFonts w:hint="eastAsia" w:ascii="宋体" w:hAnsi="宋体" w:eastAsia="仿宋_GB2312" w:cs="宋体"/>
                <w:b/>
                <w:bCs/>
                <w:kern w:val="0"/>
                <w:sz w:val="20"/>
                <w:szCs w:val="20"/>
              </w:rPr>
              <w:t>镇街</w:t>
            </w:r>
          </w:p>
        </w:tc>
        <w:tc>
          <w:tcPr>
            <w:tcW w:w="4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b/>
                <w:bCs/>
                <w:kern w:val="0"/>
                <w:sz w:val="20"/>
                <w:szCs w:val="20"/>
              </w:rPr>
            </w:pPr>
            <w:r>
              <w:rPr>
                <w:rFonts w:hint="eastAsia" w:ascii="宋体" w:hAnsi="宋体" w:eastAsia="仿宋_GB2312" w:cs="宋体"/>
                <w:b/>
                <w:bCs/>
                <w:kern w:val="0"/>
                <w:sz w:val="20"/>
                <w:szCs w:val="20"/>
              </w:rPr>
              <w:t>学校</w:t>
            </w:r>
          </w:p>
        </w:tc>
        <w:tc>
          <w:tcPr>
            <w:tcW w:w="14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b/>
                <w:bCs/>
                <w:kern w:val="0"/>
                <w:sz w:val="20"/>
                <w:szCs w:val="20"/>
              </w:rPr>
            </w:pPr>
            <w:r>
              <w:rPr>
                <w:rFonts w:hint="eastAsia" w:ascii="宋体" w:hAnsi="宋体" w:eastAsia="仿宋_GB2312" w:cs="宋体"/>
                <w:b/>
                <w:bCs/>
                <w:kern w:val="0"/>
                <w:sz w:val="20"/>
                <w:szCs w:val="20"/>
              </w:rPr>
              <w:t>学校地址</w:t>
            </w:r>
          </w:p>
        </w:tc>
        <w:tc>
          <w:tcPr>
            <w:tcW w:w="12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b/>
                <w:bCs/>
                <w:kern w:val="0"/>
                <w:sz w:val="20"/>
                <w:szCs w:val="20"/>
              </w:rPr>
            </w:pPr>
            <w:r>
              <w:rPr>
                <w:rFonts w:hint="eastAsia" w:ascii="宋体" w:hAnsi="宋体" w:eastAsia="仿宋_GB2312" w:cs="宋体"/>
                <w:b/>
                <w:bCs/>
                <w:kern w:val="0"/>
                <w:sz w:val="20"/>
                <w:szCs w:val="20"/>
              </w:rPr>
              <w:t>联系电话</w:t>
            </w:r>
          </w:p>
        </w:tc>
        <w:tc>
          <w:tcPr>
            <w:tcW w:w="12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b/>
                <w:bCs/>
                <w:kern w:val="0"/>
                <w:sz w:val="20"/>
                <w:szCs w:val="20"/>
              </w:rPr>
            </w:pPr>
            <w:r>
              <w:rPr>
                <w:rFonts w:hint="eastAsia" w:ascii="宋体" w:hAnsi="宋体" w:eastAsia="仿宋_GB2312" w:cs="宋体"/>
                <w:b/>
                <w:bCs/>
                <w:kern w:val="0"/>
                <w:sz w:val="20"/>
                <w:szCs w:val="20"/>
              </w:rPr>
              <w:t>备注</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w:t>
            </w:r>
          </w:p>
        </w:tc>
        <w:tc>
          <w:tcPr>
            <w:tcW w:w="410"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南沙街</w:t>
            </w: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南沙小学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南沙区环市路塘坑交汇处南沙小学</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84984339</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2</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金隆小学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南沙区南沙街金隆小学</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39051352</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3</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金洲小学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南沙区金洲村裕兴西街</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84689879</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4</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实验小学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南沙区南沙街大涌下街一巷15号</w:t>
            </w:r>
          </w:p>
        </w:tc>
        <w:tc>
          <w:tcPr>
            <w:tcW w:w="1215" w:type="pct"/>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eastAsia="仿宋_GB2312" w:cs="宋体"/>
                <w:kern w:val="0"/>
                <w:sz w:val="20"/>
                <w:szCs w:val="20"/>
              </w:rPr>
            </w:pPr>
            <w:r>
              <w:rPr>
                <w:rFonts w:hint="eastAsia" w:ascii="宋体" w:hAnsi="宋体" w:eastAsia="宋体" w:cs="宋体"/>
                <w:kern w:val="0"/>
                <w:sz w:val="20"/>
                <w:szCs w:val="20"/>
              </w:rPr>
              <w:t>84980003</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5</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金业小学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南沙区南沙街东井村</w:t>
            </w:r>
          </w:p>
        </w:tc>
        <w:tc>
          <w:tcPr>
            <w:tcW w:w="1215" w:type="pct"/>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eastAsia="仿宋_GB2312" w:cs="宋体"/>
                <w:kern w:val="0"/>
                <w:sz w:val="20"/>
                <w:szCs w:val="20"/>
              </w:rPr>
            </w:pPr>
            <w:r>
              <w:rPr>
                <w:rFonts w:hint="eastAsia" w:ascii="宋体" w:hAnsi="宋体" w:eastAsia="宋体" w:cs="宋体"/>
                <w:kern w:val="0"/>
                <w:sz w:val="20"/>
                <w:szCs w:val="20"/>
              </w:rPr>
              <w:t>31153613</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6</w:t>
            </w:r>
          </w:p>
        </w:tc>
        <w:tc>
          <w:tcPr>
            <w:tcW w:w="4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华师附小</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南沙区南沙街星河山海湾</w:t>
            </w:r>
          </w:p>
        </w:tc>
        <w:tc>
          <w:tcPr>
            <w:tcW w:w="1215" w:type="pct"/>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eastAsia="宋体" w:cs="宋体"/>
                <w:kern w:val="0"/>
                <w:sz w:val="20"/>
                <w:szCs w:val="20"/>
              </w:rPr>
            </w:pPr>
            <w:r>
              <w:rPr>
                <w:rFonts w:hint="eastAsia" w:ascii="宋体" w:hAnsi="宋体" w:eastAsia="宋体" w:cs="宋体"/>
                <w:kern w:val="0"/>
                <w:sz w:val="20"/>
                <w:szCs w:val="20"/>
              </w:rPr>
              <w:t>39009160</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7</w:t>
            </w:r>
          </w:p>
        </w:tc>
        <w:tc>
          <w:tcPr>
            <w:tcW w:w="4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鹿颈小学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南沙区南沙街鹿颈村大安路33号</w:t>
            </w:r>
          </w:p>
        </w:tc>
        <w:tc>
          <w:tcPr>
            <w:tcW w:w="1215" w:type="pct"/>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eastAsia="仿宋_GB2312" w:cs="宋体"/>
                <w:kern w:val="0"/>
                <w:sz w:val="20"/>
                <w:szCs w:val="20"/>
              </w:rPr>
            </w:pPr>
            <w:r>
              <w:rPr>
                <w:rFonts w:hint="eastAsia" w:ascii="宋体" w:hAnsi="宋体" w:eastAsia="宋体" w:cs="宋体"/>
                <w:kern w:val="0"/>
                <w:sz w:val="20"/>
                <w:szCs w:val="20"/>
              </w:rPr>
              <w:t>84987646</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w:t>
            </w:r>
          </w:p>
        </w:tc>
        <w:tc>
          <w:tcPr>
            <w:tcW w:w="410"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珠江街</w:t>
            </w: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珠江小学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南沙区珠江街英豪街4号</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84943558</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2</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嘉安小学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南沙区珠江街嘉顺大街1号</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39057063</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3</w:t>
            </w:r>
          </w:p>
        </w:tc>
        <w:tc>
          <w:tcPr>
            <w:tcW w:w="4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侨兴小学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南沙区珠江街珠江北路四巷65号</w:t>
            </w:r>
          </w:p>
        </w:tc>
        <w:tc>
          <w:tcPr>
            <w:tcW w:w="1215" w:type="pct"/>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eastAsia="仿宋_GB2312" w:cs="宋体"/>
                <w:kern w:val="0"/>
                <w:sz w:val="20"/>
                <w:szCs w:val="20"/>
              </w:rPr>
            </w:pPr>
            <w:r>
              <w:rPr>
                <w:rFonts w:hint="eastAsia" w:ascii="宋体" w:hAnsi="宋体" w:eastAsia="宋体" w:cs="宋体"/>
                <w:kern w:val="0"/>
                <w:sz w:val="20"/>
                <w:szCs w:val="20"/>
              </w:rPr>
              <w:t>84944539</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w:t>
            </w:r>
          </w:p>
        </w:tc>
        <w:tc>
          <w:tcPr>
            <w:tcW w:w="410"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黄阁镇</w:t>
            </w: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黄阁小学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南沙区黄阁镇东里村巷庙街文明巷14号</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34682015</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2</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黄阁小学分校区</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南沙区黄阁镇保利城</w:t>
            </w:r>
          </w:p>
        </w:tc>
        <w:tc>
          <w:tcPr>
            <w:tcW w:w="1215" w:type="pct"/>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eastAsia="仿宋_GB2312" w:cs="宋体"/>
                <w:kern w:val="0"/>
                <w:sz w:val="20"/>
                <w:szCs w:val="20"/>
              </w:rPr>
            </w:pPr>
            <w:r>
              <w:rPr>
                <w:rFonts w:hint="eastAsia" w:ascii="宋体" w:hAnsi="宋体" w:eastAsia="仿宋_GB2312" w:cs="宋体"/>
                <w:kern w:val="0"/>
                <w:sz w:val="20"/>
                <w:szCs w:val="20"/>
              </w:rPr>
              <w:t>34682015</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3</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大塘小学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南沙区黄阁镇先锋路14号</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34970243</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4</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大井小学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南沙区黄阁镇大井直街144号</w:t>
            </w:r>
          </w:p>
        </w:tc>
        <w:tc>
          <w:tcPr>
            <w:tcW w:w="1215" w:type="pct"/>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eastAsia="仿宋_GB2312" w:cs="宋体"/>
                <w:kern w:val="0"/>
                <w:sz w:val="20"/>
                <w:szCs w:val="20"/>
              </w:rPr>
            </w:pPr>
            <w:r>
              <w:rPr>
                <w:rFonts w:hint="eastAsia" w:ascii="宋体" w:hAnsi="宋体" w:eastAsia="宋体" w:cs="宋体"/>
                <w:kern w:val="0"/>
                <w:sz w:val="20"/>
                <w:szCs w:val="20"/>
              </w:rPr>
              <w:t>39392332</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5</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麒麟小学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南沙区黄阁镇黄阁大道南麒麟新城内</w:t>
            </w:r>
          </w:p>
        </w:tc>
        <w:tc>
          <w:tcPr>
            <w:tcW w:w="1215" w:type="pct"/>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eastAsia="仿宋_GB2312" w:cs="宋体"/>
                <w:kern w:val="0"/>
                <w:sz w:val="20"/>
                <w:szCs w:val="20"/>
              </w:rPr>
            </w:pPr>
            <w:r>
              <w:rPr>
                <w:rFonts w:hint="eastAsia" w:ascii="宋体" w:hAnsi="宋体" w:eastAsia="宋体" w:cs="宋体"/>
                <w:kern w:val="0"/>
                <w:sz w:val="20"/>
                <w:szCs w:val="20"/>
              </w:rPr>
              <w:t>84974868</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6</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莲溪小学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南沙区黄阁镇麒龙西路校前巷3号</w:t>
            </w:r>
          </w:p>
        </w:tc>
        <w:tc>
          <w:tcPr>
            <w:tcW w:w="1215" w:type="pct"/>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eastAsia="仿宋_GB2312" w:cs="宋体"/>
                <w:kern w:val="0"/>
                <w:sz w:val="20"/>
                <w:szCs w:val="20"/>
              </w:rPr>
            </w:pPr>
            <w:r>
              <w:rPr>
                <w:rFonts w:hint="eastAsia" w:ascii="宋体" w:hAnsi="宋体" w:eastAsia="宋体" w:cs="宋体"/>
                <w:kern w:val="0"/>
                <w:sz w:val="20"/>
                <w:szCs w:val="20"/>
              </w:rPr>
              <w:t>84979862</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7</w:t>
            </w:r>
          </w:p>
        </w:tc>
        <w:tc>
          <w:tcPr>
            <w:tcW w:w="4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东湾小学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南沙区黄阁镇东湾村校园街16号</w:t>
            </w:r>
          </w:p>
        </w:tc>
        <w:tc>
          <w:tcPr>
            <w:tcW w:w="1215" w:type="pct"/>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eastAsia="仿宋_GB2312" w:cs="宋体"/>
                <w:kern w:val="0"/>
                <w:sz w:val="20"/>
                <w:szCs w:val="20"/>
              </w:rPr>
            </w:pPr>
            <w:r>
              <w:rPr>
                <w:rFonts w:hint="eastAsia" w:ascii="宋体" w:hAnsi="宋体" w:eastAsia="宋体" w:cs="宋体"/>
                <w:kern w:val="0"/>
                <w:sz w:val="20"/>
                <w:szCs w:val="20"/>
              </w:rPr>
              <w:t>34970246</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bl>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tbl>
      <w:tblPr>
        <w:tblStyle w:val="7"/>
        <w:tblW w:w="5000" w:type="pct"/>
        <w:tblInd w:w="0" w:type="dxa"/>
        <w:tblLayout w:type="autofit"/>
        <w:tblCellMar>
          <w:top w:w="0" w:type="dxa"/>
          <w:left w:w="108" w:type="dxa"/>
          <w:bottom w:w="0" w:type="dxa"/>
          <w:right w:w="108" w:type="dxa"/>
        </w:tblCellMar>
      </w:tblPr>
      <w:tblGrid>
        <w:gridCol w:w="860"/>
        <w:gridCol w:w="1250"/>
        <w:gridCol w:w="1378"/>
        <w:gridCol w:w="4349"/>
        <w:gridCol w:w="3703"/>
        <w:gridCol w:w="3700"/>
      </w:tblGrid>
      <w:tr>
        <w:tblPrEx>
          <w:tblCellMar>
            <w:top w:w="0" w:type="dxa"/>
            <w:left w:w="108" w:type="dxa"/>
            <w:bottom w:w="0" w:type="dxa"/>
            <w:right w:w="108" w:type="dxa"/>
          </w:tblCellMar>
        </w:tblPrEx>
        <w:trPr>
          <w:trHeight w:val="360" w:hRule="atLeast"/>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w:t>
            </w:r>
          </w:p>
        </w:tc>
        <w:tc>
          <w:tcPr>
            <w:tcW w:w="410"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横沥镇</w:t>
            </w:r>
          </w:p>
        </w:tc>
        <w:tc>
          <w:tcPr>
            <w:tcW w:w="4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横沥小学</w:t>
            </w:r>
          </w:p>
        </w:tc>
        <w:tc>
          <w:tcPr>
            <w:tcW w:w="142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南沙区横沥镇新兴村11队</w:t>
            </w:r>
          </w:p>
        </w:tc>
        <w:tc>
          <w:tcPr>
            <w:tcW w:w="121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84961146</w:t>
            </w:r>
          </w:p>
        </w:tc>
        <w:tc>
          <w:tcPr>
            <w:tcW w:w="12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2</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大田小学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南沙区横沥镇东方红村村公路旁</w:t>
            </w:r>
          </w:p>
        </w:tc>
        <w:tc>
          <w:tcPr>
            <w:tcW w:w="1215"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仿宋_GB2312" w:cs="宋体"/>
                <w:kern w:val="0"/>
                <w:sz w:val="20"/>
                <w:szCs w:val="20"/>
              </w:rPr>
            </w:pPr>
            <w:r>
              <w:rPr>
                <w:rFonts w:hint="eastAsia" w:ascii="宋体" w:hAnsi="宋体" w:eastAsia="宋体" w:cs="宋体"/>
                <w:kern w:val="0"/>
                <w:sz w:val="20"/>
                <w:szCs w:val="20"/>
              </w:rPr>
              <w:t>84963915</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3</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冯马小学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南沙区横沥镇冯马一村黎十顷街</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84961242</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4</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义沙小学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南沙区横沥镇义沙村7队</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ascii="宋体" w:hAnsi="宋体" w:eastAsia="仿宋_GB2312" w:cs="宋体"/>
                <w:kern w:val="0"/>
                <w:sz w:val="20"/>
                <w:szCs w:val="20"/>
              </w:rPr>
              <w:t>61935098</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5</w:t>
            </w:r>
          </w:p>
        </w:tc>
        <w:tc>
          <w:tcPr>
            <w:tcW w:w="4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庙南小学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南沙区横沥镇庙南村西郊街4号</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ascii="宋体" w:hAnsi="宋体" w:eastAsia="仿宋_GB2312" w:cs="宋体"/>
                <w:kern w:val="0"/>
                <w:sz w:val="20"/>
                <w:szCs w:val="20"/>
              </w:rPr>
              <w:t>84930203</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w:t>
            </w:r>
          </w:p>
        </w:tc>
        <w:tc>
          <w:tcPr>
            <w:tcW w:w="4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万顷沙镇</w:t>
            </w:r>
          </w:p>
        </w:tc>
        <w:tc>
          <w:tcPr>
            <w:tcW w:w="4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万顷沙小学</w:t>
            </w:r>
          </w:p>
        </w:tc>
        <w:tc>
          <w:tcPr>
            <w:tcW w:w="142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南沙区万顷沙镇英贤路37号</w:t>
            </w:r>
          </w:p>
        </w:tc>
        <w:tc>
          <w:tcPr>
            <w:tcW w:w="121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84524866</w:t>
            </w:r>
          </w:p>
        </w:tc>
        <w:tc>
          <w:tcPr>
            <w:tcW w:w="12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2</w:t>
            </w:r>
          </w:p>
        </w:tc>
        <w:tc>
          <w:tcPr>
            <w:tcW w:w="41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p>
        </w:tc>
        <w:tc>
          <w:tcPr>
            <w:tcW w:w="4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新同丰小学</w:t>
            </w:r>
          </w:p>
        </w:tc>
        <w:tc>
          <w:tcPr>
            <w:tcW w:w="1427"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南沙区万顷沙镇年丰村开口围东路58号</w:t>
            </w:r>
          </w:p>
        </w:tc>
        <w:tc>
          <w:tcPr>
            <w:tcW w:w="1215"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宋体" w:cs="宋体"/>
                <w:kern w:val="0"/>
                <w:sz w:val="20"/>
                <w:szCs w:val="20"/>
              </w:rPr>
              <w:t>84946430</w:t>
            </w:r>
          </w:p>
        </w:tc>
        <w:tc>
          <w:tcPr>
            <w:tcW w:w="12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3</w:t>
            </w:r>
          </w:p>
        </w:tc>
        <w:tc>
          <w:tcPr>
            <w:tcW w:w="41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沙尾一小学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南沙区万顷沙镇九涌东路育才巷31号</w:t>
            </w:r>
          </w:p>
        </w:tc>
        <w:tc>
          <w:tcPr>
            <w:tcW w:w="1215"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仿宋_GB2312" w:cs="宋体"/>
                <w:kern w:val="0"/>
                <w:sz w:val="20"/>
                <w:szCs w:val="20"/>
              </w:rPr>
            </w:pPr>
            <w:r>
              <w:rPr>
                <w:rFonts w:hint="eastAsia" w:ascii="宋体" w:hAnsi="宋体" w:eastAsia="宋体" w:cs="宋体"/>
                <w:kern w:val="0"/>
                <w:sz w:val="20"/>
                <w:szCs w:val="20"/>
              </w:rPr>
              <w:t>84943979</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4</w:t>
            </w:r>
          </w:p>
        </w:tc>
        <w:tc>
          <w:tcPr>
            <w:tcW w:w="41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沙尾二小学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南沙区万顷沙镇粤海大道十一冲段16号</w:t>
            </w:r>
          </w:p>
        </w:tc>
        <w:tc>
          <w:tcPr>
            <w:tcW w:w="1215"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仿宋_GB2312" w:cs="宋体"/>
                <w:kern w:val="0"/>
                <w:sz w:val="20"/>
                <w:szCs w:val="20"/>
              </w:rPr>
            </w:pPr>
            <w:r>
              <w:rPr>
                <w:rFonts w:hint="eastAsia" w:ascii="宋体" w:hAnsi="宋体" w:eastAsia="宋体" w:cs="宋体"/>
                <w:kern w:val="0"/>
                <w:sz w:val="20"/>
                <w:szCs w:val="20"/>
              </w:rPr>
              <w:t>84950025</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5</w:t>
            </w:r>
          </w:p>
        </w:tc>
        <w:tc>
          <w:tcPr>
            <w:tcW w:w="41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仿宋" w:hAnsi="仿宋" w:eastAsia="仿宋" w:cs="仿宋"/>
                <w:kern w:val="0"/>
                <w:sz w:val="20"/>
                <w:szCs w:val="20"/>
              </w:rPr>
              <w:t>三民小学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南沙区万顷沙镇三民大道民兴路民兴二段26号</w:t>
            </w:r>
          </w:p>
        </w:tc>
        <w:tc>
          <w:tcPr>
            <w:tcW w:w="1215"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仿宋_GB2312" w:cs="宋体"/>
                <w:kern w:val="0"/>
                <w:sz w:val="20"/>
                <w:szCs w:val="20"/>
              </w:rPr>
            </w:pPr>
            <w:r>
              <w:rPr>
                <w:rFonts w:hint="eastAsia" w:ascii="宋体" w:hAnsi="宋体" w:eastAsia="宋体" w:cs="宋体"/>
                <w:kern w:val="0"/>
                <w:sz w:val="20"/>
                <w:szCs w:val="20"/>
              </w:rPr>
              <w:t>84520990</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6</w:t>
            </w:r>
          </w:p>
        </w:tc>
        <w:tc>
          <w:tcPr>
            <w:tcW w:w="41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kern w:val="0"/>
                <w:sz w:val="20"/>
                <w:szCs w:val="20"/>
              </w:rPr>
            </w:pPr>
            <w:r>
              <w:rPr>
                <w:rFonts w:hint="eastAsia" w:ascii="宋体" w:hAnsi="宋体" w:eastAsia="仿宋_GB2312" w:cs="宋体"/>
                <w:kern w:val="0"/>
                <w:sz w:val="20"/>
                <w:szCs w:val="20"/>
              </w:rPr>
              <w:t>新垦学校</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南沙区万顷沙新垦育才路113号</w:t>
            </w:r>
          </w:p>
        </w:tc>
        <w:tc>
          <w:tcPr>
            <w:tcW w:w="1215" w:type="pct"/>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仿宋_GB2312" w:cs="宋体"/>
                <w:kern w:val="0"/>
                <w:sz w:val="20"/>
                <w:szCs w:val="20"/>
              </w:rPr>
            </w:pPr>
            <w:r>
              <w:rPr>
                <w:rFonts w:hint="eastAsia" w:ascii="宋体" w:hAnsi="宋体" w:eastAsia="仿宋_GB2312" w:cs="宋体"/>
                <w:kern w:val="0"/>
                <w:sz w:val="20"/>
                <w:szCs w:val="20"/>
              </w:rPr>
              <w:t>84955483</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w:t>
            </w:r>
          </w:p>
        </w:tc>
        <w:tc>
          <w:tcPr>
            <w:tcW w:w="410" w:type="pct"/>
            <w:vMerge w:val="restart"/>
            <w:tcBorders>
              <w:top w:val="nil"/>
              <w:left w:val="single" w:color="auto" w:sz="4" w:space="0"/>
              <w:right w:val="single" w:color="auto" w:sz="4" w:space="0"/>
            </w:tcBorders>
            <w:vAlign w:val="center"/>
          </w:tcPr>
          <w:p>
            <w:pPr>
              <w:widowControl/>
              <w:jc w:val="center"/>
              <w:rPr>
                <w:rFonts w:ascii="宋体" w:hAnsi="宋体" w:eastAsia="仿宋_GB2312" w:cs="宋体"/>
                <w:kern w:val="0"/>
                <w:sz w:val="20"/>
                <w:szCs w:val="20"/>
              </w:rPr>
            </w:pPr>
            <w:r>
              <w:rPr>
                <w:rFonts w:ascii="宋体" w:hAnsi="宋体" w:eastAsia="仿宋_GB2312" w:cs="宋体"/>
                <w:kern w:val="0"/>
                <w:sz w:val="20"/>
                <w:szCs w:val="20"/>
              </w:rPr>
              <w:t>榄核镇</w:t>
            </w: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榄核小学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南沙区榄核镇广场路46号</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84926107</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2</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星海小学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南沙区榄核镇民生路60号</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84922866</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3</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北斗小学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南沙区榄核镇榄北路106号</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84923656</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4</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九比小学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南沙区榄核镇九比村</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34931147</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5</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双翼小学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南沙区榄核镇下坭村</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34994518</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6</w:t>
            </w:r>
          </w:p>
        </w:tc>
        <w:tc>
          <w:tcPr>
            <w:tcW w:w="4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顺平小学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南沙区榄核镇顺河村</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39109758</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w:t>
            </w:r>
          </w:p>
        </w:tc>
        <w:tc>
          <w:tcPr>
            <w:tcW w:w="410" w:type="pct"/>
            <w:vMerge w:val="restart"/>
            <w:tcBorders>
              <w:top w:val="single" w:color="auto" w:sz="4" w:space="0"/>
              <w:left w:val="single" w:color="auto" w:sz="4" w:space="0"/>
              <w:right w:val="single" w:color="auto" w:sz="4" w:space="0"/>
            </w:tcBorders>
            <w:vAlign w:val="center"/>
          </w:tcPr>
          <w:p>
            <w:pPr>
              <w:widowControl/>
              <w:jc w:val="center"/>
              <w:rPr>
                <w:rFonts w:ascii="宋体" w:hAnsi="宋体" w:eastAsia="仿宋_GB2312" w:cs="宋体"/>
                <w:kern w:val="0"/>
                <w:sz w:val="20"/>
                <w:szCs w:val="20"/>
              </w:rPr>
            </w:pPr>
            <w:r>
              <w:rPr>
                <w:rFonts w:ascii="宋体" w:hAnsi="宋体" w:eastAsia="仿宋_GB2312" w:cs="宋体"/>
                <w:kern w:val="0"/>
                <w:sz w:val="20"/>
                <w:szCs w:val="20"/>
              </w:rPr>
              <w:t>大岗镇</w:t>
            </w: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岗城小学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广州市南沙区大岗镇府前路10号</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84994302</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2</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灵山小学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大岗镇灵山环城北路19号</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84935694</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3</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潭山小学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大岗镇潭山路28号</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34935895</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4</w:t>
            </w:r>
          </w:p>
        </w:tc>
        <w:tc>
          <w:tcPr>
            <w:tcW w:w="410" w:type="pct"/>
            <w:vMerge w:val="continue"/>
            <w:tcBorders>
              <w:left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大岗小学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大岗镇豪岗大道正街1号</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84936301-820</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60" w:hRule="atLeast"/>
        </w:trPr>
        <w:tc>
          <w:tcPr>
            <w:tcW w:w="28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5</w:t>
            </w:r>
          </w:p>
        </w:tc>
        <w:tc>
          <w:tcPr>
            <w:tcW w:w="4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45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高新小学</w:t>
            </w:r>
          </w:p>
        </w:tc>
        <w:tc>
          <w:tcPr>
            <w:tcW w:w="1427"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大岗镇灵兴路28号</w:t>
            </w:r>
          </w:p>
        </w:tc>
        <w:tc>
          <w:tcPr>
            <w:tcW w:w="1215"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ascii="宋体" w:hAnsi="宋体" w:eastAsia="仿宋_GB2312" w:cs="宋体"/>
                <w:kern w:val="0"/>
                <w:sz w:val="20"/>
                <w:szCs w:val="20"/>
              </w:rPr>
              <w:t>84933613</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bl>
    <w:p>
      <w:pPr>
        <w:rPr>
          <w:rFonts w:ascii="Times New Roman" w:hAnsi="Times New Roman" w:eastAsia="仿宋_GB2312" w:cs="Times New Roman"/>
          <w:sz w:val="32"/>
          <w:szCs w:val="32"/>
        </w:rPr>
        <w:sectPr>
          <w:pgSz w:w="16838" w:h="11906" w:orient="landscape"/>
          <w:pgMar w:top="567" w:right="907" w:bottom="426" w:left="907" w:header="851" w:footer="992" w:gutter="0"/>
          <w:pgNumType w:fmt="numberInDash"/>
          <w:cols w:space="425" w:num="1"/>
          <w:docGrid w:linePitch="435" w:charSpace="0"/>
        </w:sectPr>
      </w:pPr>
    </w:p>
    <w:tbl>
      <w:tblPr>
        <w:tblStyle w:val="7"/>
        <w:tblpPr w:leftFromText="180" w:rightFromText="180" w:vertAnchor="page" w:horzAnchor="margin" w:tblpXSpec="center" w:tblpY="1216"/>
        <w:tblW w:w="14327" w:type="dxa"/>
        <w:tblInd w:w="0" w:type="dxa"/>
        <w:tblLayout w:type="fixed"/>
        <w:tblCellMar>
          <w:top w:w="0" w:type="dxa"/>
          <w:left w:w="108" w:type="dxa"/>
          <w:bottom w:w="0" w:type="dxa"/>
          <w:right w:w="108" w:type="dxa"/>
        </w:tblCellMar>
      </w:tblPr>
      <w:tblGrid>
        <w:gridCol w:w="809"/>
        <w:gridCol w:w="1174"/>
        <w:gridCol w:w="1295"/>
        <w:gridCol w:w="4087"/>
        <w:gridCol w:w="3481"/>
        <w:gridCol w:w="3481"/>
      </w:tblGrid>
      <w:tr>
        <w:tblPrEx>
          <w:tblCellMar>
            <w:top w:w="0" w:type="dxa"/>
            <w:left w:w="108" w:type="dxa"/>
            <w:bottom w:w="0" w:type="dxa"/>
            <w:right w:w="108" w:type="dxa"/>
          </w:tblCellMar>
        </w:tblPrEx>
        <w:trPr>
          <w:trHeight w:val="397" w:hRule="atLeast"/>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东涌镇</w:t>
            </w: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东涌一小</w:t>
            </w:r>
          </w:p>
        </w:tc>
        <w:tc>
          <w:tcPr>
            <w:tcW w:w="4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南沙区东涌镇和乐一路2号</w:t>
            </w:r>
          </w:p>
        </w:tc>
        <w:tc>
          <w:tcPr>
            <w:tcW w:w="34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34910386</w:t>
            </w:r>
          </w:p>
        </w:tc>
        <w:tc>
          <w:tcPr>
            <w:tcW w:w="34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2</w:t>
            </w: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东涌二小</w:t>
            </w:r>
          </w:p>
        </w:tc>
        <w:tc>
          <w:tcPr>
            <w:tcW w:w="408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东涌镇市鱼路鱼丰大街13号</w:t>
            </w:r>
          </w:p>
        </w:tc>
        <w:tc>
          <w:tcPr>
            <w:tcW w:w="34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84913036</w:t>
            </w:r>
          </w:p>
        </w:tc>
        <w:tc>
          <w:tcPr>
            <w:tcW w:w="34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3</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石基小学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石基大道32号</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34904080</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4</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大稳小学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东涌镇稳发路</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84905440</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5</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东涌小学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东涌盛发西路16-1</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34902883</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6</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南涌小学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东涌镇南涌村启新一街22号</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84905514</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7</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东导小学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东涌镇东骏路45号</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34910380</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8</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官坦小学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东涌镇官坦村</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34906838</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9</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三沙小学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东涌镇三沙村三沙公路45号</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34910482</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10</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庆盛小学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东涌镇庆盛街自编67号</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84905587</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11</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石排小学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东涌镇石排村</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34915542</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12</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大同小学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南沙区东涌镇大同村乐宜路26号</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39253303</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13</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太石小学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东涌镇市鱼路太石北街90号</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84916253</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14</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小乌小学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东涌镇小乌村旧街44号</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84912481</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15</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大简小学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大简村裕苑街十一巷八号</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84915652</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16</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天益小学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南沙区东涌镇天益村</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84912234</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17</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细沥小学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东涌镇细沥新村街14号</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34913133</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18</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马克小学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东涌镇马克中街13号</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84912323</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19</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长莫小学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东涌镇长沙中街59号</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84913201</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r>
        <w:tblPrEx>
          <w:tblCellMar>
            <w:top w:w="0" w:type="dxa"/>
            <w:left w:w="108" w:type="dxa"/>
            <w:bottom w:w="0" w:type="dxa"/>
            <w:right w:w="108" w:type="dxa"/>
          </w:tblCellMar>
        </w:tblPrEx>
        <w:trPr>
          <w:trHeight w:val="319" w:hRule="atLeast"/>
        </w:trPr>
        <w:tc>
          <w:tcPr>
            <w:tcW w:w="8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20</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0"/>
                <w:szCs w:val="20"/>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万洲小学</w:t>
            </w:r>
          </w:p>
        </w:tc>
        <w:tc>
          <w:tcPr>
            <w:tcW w:w="408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南沙区东涌镇万洲西街160号</w:t>
            </w:r>
          </w:p>
        </w:tc>
        <w:tc>
          <w:tcPr>
            <w:tcW w:w="34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仿宋_GB2312" w:cs="宋体"/>
                <w:kern w:val="0"/>
                <w:sz w:val="20"/>
                <w:szCs w:val="20"/>
              </w:rPr>
            </w:pPr>
            <w:r>
              <w:rPr>
                <w:rFonts w:hint="eastAsia" w:ascii="宋体" w:hAnsi="宋体" w:eastAsia="仿宋_GB2312" w:cs="宋体"/>
                <w:kern w:val="0"/>
                <w:sz w:val="20"/>
                <w:szCs w:val="20"/>
              </w:rPr>
              <w:t>84913701</w:t>
            </w:r>
          </w:p>
        </w:tc>
        <w:tc>
          <w:tcPr>
            <w:tcW w:w="34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仿宋_GB2312" w:cs="宋体"/>
                <w:kern w:val="0"/>
                <w:sz w:val="20"/>
                <w:szCs w:val="20"/>
              </w:rPr>
            </w:pPr>
            <w:r>
              <w:rPr>
                <w:rFonts w:hint="eastAsia" w:ascii="宋体" w:hAnsi="宋体" w:eastAsia="仿宋_GB2312" w:cs="宋体"/>
                <w:kern w:val="0"/>
                <w:sz w:val="20"/>
                <w:szCs w:val="20"/>
              </w:rPr>
              <w:t>小学报名审核点</w:t>
            </w:r>
          </w:p>
        </w:tc>
      </w:tr>
    </w:tbl>
    <w:p>
      <w:pPr>
        <w:rPr>
          <w:rFonts w:ascii="仿宋" w:hAnsi="仿宋" w:eastAsia="仿宋" w:cs="Times New Roman"/>
          <w:sz w:val="32"/>
          <w:szCs w:val="32"/>
        </w:rPr>
      </w:pPr>
    </w:p>
    <w:p>
      <w:pPr>
        <w:widowControl/>
        <w:jc w:val="left"/>
        <w:rPr>
          <w:rFonts w:ascii="仿宋" w:hAnsi="仿宋" w:eastAsia="仿宋" w:cs="仿宋"/>
          <w:sz w:val="34"/>
          <w:szCs w:val="34"/>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48124"/>
      <w:docPartObj>
        <w:docPartGallery w:val="autotext"/>
      </w:docPartObj>
    </w:sdtPr>
    <w:sdtEndPr>
      <w:rPr>
        <w:rFonts w:ascii="宋体" w:hAnsi="宋体" w:eastAsia="宋体"/>
        <w:sz w:val="28"/>
        <w:szCs w:val="28"/>
      </w:rPr>
    </w:sdtEndPr>
    <w:sdtContent>
      <w:p>
        <w:pPr>
          <w:pStyle w:val="4"/>
          <w:ind w:right="27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48135"/>
      <w:docPartObj>
        <w:docPartGallery w:val="autotext"/>
      </w:docPartObj>
    </w:sdtPr>
    <w:sdtContent>
      <w:p>
        <w:pPr>
          <w:pStyle w:val="4"/>
          <w:ind w:firstLine="270" w:firstLineChars="15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3E30"/>
    <w:rsid w:val="00021F8B"/>
    <w:rsid w:val="00043250"/>
    <w:rsid w:val="00050286"/>
    <w:rsid w:val="000F34BC"/>
    <w:rsid w:val="001219FB"/>
    <w:rsid w:val="0016031C"/>
    <w:rsid w:val="00166F41"/>
    <w:rsid w:val="001C50B6"/>
    <w:rsid w:val="001D79D9"/>
    <w:rsid w:val="00265BA3"/>
    <w:rsid w:val="00272325"/>
    <w:rsid w:val="003C67B3"/>
    <w:rsid w:val="00416D32"/>
    <w:rsid w:val="00451457"/>
    <w:rsid w:val="004768BC"/>
    <w:rsid w:val="004D30B9"/>
    <w:rsid w:val="005D003B"/>
    <w:rsid w:val="0060475D"/>
    <w:rsid w:val="006540A7"/>
    <w:rsid w:val="006813EA"/>
    <w:rsid w:val="006C100F"/>
    <w:rsid w:val="00737249"/>
    <w:rsid w:val="00765738"/>
    <w:rsid w:val="0078549B"/>
    <w:rsid w:val="00796236"/>
    <w:rsid w:val="007A1E45"/>
    <w:rsid w:val="00867E5F"/>
    <w:rsid w:val="008F6094"/>
    <w:rsid w:val="0098256F"/>
    <w:rsid w:val="00A32460"/>
    <w:rsid w:val="00A424E6"/>
    <w:rsid w:val="00A53E30"/>
    <w:rsid w:val="00A84542"/>
    <w:rsid w:val="00A90448"/>
    <w:rsid w:val="00AA4998"/>
    <w:rsid w:val="00AB6D07"/>
    <w:rsid w:val="00AB7B2B"/>
    <w:rsid w:val="00AC3552"/>
    <w:rsid w:val="00AC5C0D"/>
    <w:rsid w:val="00B47943"/>
    <w:rsid w:val="00B5028F"/>
    <w:rsid w:val="00B84EAC"/>
    <w:rsid w:val="00B9626E"/>
    <w:rsid w:val="00C31533"/>
    <w:rsid w:val="00C328FB"/>
    <w:rsid w:val="00D249D7"/>
    <w:rsid w:val="00D472F7"/>
    <w:rsid w:val="00F024ED"/>
    <w:rsid w:val="00F716CD"/>
    <w:rsid w:val="00FB5D0D"/>
    <w:rsid w:val="02EB60A0"/>
    <w:rsid w:val="16AE6455"/>
    <w:rsid w:val="1AE85042"/>
    <w:rsid w:val="22BB474B"/>
    <w:rsid w:val="39112D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rFonts w:ascii="Times New Roman" w:hAnsi="Times New Roman" w:eastAsia="仿宋_GB2312" w:cs="Times New Roman"/>
      <w:sz w:val="30"/>
    </w:rPr>
  </w:style>
  <w:style w:type="paragraph" w:styleId="3">
    <w:name w:val="Balloon Text"/>
    <w:basedOn w:val="1"/>
    <w:link w:val="15"/>
    <w:qFormat/>
    <w:uiPriority w:val="0"/>
    <w:rPr>
      <w:rFonts w:ascii="Times New Roman" w:hAnsi="Times New Roman" w:eastAsia="仿宋_GB2312" w:cs="Times New Roman"/>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99"/>
    <w:rPr>
      <w:rFonts w:asciiTheme="minorHAnsi" w:hAnsiTheme="minorHAnsi" w:eastAsiaTheme="minorEastAsia" w:cstheme="minorBidi"/>
      <w:kern w:val="2"/>
      <w:sz w:val="18"/>
      <w:szCs w:val="18"/>
    </w:rPr>
  </w:style>
  <w:style w:type="paragraph" w:styleId="12">
    <w:name w:val="List Paragraph"/>
    <w:basedOn w:val="1"/>
    <w:unhideWhenUsed/>
    <w:qFormat/>
    <w:uiPriority w:val="34"/>
    <w:pPr>
      <w:ind w:firstLine="420" w:firstLineChars="200"/>
    </w:pPr>
  </w:style>
  <w:style w:type="character" w:customStyle="1" w:styleId="13">
    <w:name w:val="正文文本缩进 Char"/>
    <w:basedOn w:val="8"/>
    <w:link w:val="2"/>
    <w:qFormat/>
    <w:locked/>
    <w:uiPriority w:val="0"/>
    <w:rPr>
      <w:rFonts w:eastAsia="仿宋_GB2312"/>
      <w:kern w:val="2"/>
      <w:sz w:val="30"/>
      <w:szCs w:val="24"/>
    </w:rPr>
  </w:style>
  <w:style w:type="character" w:customStyle="1" w:styleId="14">
    <w:name w:val="正文文本缩进 Char1"/>
    <w:basedOn w:val="8"/>
    <w:link w:val="2"/>
    <w:qFormat/>
    <w:uiPriority w:val="0"/>
    <w:rPr>
      <w:rFonts w:asciiTheme="minorHAnsi" w:hAnsiTheme="minorHAnsi" w:eastAsiaTheme="minorEastAsia" w:cstheme="minorBidi"/>
      <w:kern w:val="2"/>
      <w:sz w:val="21"/>
      <w:szCs w:val="24"/>
    </w:rPr>
  </w:style>
  <w:style w:type="character" w:customStyle="1" w:styleId="15">
    <w:name w:val="批注框文本 Char"/>
    <w:basedOn w:val="8"/>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44"/>
    <customShpInfo spid="_x0000_s1045"/>
    <customShpInfo spid="_x0000_s1046"/>
    <customShpInfo spid="_x0000_s1047"/>
    <customShpInfo spid="_x0000_s1048"/>
    <customShpInfo spid="_x0000_s1049"/>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694</Words>
  <Characters>3957</Characters>
  <Lines>32</Lines>
  <Paragraphs>9</Paragraphs>
  <TotalTime>272</TotalTime>
  <ScaleCrop>false</ScaleCrop>
  <LinksUpToDate>false</LinksUpToDate>
  <CharactersWithSpaces>4642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LeeJuho</dc:creator>
  <cp:lastModifiedBy>梁家威</cp:lastModifiedBy>
  <dcterms:modified xsi:type="dcterms:W3CDTF">2024-02-20T07:35:59Z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FF9A1D20C19C41C1871E34B5428B26E4</vt:lpwstr>
  </property>
</Properties>
</file>