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CFCFC"/>
        <w:kinsoku/>
        <w:wordWrap/>
        <w:overflowPunct/>
        <w:topLinePunct w:val="0"/>
        <w:autoSpaceDE/>
        <w:autoSpaceDN/>
        <w:bidi w:val="0"/>
        <w:adjustRightInd/>
        <w:snapToGrid/>
        <w:spacing w:before="150" w:beforeAutospacing="0" w:after="150" w:afterAutospacing="0" w:line="560" w:lineRule="exact"/>
        <w:ind w:left="0" w:right="0" w:firstLine="0"/>
        <w:jc w:val="both"/>
        <w:textAlignment w:val="auto"/>
        <w:rPr>
          <w:rStyle w:val="5"/>
          <w:rFonts w:hint="eastAsia" w:ascii="宋体" w:hAnsi="宋体" w:eastAsia="宋体" w:cs="宋体"/>
          <w:b w:val="0"/>
          <w:bCs/>
          <w:i w:val="0"/>
          <w:iCs w:val="0"/>
          <w:caps w:val="0"/>
          <w:color w:val="333333"/>
          <w:spacing w:val="0"/>
          <w:sz w:val="32"/>
          <w:szCs w:val="32"/>
          <w:shd w:val="clear" w:fill="FCFCFC"/>
          <w:lang w:val="en-US" w:eastAsia="zh-CN"/>
        </w:rPr>
      </w:pPr>
      <w:r>
        <w:rPr>
          <w:rStyle w:val="5"/>
          <w:rFonts w:hint="eastAsia" w:ascii="宋体" w:hAnsi="宋体" w:eastAsia="宋体" w:cs="宋体"/>
          <w:b w:val="0"/>
          <w:bCs/>
          <w:i w:val="0"/>
          <w:iCs w:val="0"/>
          <w:caps w:val="0"/>
          <w:color w:val="333333"/>
          <w:spacing w:val="0"/>
          <w:sz w:val="32"/>
          <w:szCs w:val="32"/>
          <w:shd w:val="clear" w:fill="FCFCFC"/>
          <w:lang w:val="en-US" w:eastAsia="zh-CN"/>
        </w:rPr>
        <w:t>附件2</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CFCFC"/>
        <w:kinsoku/>
        <w:wordWrap/>
        <w:overflowPunct/>
        <w:topLinePunct w:val="0"/>
        <w:autoSpaceDE/>
        <w:autoSpaceDN/>
        <w:bidi w:val="0"/>
        <w:adjustRightInd/>
        <w:snapToGrid/>
        <w:spacing w:before="150" w:beforeAutospacing="0" w:after="150" w:afterAutospacing="0" w:line="560" w:lineRule="exact"/>
        <w:ind w:left="0" w:right="0" w:firstLine="0"/>
        <w:jc w:val="center"/>
        <w:textAlignment w:val="auto"/>
        <w:rPr>
          <w:rFonts w:hint="eastAsia" w:ascii="方正小标宋简体" w:hAnsi="方正小标宋简体" w:eastAsia="方正小标宋简体" w:cs="方正小标宋简体"/>
          <w:b w:val="0"/>
          <w:bCs/>
          <w:i w:val="0"/>
          <w:iCs w:val="0"/>
          <w:caps w:val="0"/>
          <w:color w:val="333333"/>
          <w:spacing w:val="0"/>
          <w:sz w:val="44"/>
          <w:szCs w:val="44"/>
        </w:rPr>
      </w:pPr>
      <w:r>
        <w:rPr>
          <w:rStyle w:val="5"/>
          <w:rFonts w:hint="eastAsia" w:ascii="方正小标宋简体" w:hAnsi="方正小标宋简体" w:eastAsia="方正小标宋简体" w:cs="方正小标宋简体"/>
          <w:b w:val="0"/>
          <w:bCs/>
          <w:i w:val="0"/>
          <w:iCs w:val="0"/>
          <w:caps w:val="0"/>
          <w:color w:val="333333"/>
          <w:spacing w:val="0"/>
          <w:sz w:val="44"/>
          <w:szCs w:val="44"/>
          <w:shd w:val="clear" w:fill="FCFCFC"/>
        </w:rPr>
        <w:t>广州市</w:t>
      </w:r>
      <w:r>
        <w:rPr>
          <w:rStyle w:val="5"/>
          <w:rFonts w:hint="eastAsia" w:ascii="方正小标宋简体" w:hAnsi="方正小标宋简体" w:eastAsia="方正小标宋简体" w:cs="方正小标宋简体"/>
          <w:b w:val="0"/>
          <w:bCs/>
          <w:i w:val="0"/>
          <w:iCs w:val="0"/>
          <w:caps w:val="0"/>
          <w:color w:val="333333"/>
          <w:spacing w:val="0"/>
          <w:sz w:val="44"/>
          <w:szCs w:val="44"/>
          <w:shd w:val="clear" w:fill="FCFCFC"/>
          <w:lang w:val="en-US" w:eastAsia="zh-CN"/>
        </w:rPr>
        <w:t>南沙区</w:t>
      </w:r>
      <w:r>
        <w:rPr>
          <w:rStyle w:val="5"/>
          <w:rFonts w:hint="eastAsia" w:ascii="方正小标宋简体" w:hAnsi="方正小标宋简体" w:eastAsia="方正小标宋简体" w:cs="方正小标宋简体"/>
          <w:b w:val="0"/>
          <w:bCs/>
          <w:i w:val="0"/>
          <w:iCs w:val="0"/>
          <w:caps w:val="0"/>
          <w:color w:val="333333"/>
          <w:spacing w:val="0"/>
          <w:sz w:val="44"/>
          <w:szCs w:val="44"/>
          <w:shd w:val="clear" w:fill="FCFCFC"/>
        </w:rPr>
        <w:t>2022年度公交行业城市交通发展奖励资金分配执行方案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CFCFC"/>
        <w:kinsoku/>
        <w:wordWrap/>
        <w:overflowPunct/>
        <w:topLinePunct w:val="0"/>
        <w:autoSpaceDE/>
        <w:autoSpaceDN/>
        <w:bidi w:val="0"/>
        <w:adjustRightInd/>
        <w:snapToGrid/>
        <w:spacing w:before="150" w:beforeAutospacing="0" w:after="150" w:afterAutospacing="0" w:line="560" w:lineRule="exact"/>
        <w:ind w:left="0" w:right="0" w:firstLine="640" w:firstLineChars="200"/>
        <w:jc w:val="both"/>
        <w:textAlignment w:val="auto"/>
        <w:rPr>
          <w:rStyle w:val="5"/>
          <w:rFonts w:hint="eastAsia" w:ascii="黑体" w:hAnsi="黑体" w:eastAsia="黑体" w:cs="黑体"/>
          <w:b w:val="0"/>
          <w:bCs/>
          <w:i w:val="0"/>
          <w:iCs w:val="0"/>
          <w:caps w:val="0"/>
          <w:color w:val="333333"/>
          <w:spacing w:val="0"/>
          <w:sz w:val="32"/>
          <w:szCs w:val="32"/>
          <w:shd w:val="clear" w:fill="FCFCFC"/>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CFCFC"/>
        <w:kinsoku/>
        <w:wordWrap/>
        <w:overflowPunct/>
        <w:topLinePunct w:val="0"/>
        <w:autoSpaceDE/>
        <w:autoSpaceDN/>
        <w:bidi w:val="0"/>
        <w:adjustRightInd/>
        <w:snapToGrid/>
        <w:spacing w:before="150" w:beforeAutospacing="0" w:after="15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Style w:val="5"/>
          <w:rFonts w:hint="eastAsia" w:ascii="黑体" w:hAnsi="黑体" w:eastAsia="黑体" w:cs="黑体"/>
          <w:b w:val="0"/>
          <w:bCs/>
          <w:i w:val="0"/>
          <w:iCs w:val="0"/>
          <w:caps w:val="0"/>
          <w:color w:val="333333"/>
          <w:spacing w:val="0"/>
          <w:sz w:val="32"/>
          <w:szCs w:val="32"/>
          <w:shd w:val="clear" w:fill="FCFCFC"/>
        </w:rPr>
        <w:t>一、奖励资金分配对象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CFCFC"/>
        <w:kinsoku/>
        <w:wordWrap/>
        <w:overflowPunct/>
        <w:topLinePunct w:val="0"/>
        <w:autoSpaceDE/>
        <w:autoSpaceDN/>
        <w:bidi w:val="0"/>
        <w:adjustRightInd/>
        <w:snapToGrid/>
        <w:spacing w:before="150" w:beforeAutospacing="0" w:after="15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CFCFC"/>
        </w:rPr>
        <w:t>　　广州市</w:t>
      </w:r>
      <w:r>
        <w:rPr>
          <w:rFonts w:hint="eastAsia" w:ascii="仿宋_GB2312" w:hAnsi="仿宋_GB2312" w:eastAsia="仿宋_GB2312" w:cs="仿宋_GB2312"/>
          <w:i w:val="0"/>
          <w:iCs w:val="0"/>
          <w:caps w:val="0"/>
          <w:color w:val="333333"/>
          <w:spacing w:val="0"/>
          <w:sz w:val="32"/>
          <w:szCs w:val="32"/>
          <w:shd w:val="clear" w:fill="FCFCFC"/>
          <w:lang w:val="en-US" w:eastAsia="zh-CN"/>
        </w:rPr>
        <w:t>南沙区</w:t>
      </w:r>
      <w:r>
        <w:rPr>
          <w:rFonts w:hint="eastAsia" w:ascii="仿宋_GB2312" w:hAnsi="仿宋_GB2312" w:eastAsia="仿宋_GB2312" w:cs="仿宋_GB2312"/>
          <w:i w:val="0"/>
          <w:iCs w:val="0"/>
          <w:caps w:val="0"/>
          <w:color w:val="333333"/>
          <w:spacing w:val="0"/>
          <w:sz w:val="32"/>
          <w:szCs w:val="32"/>
          <w:shd w:val="clear" w:fill="FCFCFC"/>
        </w:rPr>
        <w:t>在册运营且符合奖励条件的新能源公交车辆所属公交企业。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CFCFC"/>
        <w:kinsoku/>
        <w:wordWrap/>
        <w:overflowPunct/>
        <w:topLinePunct w:val="0"/>
        <w:autoSpaceDE/>
        <w:autoSpaceDN/>
        <w:bidi w:val="0"/>
        <w:adjustRightInd/>
        <w:snapToGrid/>
        <w:spacing w:before="150" w:beforeAutospacing="0" w:after="15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CFCFC"/>
        </w:rPr>
        <w:t>　　本方案所称的新能源公交车是指依法取得持有广州市</w:t>
      </w:r>
      <w:r>
        <w:rPr>
          <w:rFonts w:hint="eastAsia" w:ascii="仿宋_GB2312" w:hAnsi="仿宋_GB2312" w:eastAsia="仿宋_GB2312" w:cs="仿宋_GB2312"/>
          <w:i w:val="0"/>
          <w:iCs w:val="0"/>
          <w:caps w:val="0"/>
          <w:color w:val="333333"/>
          <w:spacing w:val="0"/>
          <w:sz w:val="32"/>
          <w:szCs w:val="32"/>
          <w:shd w:val="clear" w:fill="FCFCFC"/>
          <w:lang w:val="en-US" w:eastAsia="zh-CN"/>
        </w:rPr>
        <w:t>南沙区</w:t>
      </w:r>
      <w:r>
        <w:rPr>
          <w:rFonts w:hint="eastAsia" w:ascii="仿宋_GB2312" w:hAnsi="仿宋_GB2312" w:eastAsia="仿宋_GB2312" w:cs="仿宋_GB2312"/>
          <w:i w:val="0"/>
          <w:iCs w:val="0"/>
          <w:caps w:val="0"/>
          <w:color w:val="333333"/>
          <w:spacing w:val="0"/>
          <w:sz w:val="32"/>
          <w:szCs w:val="32"/>
          <w:shd w:val="clear" w:fill="FCFCFC"/>
        </w:rPr>
        <w:t>交通行业主管部门核发的《广州市公共客运交通营运证》（以下简称“营运证”），并在编码线路正常运营的车辆。新能源城市公交车包含纯电动公交车、插电式混合动力（含增程式）公交车、燃料电池公交车和超级电容公交车。新能源城市公交车应当纳入工业和信息化部《新能源汽车推广应用推荐车型目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CFCFC"/>
        <w:kinsoku/>
        <w:wordWrap/>
        <w:overflowPunct/>
        <w:topLinePunct w:val="0"/>
        <w:autoSpaceDE/>
        <w:autoSpaceDN/>
        <w:bidi w:val="0"/>
        <w:adjustRightInd/>
        <w:snapToGrid/>
        <w:spacing w:before="150" w:beforeAutospacing="0" w:after="15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CFCFC"/>
        </w:rPr>
        <w:t>　　</w:t>
      </w:r>
      <w:r>
        <w:rPr>
          <w:rStyle w:val="5"/>
          <w:rFonts w:hint="eastAsia" w:ascii="黑体" w:hAnsi="黑体" w:eastAsia="黑体" w:cs="黑体"/>
          <w:b w:val="0"/>
          <w:bCs/>
          <w:i w:val="0"/>
          <w:iCs w:val="0"/>
          <w:caps w:val="0"/>
          <w:color w:val="333333"/>
          <w:spacing w:val="0"/>
          <w:sz w:val="32"/>
          <w:szCs w:val="32"/>
          <w:shd w:val="clear" w:fill="FCFCFC"/>
        </w:rPr>
        <w:t>二、奖励资金分配条件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CFCFC"/>
        <w:kinsoku/>
        <w:wordWrap/>
        <w:overflowPunct/>
        <w:topLinePunct w:val="0"/>
        <w:autoSpaceDE/>
        <w:autoSpaceDN/>
        <w:bidi w:val="0"/>
        <w:adjustRightInd/>
        <w:snapToGrid/>
        <w:spacing w:before="150" w:beforeAutospacing="0" w:after="15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CFCFC"/>
        </w:rPr>
        <w:t>　　（一）年度内正常运营（无变更，车辆首次登记注册年度为补贴年度以前）的新能源公交车，年度运营里程应不低于3万公里（含）。</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CFCFC"/>
        <w:kinsoku/>
        <w:wordWrap/>
        <w:overflowPunct/>
        <w:topLinePunct w:val="0"/>
        <w:autoSpaceDE/>
        <w:autoSpaceDN/>
        <w:bidi w:val="0"/>
        <w:adjustRightInd/>
        <w:snapToGrid/>
        <w:spacing w:before="150" w:beforeAutospacing="0" w:after="15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CFCFC"/>
        </w:rPr>
        <w:t>　　（二）年度内因新增、更换及退出运营等原因造成实际运营时间不足一年的新能源公交车，以实际运营时间按月折算运营里程，月均运营里程应不低于2500公里（含）。相应公交车辆运营补助标准按月折算，并按照实际运营月份数计算运营补助金额。</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CFCFC"/>
        <w:kinsoku/>
        <w:wordWrap/>
        <w:overflowPunct/>
        <w:topLinePunct w:val="0"/>
        <w:autoSpaceDE/>
        <w:autoSpaceDN/>
        <w:bidi w:val="0"/>
        <w:adjustRightInd/>
        <w:snapToGrid/>
        <w:spacing w:before="150" w:beforeAutospacing="0" w:after="15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CFCFC"/>
        </w:rPr>
        <w:t>　　</w:t>
      </w:r>
      <w:r>
        <w:rPr>
          <w:rStyle w:val="5"/>
          <w:rFonts w:hint="eastAsia" w:ascii="黑体" w:hAnsi="黑体" w:eastAsia="黑体" w:cs="黑体"/>
          <w:b w:val="0"/>
          <w:bCs/>
          <w:i w:val="0"/>
          <w:iCs w:val="0"/>
          <w:caps w:val="0"/>
          <w:color w:val="333333"/>
          <w:spacing w:val="0"/>
          <w:sz w:val="32"/>
          <w:szCs w:val="32"/>
          <w:shd w:val="clear" w:fill="FCFCFC"/>
        </w:rPr>
        <w:t>三、奖励资金分配标准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CFCFC"/>
        <w:kinsoku/>
        <w:wordWrap/>
        <w:overflowPunct/>
        <w:topLinePunct w:val="0"/>
        <w:autoSpaceDE/>
        <w:autoSpaceDN/>
        <w:bidi w:val="0"/>
        <w:adjustRightInd/>
        <w:snapToGrid/>
        <w:spacing w:before="150" w:beforeAutospacing="0" w:after="15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CFCFC"/>
        </w:rPr>
        <w:t>　　（一）奖励资金分配方式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CFCFC"/>
        <w:kinsoku/>
        <w:wordWrap/>
        <w:overflowPunct/>
        <w:topLinePunct w:val="0"/>
        <w:autoSpaceDE/>
        <w:autoSpaceDN/>
        <w:bidi w:val="0"/>
        <w:adjustRightInd/>
        <w:snapToGrid/>
        <w:spacing w:before="150" w:beforeAutospacing="0" w:after="15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CFCFC"/>
        </w:rPr>
        <w:t>　　</w:t>
      </w:r>
      <w:r>
        <w:rPr>
          <w:rFonts w:hint="eastAsia" w:ascii="仿宋_GB2312" w:hAnsi="仿宋_GB2312" w:eastAsia="仿宋_GB2312" w:cs="仿宋_GB2312"/>
          <w:i w:val="0"/>
          <w:iCs w:val="0"/>
          <w:caps w:val="0"/>
          <w:color w:val="333333"/>
          <w:spacing w:val="0"/>
          <w:sz w:val="32"/>
          <w:szCs w:val="32"/>
          <w:shd w:val="clear" w:fill="FCFCFC"/>
          <w:lang w:val="en-US" w:eastAsia="zh-CN"/>
        </w:rPr>
        <w:t>根据广州市分配给南沙区的</w:t>
      </w:r>
      <w:r>
        <w:rPr>
          <w:rFonts w:hint="eastAsia" w:ascii="仿宋_GB2312" w:hAnsi="仿宋_GB2312" w:eastAsia="仿宋_GB2312" w:cs="仿宋_GB2312"/>
          <w:i w:val="0"/>
          <w:iCs w:val="0"/>
          <w:caps w:val="0"/>
          <w:color w:val="333333"/>
          <w:spacing w:val="0"/>
          <w:sz w:val="32"/>
          <w:szCs w:val="32"/>
          <w:shd w:val="clear" w:fill="FCFCFC"/>
        </w:rPr>
        <w:t>新能源公交车运营资金，按照新</w:t>
      </w:r>
      <w:bookmarkStart w:id="0" w:name="_GoBack"/>
      <w:bookmarkEnd w:id="0"/>
      <w:r>
        <w:rPr>
          <w:rFonts w:hint="eastAsia" w:ascii="仿宋_GB2312" w:hAnsi="仿宋_GB2312" w:eastAsia="仿宋_GB2312" w:cs="仿宋_GB2312"/>
          <w:i w:val="0"/>
          <w:iCs w:val="0"/>
          <w:caps w:val="0"/>
          <w:color w:val="333333"/>
          <w:spacing w:val="0"/>
          <w:sz w:val="32"/>
          <w:szCs w:val="32"/>
          <w:shd w:val="clear" w:fill="FCFCFC"/>
        </w:rPr>
        <w:t>能源公交车实际运营标台数在全</w:t>
      </w:r>
      <w:r>
        <w:rPr>
          <w:rFonts w:hint="eastAsia" w:ascii="仿宋_GB2312" w:hAnsi="仿宋_GB2312" w:eastAsia="仿宋_GB2312" w:cs="仿宋_GB2312"/>
          <w:i w:val="0"/>
          <w:iCs w:val="0"/>
          <w:caps w:val="0"/>
          <w:color w:val="333333"/>
          <w:spacing w:val="0"/>
          <w:sz w:val="32"/>
          <w:szCs w:val="32"/>
          <w:shd w:val="clear" w:fill="FCFCFC"/>
          <w:lang w:val="en-US" w:eastAsia="zh-CN"/>
        </w:rPr>
        <w:t>区</w:t>
      </w:r>
      <w:r>
        <w:rPr>
          <w:rFonts w:hint="eastAsia" w:ascii="仿宋_GB2312" w:hAnsi="仿宋_GB2312" w:eastAsia="仿宋_GB2312" w:cs="仿宋_GB2312"/>
          <w:i w:val="0"/>
          <w:iCs w:val="0"/>
          <w:caps w:val="0"/>
          <w:color w:val="333333"/>
          <w:spacing w:val="0"/>
          <w:sz w:val="32"/>
          <w:szCs w:val="32"/>
          <w:shd w:val="clear" w:fill="FCFCFC"/>
        </w:rPr>
        <w:t>的占比切分至</w:t>
      </w:r>
      <w:r>
        <w:rPr>
          <w:rFonts w:hint="eastAsia" w:ascii="仿宋_GB2312" w:hAnsi="仿宋_GB2312" w:eastAsia="仿宋_GB2312" w:cs="仿宋_GB2312"/>
          <w:i w:val="0"/>
          <w:iCs w:val="0"/>
          <w:caps w:val="0"/>
          <w:color w:val="333333"/>
          <w:spacing w:val="0"/>
          <w:sz w:val="32"/>
          <w:szCs w:val="32"/>
          <w:shd w:val="clear" w:fill="FCFCFC"/>
          <w:lang w:val="en-US" w:eastAsia="zh-CN"/>
        </w:rPr>
        <w:t>区内</w:t>
      </w:r>
      <w:r>
        <w:rPr>
          <w:rFonts w:hint="eastAsia" w:ascii="仿宋_GB2312" w:hAnsi="仿宋_GB2312" w:eastAsia="仿宋_GB2312" w:cs="仿宋_GB2312"/>
          <w:i w:val="0"/>
          <w:iCs w:val="0"/>
          <w:caps w:val="0"/>
          <w:color w:val="333333"/>
          <w:spacing w:val="0"/>
          <w:sz w:val="32"/>
          <w:szCs w:val="32"/>
          <w:shd w:val="clear" w:fill="FCFCFC"/>
        </w:rPr>
        <w:t>各公交企业。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CFCFC"/>
        <w:kinsoku/>
        <w:wordWrap/>
        <w:overflowPunct/>
        <w:topLinePunct w:val="0"/>
        <w:autoSpaceDE/>
        <w:autoSpaceDN/>
        <w:bidi w:val="0"/>
        <w:adjustRightInd/>
        <w:snapToGrid/>
        <w:spacing w:before="150" w:beforeAutospacing="0" w:after="15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CFCFC"/>
        </w:rPr>
        <w:t>　　（二）实际运营标台系数计算方式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CFCFC"/>
        <w:kinsoku/>
        <w:wordWrap/>
        <w:overflowPunct/>
        <w:topLinePunct w:val="0"/>
        <w:autoSpaceDE/>
        <w:autoSpaceDN/>
        <w:bidi w:val="0"/>
        <w:adjustRightInd/>
        <w:snapToGrid/>
        <w:spacing w:before="150" w:beforeAutospacing="0" w:after="15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CFCFC"/>
        </w:rPr>
        <w:t>　　对于符合奖励资金分配条件的新能源公交车辆，按照车长、实际投入运营月数计算车辆实际运营标台数，单台车辆折算公式为：单台车辆实际运营标台=车辆车长系数×车辆实际运营月数/12。</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CFCFC"/>
        <w:kinsoku/>
        <w:wordWrap/>
        <w:overflowPunct/>
        <w:topLinePunct w:val="0"/>
        <w:autoSpaceDE/>
        <w:autoSpaceDN/>
        <w:bidi w:val="0"/>
        <w:adjustRightInd/>
        <w:snapToGrid/>
        <w:spacing w:before="150" w:beforeAutospacing="0" w:after="15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CFCFC"/>
        </w:rPr>
        <w:t>　　（三）相关系数折算标准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CFCFC"/>
        <w:kinsoku/>
        <w:wordWrap/>
        <w:overflowPunct/>
        <w:topLinePunct w:val="0"/>
        <w:autoSpaceDE/>
        <w:autoSpaceDN/>
        <w:bidi w:val="0"/>
        <w:adjustRightInd/>
        <w:snapToGrid/>
        <w:spacing w:before="150" w:beforeAutospacing="0" w:after="15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CFCFC"/>
        </w:rPr>
        <w:t>　　1.车辆车长系数折算标准：车长在5米以下（含5米），换算系数为0.5；车长范围在5米至7米（含7米），换算系数为0.7；车长范围在7米至10米（含10米），换算系数为1；车长范围在10米至13米（含13米），换算系数为1.3；车长范围在13米至16米（含16米），换算系数为1.7；车长范围在16米至18米（含18米），换算系数为2；车长在18米以上，换算系数为2.5；双层巴士换算系数为1.9。</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CFCFC"/>
        <w:kinsoku/>
        <w:wordWrap/>
        <w:overflowPunct/>
        <w:topLinePunct w:val="0"/>
        <w:autoSpaceDE/>
        <w:autoSpaceDN/>
        <w:bidi w:val="0"/>
        <w:adjustRightInd/>
        <w:snapToGrid/>
        <w:spacing w:before="150" w:beforeAutospacing="0" w:after="15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CFCFC"/>
        </w:rPr>
        <w:t>　　2.实际运营月数折算标准：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CFCFC"/>
        <w:kinsoku/>
        <w:wordWrap/>
        <w:overflowPunct/>
        <w:topLinePunct w:val="0"/>
        <w:autoSpaceDE/>
        <w:autoSpaceDN/>
        <w:bidi w:val="0"/>
        <w:adjustRightInd/>
        <w:snapToGrid/>
        <w:spacing w:before="150" w:beforeAutospacing="0" w:after="15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CFCFC"/>
        </w:rPr>
        <w:t>　　（1）年度内正常运营（无变更，车辆首次登记注册年度为补贴年度以前）的新能源公交车运营月数计为12个月。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CFCFC"/>
        <w:kinsoku/>
        <w:wordWrap/>
        <w:overflowPunct/>
        <w:topLinePunct w:val="0"/>
        <w:autoSpaceDE/>
        <w:autoSpaceDN/>
        <w:bidi w:val="0"/>
        <w:adjustRightInd/>
        <w:snapToGrid/>
        <w:spacing w:before="150" w:beforeAutospacing="0" w:after="15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CFCFC"/>
        </w:rPr>
        <w:t>　　（2）年度内因新增、更换及退出运营等原因造成实际运营时间不足一年的新能源公交车，车辆的实际运营月数以车辆《营运证》的“发证日期”为车辆“营运开始日期”，车辆《营运证》的“注销日期”为车辆“营运结束日期”，计算车辆实际运营天数，根据车辆实际运营天数除以30后四舍五入取整（一年运营天数不足15天按一个月算）折算出实际运营月份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CFCFC"/>
        <w:kinsoku/>
        <w:wordWrap/>
        <w:overflowPunct/>
        <w:topLinePunct w:val="0"/>
        <w:autoSpaceDE/>
        <w:autoSpaceDN/>
        <w:bidi w:val="0"/>
        <w:adjustRightInd/>
        <w:snapToGrid/>
        <w:spacing w:before="150" w:beforeAutospacing="0" w:after="15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CFCFC"/>
        </w:rPr>
        <w:t>　　</w:t>
      </w:r>
      <w:r>
        <w:rPr>
          <w:rStyle w:val="5"/>
          <w:rFonts w:hint="eastAsia" w:ascii="仿宋_GB2312" w:hAnsi="仿宋_GB2312" w:eastAsia="仿宋_GB2312" w:cs="仿宋_GB2312"/>
          <w:i w:val="0"/>
          <w:iCs w:val="0"/>
          <w:caps w:val="0"/>
          <w:color w:val="333333"/>
          <w:spacing w:val="0"/>
          <w:sz w:val="32"/>
          <w:szCs w:val="32"/>
          <w:shd w:val="clear" w:fill="FCFCFC"/>
        </w:rPr>
        <w:t>四、奖励资金分配金额</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CFCFC"/>
        <w:kinsoku/>
        <w:wordWrap/>
        <w:overflowPunct/>
        <w:topLinePunct w:val="0"/>
        <w:autoSpaceDE/>
        <w:autoSpaceDN/>
        <w:bidi w:val="0"/>
        <w:adjustRightInd/>
        <w:snapToGrid/>
        <w:spacing w:before="150" w:beforeAutospacing="0" w:after="15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CFCFC"/>
        </w:rPr>
        <w:t>　　广州市分配给南沙区的新能源公交车运营资金共计</w:t>
      </w:r>
      <w:r>
        <w:rPr>
          <w:rFonts w:hint="eastAsia" w:ascii="仿宋_GB2312" w:hAnsi="仿宋_GB2312" w:eastAsia="仿宋_GB2312" w:cs="仿宋_GB2312"/>
          <w:i w:val="0"/>
          <w:iCs w:val="0"/>
          <w:caps w:val="0"/>
          <w:color w:val="333333"/>
          <w:spacing w:val="0"/>
          <w:sz w:val="32"/>
          <w:szCs w:val="32"/>
          <w:shd w:val="clear" w:fill="FCFCFC"/>
        </w:rPr>
        <w:t>2,9</w:t>
      </w:r>
      <w:r>
        <w:rPr>
          <w:rFonts w:hint="eastAsia" w:ascii="仿宋_GB2312" w:hAnsi="仿宋_GB2312" w:eastAsia="仿宋_GB2312" w:cs="仿宋_GB2312"/>
          <w:i w:val="0"/>
          <w:iCs w:val="0"/>
          <w:caps w:val="0"/>
          <w:color w:val="333333"/>
          <w:spacing w:val="0"/>
          <w:sz w:val="32"/>
          <w:szCs w:val="32"/>
          <w:shd w:val="clear" w:fill="FCFCFC"/>
          <w:lang w:val="en-US" w:eastAsia="zh-CN"/>
        </w:rPr>
        <w:t>41</w:t>
      </w:r>
      <w:r>
        <w:rPr>
          <w:rFonts w:hint="eastAsia" w:ascii="仿宋_GB2312" w:hAnsi="仿宋_GB2312" w:eastAsia="仿宋_GB2312" w:cs="仿宋_GB2312"/>
          <w:i w:val="0"/>
          <w:iCs w:val="0"/>
          <w:caps w:val="0"/>
          <w:color w:val="333333"/>
          <w:spacing w:val="0"/>
          <w:sz w:val="32"/>
          <w:szCs w:val="32"/>
          <w:shd w:val="clear" w:fill="FCFCFC"/>
        </w:rPr>
        <w:t>,</w:t>
      </w:r>
      <w:r>
        <w:rPr>
          <w:rFonts w:hint="eastAsia" w:ascii="仿宋_GB2312" w:hAnsi="仿宋_GB2312" w:eastAsia="仿宋_GB2312" w:cs="仿宋_GB2312"/>
          <w:i w:val="0"/>
          <w:iCs w:val="0"/>
          <w:caps w:val="0"/>
          <w:color w:val="333333"/>
          <w:spacing w:val="0"/>
          <w:sz w:val="32"/>
          <w:szCs w:val="32"/>
          <w:shd w:val="clear" w:fill="FCFCFC"/>
          <w:lang w:val="en-US" w:eastAsia="zh-CN"/>
        </w:rPr>
        <w:t>255</w:t>
      </w:r>
      <w:r>
        <w:rPr>
          <w:rFonts w:hint="eastAsia" w:ascii="仿宋_GB2312" w:hAnsi="仿宋_GB2312" w:eastAsia="仿宋_GB2312" w:cs="仿宋_GB2312"/>
          <w:i w:val="0"/>
          <w:iCs w:val="0"/>
          <w:caps w:val="0"/>
          <w:color w:val="333333"/>
          <w:spacing w:val="0"/>
          <w:sz w:val="32"/>
          <w:szCs w:val="32"/>
          <w:shd w:val="clear" w:fill="FCFCFC"/>
        </w:rPr>
        <w:t>元</w:t>
      </w:r>
      <w:r>
        <w:rPr>
          <w:rFonts w:hint="eastAsia" w:ascii="仿宋_GB2312" w:hAnsi="仿宋_GB2312" w:eastAsia="仿宋_GB2312" w:cs="仿宋_GB2312"/>
          <w:i w:val="0"/>
          <w:iCs w:val="0"/>
          <w:caps w:val="0"/>
          <w:color w:val="333333"/>
          <w:spacing w:val="0"/>
          <w:sz w:val="32"/>
          <w:szCs w:val="32"/>
          <w:shd w:val="clear" w:fill="FCFCFC"/>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CFCFC"/>
        <w:kinsoku/>
        <w:wordWrap/>
        <w:overflowPunct/>
        <w:topLinePunct w:val="0"/>
        <w:autoSpaceDE/>
        <w:autoSpaceDN/>
        <w:bidi w:val="0"/>
        <w:adjustRightInd/>
        <w:snapToGrid/>
        <w:spacing w:before="150" w:beforeAutospacing="0" w:after="15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CFCFC"/>
        </w:rPr>
        <w:t>　　经核算，</w:t>
      </w:r>
      <w:r>
        <w:rPr>
          <w:rFonts w:hint="eastAsia" w:ascii="仿宋_GB2312" w:hAnsi="仿宋_GB2312" w:eastAsia="仿宋_GB2312" w:cs="仿宋_GB2312"/>
          <w:i w:val="0"/>
          <w:iCs w:val="0"/>
          <w:caps w:val="0"/>
          <w:color w:val="333333"/>
          <w:spacing w:val="0"/>
          <w:sz w:val="32"/>
          <w:szCs w:val="32"/>
          <w:shd w:val="clear" w:fill="FCFCFC"/>
          <w:lang w:val="en-US" w:eastAsia="zh-CN"/>
        </w:rPr>
        <w:t>南沙区</w:t>
      </w:r>
      <w:r>
        <w:rPr>
          <w:rFonts w:hint="eastAsia" w:ascii="仿宋_GB2312" w:hAnsi="仿宋_GB2312" w:eastAsia="仿宋_GB2312" w:cs="仿宋_GB2312"/>
          <w:i w:val="0"/>
          <w:iCs w:val="0"/>
          <w:caps w:val="0"/>
          <w:color w:val="333333"/>
          <w:spacing w:val="0"/>
          <w:sz w:val="32"/>
          <w:szCs w:val="32"/>
          <w:shd w:val="clear" w:fill="FCFCFC"/>
        </w:rPr>
        <w:t>符合补贴标准的新能源公交车实际运营标台数总和为</w:t>
      </w:r>
      <w:r>
        <w:rPr>
          <w:rFonts w:hint="eastAsia" w:ascii="仿宋_GB2312" w:hAnsi="仿宋_GB2312" w:eastAsia="仿宋_GB2312" w:cs="仿宋_GB2312"/>
          <w:i w:val="0"/>
          <w:iCs w:val="0"/>
          <w:caps w:val="0"/>
          <w:color w:val="333333"/>
          <w:spacing w:val="0"/>
          <w:sz w:val="32"/>
          <w:szCs w:val="32"/>
          <w:shd w:val="clear" w:fill="FCFCFC"/>
        </w:rPr>
        <w:t>877.75标台</w:t>
      </w:r>
      <w:r>
        <w:rPr>
          <w:rFonts w:hint="eastAsia" w:ascii="仿宋_GB2312" w:hAnsi="仿宋_GB2312" w:eastAsia="仿宋_GB2312" w:cs="仿宋_GB2312"/>
          <w:i w:val="0"/>
          <w:iCs w:val="0"/>
          <w:caps w:val="0"/>
          <w:color w:val="333333"/>
          <w:spacing w:val="0"/>
          <w:sz w:val="32"/>
          <w:szCs w:val="32"/>
          <w:shd w:val="clear" w:fill="FCFCFC"/>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CFCFC"/>
        <w:kinsoku/>
        <w:wordWrap/>
        <w:overflowPunct/>
        <w:topLinePunct w:val="0"/>
        <w:autoSpaceDE/>
        <w:autoSpaceDN/>
        <w:bidi w:val="0"/>
        <w:adjustRightInd/>
        <w:snapToGrid/>
        <w:spacing w:before="150" w:beforeAutospacing="0" w:after="150" w:afterAutospacing="0" w:line="560" w:lineRule="exact"/>
        <w:ind w:left="0" w:right="0" w:firstLine="0"/>
        <w:jc w:val="both"/>
        <w:textAlignment w:val="auto"/>
        <w:rPr>
          <w:rFonts w:hint="default" w:ascii="仿宋_GB2312" w:hAnsi="仿宋_GB2312" w:eastAsia="仿宋_GB2312" w:cs="仿宋_GB2312"/>
          <w:i w:val="0"/>
          <w:iCs w:val="0"/>
          <w:caps w:val="0"/>
          <w:color w:val="FF0000"/>
          <w:spacing w:val="0"/>
          <w:sz w:val="32"/>
          <w:szCs w:val="32"/>
          <w:lang w:val="en-US" w:eastAsia="zh-CN"/>
        </w:rPr>
      </w:pPr>
      <w:r>
        <w:rPr>
          <w:rFonts w:hint="eastAsia" w:ascii="仿宋_GB2312" w:hAnsi="仿宋_GB2312" w:eastAsia="仿宋_GB2312" w:cs="仿宋_GB2312"/>
          <w:i w:val="0"/>
          <w:iCs w:val="0"/>
          <w:caps w:val="0"/>
          <w:color w:val="333333"/>
          <w:spacing w:val="0"/>
          <w:sz w:val="32"/>
          <w:szCs w:val="32"/>
          <w:shd w:val="clear" w:fill="FCFCFC"/>
        </w:rPr>
        <w:t>　　以2022年奖励资金总额</w:t>
      </w:r>
      <w:r>
        <w:rPr>
          <w:rFonts w:hint="eastAsia" w:ascii="仿宋_GB2312" w:hAnsi="仿宋_GB2312" w:eastAsia="仿宋_GB2312" w:cs="仿宋_GB2312"/>
          <w:i w:val="0"/>
          <w:iCs w:val="0"/>
          <w:caps w:val="0"/>
          <w:color w:val="333333"/>
          <w:spacing w:val="0"/>
          <w:sz w:val="32"/>
          <w:szCs w:val="32"/>
          <w:shd w:val="clear" w:fill="FCFCFC"/>
        </w:rPr>
        <w:t>2,9</w:t>
      </w:r>
      <w:r>
        <w:rPr>
          <w:rFonts w:hint="eastAsia" w:ascii="仿宋_GB2312" w:hAnsi="仿宋_GB2312" w:eastAsia="仿宋_GB2312" w:cs="仿宋_GB2312"/>
          <w:i w:val="0"/>
          <w:iCs w:val="0"/>
          <w:caps w:val="0"/>
          <w:color w:val="333333"/>
          <w:spacing w:val="0"/>
          <w:sz w:val="32"/>
          <w:szCs w:val="32"/>
          <w:shd w:val="clear" w:fill="FCFCFC"/>
          <w:lang w:val="en-US" w:eastAsia="zh-CN"/>
        </w:rPr>
        <w:t>41</w:t>
      </w:r>
      <w:r>
        <w:rPr>
          <w:rFonts w:hint="eastAsia" w:ascii="仿宋_GB2312" w:hAnsi="仿宋_GB2312" w:eastAsia="仿宋_GB2312" w:cs="仿宋_GB2312"/>
          <w:i w:val="0"/>
          <w:iCs w:val="0"/>
          <w:caps w:val="0"/>
          <w:color w:val="333333"/>
          <w:spacing w:val="0"/>
          <w:sz w:val="32"/>
          <w:szCs w:val="32"/>
          <w:shd w:val="clear" w:fill="FCFCFC"/>
        </w:rPr>
        <w:t>,</w:t>
      </w:r>
      <w:r>
        <w:rPr>
          <w:rFonts w:hint="eastAsia" w:ascii="仿宋_GB2312" w:hAnsi="仿宋_GB2312" w:eastAsia="仿宋_GB2312" w:cs="仿宋_GB2312"/>
          <w:i w:val="0"/>
          <w:iCs w:val="0"/>
          <w:caps w:val="0"/>
          <w:color w:val="333333"/>
          <w:spacing w:val="0"/>
          <w:sz w:val="32"/>
          <w:szCs w:val="32"/>
          <w:shd w:val="clear" w:fill="FCFCFC"/>
          <w:lang w:val="en-US" w:eastAsia="zh-CN"/>
        </w:rPr>
        <w:t>255</w:t>
      </w:r>
      <w:r>
        <w:rPr>
          <w:rFonts w:hint="eastAsia" w:ascii="仿宋_GB2312" w:hAnsi="仿宋_GB2312" w:eastAsia="仿宋_GB2312" w:cs="仿宋_GB2312"/>
          <w:i w:val="0"/>
          <w:iCs w:val="0"/>
          <w:caps w:val="0"/>
          <w:color w:val="333333"/>
          <w:spacing w:val="0"/>
          <w:sz w:val="32"/>
          <w:szCs w:val="32"/>
          <w:shd w:val="clear" w:fill="FCFCFC"/>
        </w:rPr>
        <w:t>元</w:t>
      </w:r>
      <w:r>
        <w:rPr>
          <w:rFonts w:hint="eastAsia" w:ascii="仿宋_GB2312" w:hAnsi="仿宋_GB2312" w:eastAsia="仿宋_GB2312" w:cs="仿宋_GB2312"/>
          <w:i w:val="0"/>
          <w:iCs w:val="0"/>
          <w:caps w:val="0"/>
          <w:color w:val="333333"/>
          <w:spacing w:val="0"/>
          <w:sz w:val="32"/>
          <w:szCs w:val="32"/>
          <w:shd w:val="clear" w:fill="FCFCFC"/>
        </w:rPr>
        <w:t>除以实际运营标台数总和（</w:t>
      </w:r>
      <w:r>
        <w:rPr>
          <w:rFonts w:hint="eastAsia" w:ascii="仿宋_GB2312" w:hAnsi="仿宋_GB2312" w:eastAsia="仿宋_GB2312" w:cs="仿宋_GB2312"/>
          <w:i w:val="0"/>
          <w:iCs w:val="0"/>
          <w:caps w:val="0"/>
          <w:color w:val="333333"/>
          <w:spacing w:val="0"/>
          <w:sz w:val="32"/>
          <w:szCs w:val="32"/>
          <w:shd w:val="clear" w:fill="FCFCFC"/>
        </w:rPr>
        <w:t>877.75标台</w:t>
      </w:r>
      <w:r>
        <w:rPr>
          <w:rFonts w:hint="eastAsia" w:ascii="仿宋_GB2312" w:hAnsi="仿宋_GB2312" w:eastAsia="仿宋_GB2312" w:cs="仿宋_GB2312"/>
          <w:i w:val="0"/>
          <w:iCs w:val="0"/>
          <w:caps w:val="0"/>
          <w:color w:val="333333"/>
          <w:spacing w:val="0"/>
          <w:sz w:val="32"/>
          <w:szCs w:val="32"/>
          <w:shd w:val="clear" w:fill="FCFCFC"/>
        </w:rPr>
        <w:t>），计算出每标台车辆奖励资金标准为3,3</w:t>
      </w:r>
      <w:r>
        <w:rPr>
          <w:rFonts w:hint="eastAsia" w:ascii="仿宋_GB2312" w:hAnsi="仿宋_GB2312" w:eastAsia="仿宋_GB2312" w:cs="仿宋_GB2312"/>
          <w:i w:val="0"/>
          <w:iCs w:val="0"/>
          <w:caps w:val="0"/>
          <w:color w:val="333333"/>
          <w:spacing w:val="0"/>
          <w:sz w:val="32"/>
          <w:szCs w:val="32"/>
          <w:shd w:val="clear" w:fill="FCFCFC"/>
          <w:lang w:val="en-US" w:eastAsia="zh-CN"/>
        </w:rPr>
        <w:t>50</w:t>
      </w:r>
      <w:r>
        <w:rPr>
          <w:rFonts w:hint="eastAsia" w:ascii="仿宋_GB2312" w:hAnsi="仿宋_GB2312" w:eastAsia="仿宋_GB2312" w:cs="仿宋_GB2312"/>
          <w:i w:val="0"/>
          <w:iCs w:val="0"/>
          <w:caps w:val="0"/>
          <w:color w:val="333333"/>
          <w:spacing w:val="0"/>
          <w:sz w:val="32"/>
          <w:szCs w:val="32"/>
          <w:shd w:val="clear" w:fill="FCFCFC"/>
        </w:rPr>
        <w:t>.</w:t>
      </w:r>
      <w:r>
        <w:rPr>
          <w:rFonts w:hint="eastAsia" w:ascii="仿宋_GB2312" w:hAnsi="仿宋_GB2312" w:eastAsia="仿宋_GB2312" w:cs="仿宋_GB2312"/>
          <w:i w:val="0"/>
          <w:iCs w:val="0"/>
          <w:caps w:val="0"/>
          <w:color w:val="333333"/>
          <w:spacing w:val="0"/>
          <w:sz w:val="32"/>
          <w:szCs w:val="32"/>
          <w:shd w:val="clear" w:fill="FCFCFC"/>
          <w:lang w:val="en-US" w:eastAsia="zh-CN"/>
        </w:rPr>
        <w:t>9</w:t>
      </w:r>
      <w:r>
        <w:rPr>
          <w:rFonts w:hint="eastAsia" w:ascii="仿宋_GB2312" w:hAnsi="仿宋_GB2312" w:eastAsia="仿宋_GB2312" w:cs="仿宋_GB2312"/>
          <w:i w:val="0"/>
          <w:iCs w:val="0"/>
          <w:caps w:val="0"/>
          <w:color w:val="333333"/>
          <w:spacing w:val="0"/>
          <w:sz w:val="32"/>
          <w:szCs w:val="32"/>
          <w:shd w:val="clear" w:fill="FCFCFC"/>
        </w:rPr>
        <w:t>元</w:t>
      </w:r>
      <w:r>
        <w:rPr>
          <w:rFonts w:hint="eastAsia" w:ascii="仿宋_GB2312" w:hAnsi="仿宋_GB2312" w:eastAsia="仿宋_GB2312" w:cs="仿宋_GB2312"/>
          <w:i w:val="0"/>
          <w:iCs w:val="0"/>
          <w:caps w:val="0"/>
          <w:color w:val="333333"/>
          <w:spacing w:val="0"/>
          <w:sz w:val="32"/>
          <w:szCs w:val="32"/>
          <w:shd w:val="clear" w:fill="FCFCFC"/>
          <w:lang w:eastAsia="zh-CN"/>
        </w:rPr>
        <w:t>，</w:t>
      </w:r>
      <w:r>
        <w:rPr>
          <w:rFonts w:hint="eastAsia" w:ascii="仿宋_GB2312" w:hAnsi="仿宋_GB2312" w:eastAsia="仿宋_GB2312" w:cs="仿宋_GB2312"/>
          <w:i w:val="0"/>
          <w:iCs w:val="0"/>
          <w:caps w:val="0"/>
          <w:color w:val="333333"/>
          <w:spacing w:val="0"/>
          <w:sz w:val="32"/>
          <w:szCs w:val="32"/>
          <w:shd w:val="clear" w:fill="FCFCFC"/>
          <w:lang w:val="en-US" w:eastAsia="zh-CN"/>
        </w:rPr>
        <w:t>依据区内各公交企业所属车辆对应的实际标台数占比情况对奖励资金进行分配。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CFCFC"/>
        <w:kinsoku/>
        <w:wordWrap/>
        <w:overflowPunct/>
        <w:topLinePunct w:val="0"/>
        <w:autoSpaceDE/>
        <w:autoSpaceDN/>
        <w:bidi w:val="0"/>
        <w:adjustRightInd/>
        <w:snapToGrid/>
        <w:spacing w:before="150" w:beforeAutospacing="0" w:after="15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CFCFC"/>
        </w:rPr>
        <w:t>　　</w:t>
      </w:r>
      <w:r>
        <w:rPr>
          <w:rStyle w:val="5"/>
          <w:rFonts w:hint="eastAsia" w:ascii="仿宋_GB2312" w:hAnsi="仿宋_GB2312" w:eastAsia="仿宋_GB2312" w:cs="仿宋_GB2312"/>
          <w:i w:val="0"/>
          <w:iCs w:val="0"/>
          <w:caps w:val="0"/>
          <w:color w:val="333333"/>
          <w:spacing w:val="0"/>
          <w:sz w:val="32"/>
          <w:szCs w:val="32"/>
          <w:shd w:val="clear" w:fill="FCFCFC"/>
        </w:rPr>
        <w:t>五、奖励资金分配工作程序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CFCFC"/>
        <w:kinsoku/>
        <w:wordWrap/>
        <w:overflowPunct/>
        <w:topLinePunct w:val="0"/>
        <w:autoSpaceDE/>
        <w:autoSpaceDN/>
        <w:bidi w:val="0"/>
        <w:adjustRightInd/>
        <w:snapToGrid/>
        <w:spacing w:before="150" w:beforeAutospacing="0" w:after="15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CFCFC"/>
        </w:rPr>
        <w:t>　　奖励资金分配执行方案经公示无异议后，由</w:t>
      </w:r>
      <w:r>
        <w:rPr>
          <w:rFonts w:hint="eastAsia" w:ascii="仿宋_GB2312" w:hAnsi="仿宋_GB2312" w:eastAsia="仿宋_GB2312" w:cs="仿宋_GB2312"/>
          <w:i w:val="0"/>
          <w:iCs w:val="0"/>
          <w:caps w:val="0"/>
          <w:color w:val="333333"/>
          <w:spacing w:val="0"/>
          <w:sz w:val="32"/>
          <w:szCs w:val="32"/>
          <w:shd w:val="clear" w:fill="FCFCFC"/>
          <w:lang w:val="en-US" w:eastAsia="zh-CN"/>
        </w:rPr>
        <w:t>区交通运输局</w:t>
      </w:r>
      <w:r>
        <w:rPr>
          <w:rFonts w:hint="eastAsia" w:ascii="仿宋_GB2312" w:hAnsi="仿宋_GB2312" w:eastAsia="仿宋_GB2312" w:cs="仿宋_GB2312"/>
          <w:i w:val="0"/>
          <w:iCs w:val="0"/>
          <w:caps w:val="0"/>
          <w:color w:val="333333"/>
          <w:spacing w:val="0"/>
          <w:sz w:val="32"/>
          <w:szCs w:val="32"/>
          <w:shd w:val="clear" w:fill="FCFCFC"/>
        </w:rPr>
        <w:t>拨付至各公交企业。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CFCFC"/>
        <w:kinsoku/>
        <w:wordWrap/>
        <w:overflowPunct/>
        <w:topLinePunct w:val="0"/>
        <w:autoSpaceDE/>
        <w:autoSpaceDN/>
        <w:bidi w:val="0"/>
        <w:adjustRightInd/>
        <w:snapToGrid/>
        <w:spacing w:before="150" w:beforeAutospacing="0" w:after="15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CFCFC"/>
        </w:rPr>
        <w:t>　　</w:t>
      </w:r>
      <w:r>
        <w:rPr>
          <w:rStyle w:val="5"/>
          <w:rFonts w:hint="eastAsia" w:ascii="仿宋_GB2312" w:hAnsi="仿宋_GB2312" w:eastAsia="仿宋_GB2312" w:cs="仿宋_GB2312"/>
          <w:i w:val="0"/>
          <w:iCs w:val="0"/>
          <w:caps w:val="0"/>
          <w:color w:val="333333"/>
          <w:spacing w:val="0"/>
          <w:sz w:val="32"/>
          <w:szCs w:val="32"/>
          <w:shd w:val="clear" w:fill="FCFCFC"/>
        </w:rPr>
        <w:t>六、奖励资金分配明细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CFCFC"/>
        <w:kinsoku/>
        <w:wordWrap/>
        <w:overflowPunct/>
        <w:topLinePunct w:val="0"/>
        <w:autoSpaceDE/>
        <w:autoSpaceDN/>
        <w:bidi w:val="0"/>
        <w:adjustRightInd/>
        <w:snapToGrid/>
        <w:spacing w:before="150" w:beforeAutospacing="0" w:after="15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CFCFC"/>
        </w:rPr>
        <w:t>　　详见附表</w:t>
      </w:r>
      <w:r>
        <w:rPr>
          <w:rFonts w:hint="eastAsia" w:ascii="仿宋_GB2312" w:hAnsi="仿宋_GB2312" w:eastAsia="仿宋_GB2312" w:cs="仿宋_GB2312"/>
          <w:i w:val="0"/>
          <w:iCs w:val="0"/>
          <w:caps w:val="0"/>
          <w:color w:val="333333"/>
          <w:spacing w:val="0"/>
          <w:sz w:val="32"/>
          <w:szCs w:val="32"/>
          <w:shd w:val="clear" w:fill="FCFCFC"/>
          <w:lang w:val="en-US" w:eastAsia="zh-CN"/>
        </w:rPr>
        <w:t>2.1</w:t>
      </w:r>
      <w:r>
        <w:rPr>
          <w:rFonts w:hint="eastAsia" w:ascii="仿宋_GB2312" w:hAnsi="仿宋_GB2312" w:eastAsia="仿宋_GB2312" w:cs="仿宋_GB2312"/>
          <w:i w:val="0"/>
          <w:iCs w:val="0"/>
          <w:caps w:val="0"/>
          <w:color w:val="333333"/>
          <w:spacing w:val="0"/>
          <w:sz w:val="32"/>
          <w:szCs w:val="32"/>
          <w:shd w:val="clear" w:fill="FCFCFC"/>
        </w:rPr>
        <w:t>、2</w:t>
      </w:r>
      <w:r>
        <w:rPr>
          <w:rFonts w:hint="eastAsia" w:ascii="仿宋_GB2312" w:hAnsi="仿宋_GB2312" w:eastAsia="仿宋_GB2312" w:cs="仿宋_GB2312"/>
          <w:i w:val="0"/>
          <w:iCs w:val="0"/>
          <w:caps w:val="0"/>
          <w:color w:val="333333"/>
          <w:spacing w:val="0"/>
          <w:sz w:val="32"/>
          <w:szCs w:val="32"/>
          <w:shd w:val="clear" w:fill="FCFCFC"/>
          <w:lang w:val="en-US" w:eastAsia="zh-CN"/>
        </w:rPr>
        <w:t>.2</w:t>
      </w:r>
      <w:r>
        <w:rPr>
          <w:rFonts w:hint="eastAsia" w:ascii="仿宋_GB2312" w:hAnsi="仿宋_GB2312" w:eastAsia="仿宋_GB2312" w:cs="仿宋_GB2312"/>
          <w:i w:val="0"/>
          <w:iCs w:val="0"/>
          <w:caps w:val="0"/>
          <w:color w:val="333333"/>
          <w:spacing w:val="0"/>
          <w:sz w:val="32"/>
          <w:szCs w:val="32"/>
          <w:shd w:val="clear" w:fill="FCFCFC"/>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CFCFC"/>
        <w:kinsoku/>
        <w:wordWrap/>
        <w:overflowPunct/>
        <w:topLinePunct w:val="0"/>
        <w:autoSpaceDE/>
        <w:autoSpaceDN/>
        <w:bidi w:val="0"/>
        <w:adjustRightInd/>
        <w:snapToGrid/>
        <w:spacing w:before="150" w:beforeAutospacing="0" w:after="15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rPr>
      </w:pP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15" w:lineRule="atLeast"/>
        <w:ind w:left="2348" w:leftChars="356" w:right="0" w:rightChars="0" w:hanging="1600" w:hangingChars="500"/>
        <w:jc w:val="left"/>
        <w:textAlignment w:val="baseline"/>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rPr>
        <w:t>附件：</w:t>
      </w:r>
      <w:r>
        <w:rPr>
          <w:rFonts w:hint="eastAsia" w:ascii="仿宋_GB2312" w:hAnsi="仿宋_GB2312" w:eastAsia="仿宋_GB2312" w:cs="仿宋_GB2312"/>
          <w:color w:val="auto"/>
          <w:sz w:val="32"/>
          <w:szCs w:val="32"/>
          <w:vertAlign w:val="baseline"/>
          <w:lang w:val="en-US" w:eastAsia="zh-CN"/>
        </w:rPr>
        <w:t>2.1广州市南沙区2022年度公交行业城市交通发展奖励资金分配汇总表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15" w:lineRule="atLeast"/>
        <w:ind w:left="2236" w:leftChars="760" w:right="0" w:hanging="640" w:hangingChars="200"/>
        <w:jc w:val="left"/>
        <w:textAlignment w:val="baseline"/>
        <w:rPr>
          <w:rFonts w:hint="eastAsia" w:ascii="仿宋_GB2312" w:hAnsi="仿宋_GB2312" w:eastAsia="仿宋_GB2312" w:cs="仿宋_GB2312"/>
          <w:color w:val="auto"/>
          <w:sz w:val="32"/>
          <w:szCs w:val="32"/>
          <w:vertAlign w:val="baseline"/>
        </w:rPr>
      </w:pPr>
      <w:r>
        <w:rPr>
          <w:rFonts w:hint="eastAsia" w:ascii="仿宋_GB2312" w:hAnsi="仿宋_GB2312" w:eastAsia="仿宋_GB2312" w:cs="仿宋_GB2312"/>
          <w:color w:val="auto"/>
          <w:sz w:val="32"/>
          <w:szCs w:val="32"/>
          <w:vertAlign w:val="baseline"/>
          <w:lang w:val="en-US" w:eastAsia="zh-CN"/>
        </w:rPr>
        <w:t>2.2广州市南沙区2022年度公交行业城市交通发展奖励资金补贴车辆明细表</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BA78CC"/>
    <w:rsid w:val="184331EF"/>
    <w:rsid w:val="1C26713F"/>
    <w:rsid w:val="42BA78CC"/>
    <w:rsid w:val="4EED611E"/>
    <w:rsid w:val="55ED43A4"/>
    <w:rsid w:val="565B72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2023-10-08T11:44:00Z</dcterms:created>
  <dc:creator>Admin</dc:creator>
  <cp:lastModifiedBy>Admin</cp:lastModifiedBy>
  <dcterms:modified xsi:type="dcterms:W3CDTF">2023-10-09T02:33:24Z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2E7A3E5C72FC4B0E878789B3ADDE13E9</vt:lpwstr>
  </property>
</Properties>
</file>