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南沙区榄核镇202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年上半年财政预算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执行情况报告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楷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楷体" w:hAnsi="楷体" w:eastAsia="楷体"/>
          <w:sz w:val="32"/>
          <w:szCs w:val="32"/>
        </w:rPr>
      </w:pPr>
      <w:bookmarkStart w:id="0" w:name="_GoBack"/>
      <w:r>
        <w:rPr>
          <w:rFonts w:hint="eastAsia" w:ascii="Times New Roman" w:hAnsi="Times New Roman" w:eastAsia="楷体"/>
          <w:sz w:val="32"/>
          <w:szCs w:val="32"/>
        </w:rPr>
        <w:t>202</w:t>
      </w:r>
      <w:r>
        <w:rPr>
          <w:rFonts w:hint="eastAsia" w:ascii="Times New Roman" w:hAnsi="Times New Roman" w:eastAsia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Times New Roman" w:hAnsi="Times New Roman" w:eastAsia="楷体"/>
          <w:sz w:val="32"/>
          <w:szCs w:val="32"/>
        </w:rPr>
        <w:t xml:space="preserve"> 9月</w:t>
      </w:r>
      <w:r>
        <w:rPr>
          <w:rFonts w:hint="eastAsia" w:ascii="Times New Roman" w:hAnsi="Times New Roman" w:eastAsia="楷体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楷体"/>
          <w:sz w:val="32"/>
          <w:szCs w:val="32"/>
        </w:rPr>
        <w:t>日</w:t>
      </w:r>
      <w:r>
        <w:rPr>
          <w:rFonts w:hint="eastAsia" w:ascii="楷体" w:hAnsi="楷体" w:eastAsia="楷体"/>
          <w:sz w:val="32"/>
          <w:szCs w:val="32"/>
        </w:rPr>
        <w:t>榄核镇第二十届人民代表大会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六</w:t>
      </w:r>
      <w:r>
        <w:rPr>
          <w:rFonts w:hint="eastAsia" w:ascii="楷体" w:hAnsi="楷体" w:eastAsia="楷体"/>
          <w:sz w:val="32"/>
          <w:szCs w:val="32"/>
        </w:rPr>
        <w:t>次会议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审议通过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上半年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，我镇坚持以习近平新时代中国特色社会主义思想为指导，全面贯彻党的二十大及中央经济工作会议精神，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围绕镇党委、镇政府中心工作，牢固树立政府过紧日子思想，支持做好“六稳”“六保”工作，强化预算约束和绩效管理，紧抓南沙深化面向世界的粤港澳全面合作的重大机遇，推动财政工作高质量发展。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现将今年上半年财政预算执行情况报告如下：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i w:val="0"/>
          <w:sz w:val="32"/>
          <w:szCs w:val="32"/>
        </w:rPr>
        <w:t>20</w:t>
      </w:r>
      <w:r>
        <w:rPr>
          <w:rFonts w:hint="eastAsia" w:ascii="黑体" w:hAnsi="黑体" w:eastAsia="黑体" w:cs="黑体"/>
          <w:b w:val="0"/>
          <w:i w:val="0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32"/>
        </w:rPr>
        <w:t>年上半年财政预算收支情况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b w:val="0"/>
          <w:i w:val="0"/>
          <w:sz w:val="32"/>
          <w:szCs w:val="32"/>
          <w:lang w:val="en-US" w:eastAsia="zh-CN"/>
        </w:rPr>
        <w:t>上半年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在保持预算收入实现稳步增长的同时，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持续优化财政支出结构，集中财力保障重点产业发展以及重大基础设施与重要民生工程建设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，扎实做好“六稳”、“六保”工作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</w:rPr>
        <w:t>共计投入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8,526.07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</w:rPr>
        <w:t>万元兜牢兜实民生底线，民生保障有力有效。</w:t>
      </w:r>
      <w:r>
        <w:rPr>
          <w:rFonts w:hint="eastAsia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为了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</w:rPr>
        <w:t>打造精美底蕴魅力小镇和</w:t>
      </w:r>
      <w:r>
        <w:rPr>
          <w:rFonts w:hint="eastAsia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推进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</w:rPr>
        <w:t>乡村振兴，打造绿美宜居城镇，全力守护碧水清流</w:t>
      </w:r>
      <w:r>
        <w:rPr>
          <w:rFonts w:hint="eastAsia" w:eastAsia="仿宋_GB2312" w:cs="仿宋_GB2312"/>
          <w:b w:val="0"/>
          <w:i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</w:rPr>
        <w:t>确保乡村振兴政策落地落实，</w:t>
      </w:r>
      <w:r>
        <w:rPr>
          <w:rFonts w:hint="eastAsia" w:ascii="Times New Roman" w:hAnsi="Times New Roman" w:eastAsia="仿宋_GB2312" w:cs="仿宋_GB2312"/>
          <w:b w:val="0"/>
          <w:i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共投入</w:t>
      </w:r>
      <w:r>
        <w:rPr>
          <w:rFonts w:hint="eastAsia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建设提升资金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7,229.41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</w:rPr>
        <w:t>万元，其中，</w:t>
      </w:r>
      <w:r>
        <w:rPr>
          <w:rFonts w:hint="eastAsia" w:ascii="Times New Roman" w:hAnsi="Times New Roman" w:eastAsia="仿宋_GB2312" w:cs="仿宋_GB2312"/>
          <w:b w:val="0"/>
          <w:i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投入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5,109.64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</w:rPr>
        <w:t>万元加强镇城乡建设，提升城乡功能品质；</w:t>
      </w:r>
      <w:r>
        <w:rPr>
          <w:rFonts w:hint="eastAsia" w:ascii="Times New Roman" w:hAnsi="Times New Roman" w:eastAsia="仿宋_GB2312" w:cs="仿宋_GB2312"/>
          <w:b w:val="0"/>
          <w:i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投入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1,966.38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</w:rPr>
        <w:t>万元开展垃圾分类、清运工作，整治环境卫生，</w:t>
      </w:r>
      <w:r>
        <w:rPr>
          <w:rFonts w:hint="eastAsia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并已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</w:rPr>
        <w:t>顺利通过市、区定期考核检查和镇日常巡查；</w:t>
      </w:r>
      <w:r>
        <w:rPr>
          <w:rFonts w:hint="eastAsia" w:ascii="Times New Roman" w:hAnsi="Times New Roman" w:eastAsia="仿宋_GB2312" w:cs="仿宋_GB2312"/>
          <w:b w:val="0"/>
          <w:i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投入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153.39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</w:rPr>
        <w:t>万元提标扩面，更大力度实施乡村振兴战略</w:t>
      </w:r>
      <w:r>
        <w:rPr>
          <w:rFonts w:hint="eastAsia" w:eastAsia="仿宋_GB2312" w:cs="仿宋_GB2312"/>
          <w:b w:val="0"/>
          <w:i w:val="0"/>
          <w:sz w:val="32"/>
          <w:szCs w:val="32"/>
          <w:highlight w:val="none"/>
          <w:lang w:eastAsia="zh-CN"/>
        </w:rPr>
        <w:t>。</w:t>
      </w:r>
      <w:r>
        <w:rPr>
          <w:rFonts w:hint="eastAsia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投入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878.67</w:t>
      </w:r>
      <w:r>
        <w:rPr>
          <w:rFonts w:hint="eastAsia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万元</w:t>
      </w:r>
      <w:r>
        <w:rPr>
          <w:rFonts w:hint="eastAsia" w:eastAsia="仿宋_GB2312" w:cs="仿宋_GB2312"/>
          <w:b w:val="0"/>
          <w:i w:val="0"/>
          <w:sz w:val="32"/>
          <w:szCs w:val="32"/>
          <w:highlight w:val="none"/>
          <w:lang w:eastAsia="zh-CN"/>
        </w:rPr>
        <w:t>聚焦平安稳定，着力夯实高质量发展根基，</w:t>
      </w:r>
      <w:r>
        <w:rPr>
          <w:rFonts w:hint="eastAsia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建设更加和谐平安榄核。2023年上半年，各项预算执行情况总体良好，重点领域支出得到有效保障，有力促进民生持续改善。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（一）财政预算收入情况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我镇上半年实现可支配财力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44,168.57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去年同期下降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45.26%</w:t>
      </w:r>
      <w:r>
        <w:rPr>
          <w:rFonts w:hint="eastAsia" w:ascii="仿宋_GB2312" w:hAnsi="仿宋_GB2312" w:eastAsia="仿宋_GB2312" w:cs="仿宋_GB2312"/>
          <w:sz w:val="32"/>
          <w:szCs w:val="32"/>
        </w:rPr>
        <w:t>，完成年初预算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65,934.98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66.99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，其中包括：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上年结转结余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16,634.98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本年一般公共预算收入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20,930.41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万元，完成年初预算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43,000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48.68%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本年政府性基金收入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6,603.18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超额收入</w:t>
      </w:r>
      <w:r>
        <w:rPr>
          <w:rFonts w:hint="eastAsia" w:ascii="仿宋_GB2312" w:hAnsi="仿宋_GB2312" w:eastAsia="仿宋_GB2312" w:cs="仿宋_GB2312"/>
          <w:sz w:val="32"/>
          <w:szCs w:val="32"/>
        </w:rPr>
        <w:t>年初预算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5,500万元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4.本年财政专户收入转列一般公共预算收入统计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（二）财政预算支出情况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</w:t>
      </w:r>
      <w:r>
        <w:rPr>
          <w:rFonts w:hint="eastAsia" w:ascii="仿宋_GB2312" w:hAnsi="仿宋_GB2312" w:eastAsia="仿宋_GB2312" w:cs="仿宋_GB2312"/>
          <w:sz w:val="32"/>
          <w:szCs w:val="32"/>
        </w:rPr>
        <w:t>上半年，财政总支出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32,535.96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去年同期下降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25.86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%，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完成年初预算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65,930.26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49.35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。其中：一般公共预算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镇本级支出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22,779.1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去年同期增长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1.23%，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完成年初预算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45,823.34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49.71%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区专项补助支出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3,532.7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去年同期下降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7.61%，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完成年初预算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3,479.45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101.53%</w:t>
      </w:r>
      <w:r>
        <w:rPr>
          <w:rFonts w:hint="eastAsia" w:ascii="Times New Roman" w:hAnsi="Times New Roman" w:eastAsia="仿宋_GB2312" w:cs="仿宋_GB2312"/>
          <w:b w:val="0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政府性基金预算支出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6,206.92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去年同期下降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63.44%，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完成年初预算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15,510.52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40.02%</w:t>
      </w:r>
      <w:r>
        <w:rPr>
          <w:rFonts w:hint="eastAsia" w:ascii="Times New Roman" w:hAnsi="Times New Roman" w:eastAsia="仿宋_GB2312" w:cs="仿宋_GB2312"/>
          <w:b w:val="0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财政专户支出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17.24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同比去年同期下降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97.02%，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完成年初预算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1,116.95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1.54%</w:t>
      </w:r>
      <w:r>
        <w:rPr>
          <w:rFonts w:hint="eastAsia" w:ascii="仿宋_GB2312" w:hAnsi="仿宋_GB2312" w:eastAsia="仿宋_GB2312" w:cs="仿宋_GB2312"/>
          <w:sz w:val="32"/>
          <w:szCs w:val="32"/>
        </w:rPr>
        <w:t>。上半年我镇预算支出情况总体稳定，但仍存在部分预算项目支出进度较慢的问题，主要原因是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按合同进度付款需在下半年度才能完成支付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支出情况具体如下：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一般公共服务支出5,910.38万元，较去年同期减少729.33万元，下降</w:t>
      </w:r>
      <w:r>
        <w:rPr>
          <w:rFonts w:hint="eastAsia" w:ascii="Times New Roman" w:hAnsi="Times New Roman" w:eastAsia="仿宋_GB2312" w:cs="仿宋_GB2312"/>
          <w:b w:val="0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10.98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%；完成年初预算的47.57%；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国防支出35.36万元，较去年同期增加16.76万元，增长90.11%；完成年初预算的41.23%；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3.公共安全支出587.41万元，较去年同期增加178万元，增长43.48%；完成年初预算的33.49%；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4.教育支出8,203.93万元，较去年同期减少252.83万元，下降2.99%；完成年初预算的58.99%；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5.文化旅游体育与传媒支出105万元，较去年同期增加87.47万元，增长498.97%；完成年初预算的28.84%；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6.社会保障和就业支出3,325.42万元，较去年同期增加557.52万元，增长20.14%；完成年初预算的47.89%；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7.卫生健康支出996.31万元，较去年同期减少312.61万元，下降23.88%；完成年初预算的100.46%；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8.节能环保支出65.58万元，较去年同期减少225.66万元，下降77.48%；完成年初预算的37.05%；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9.城乡社区支出6,788.07万元，较去年同期减少11,560.21万元，下降63%；完成年初预算的35.72%；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10. 农林水支出2,371.8万元，较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去年同期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增加935.61万元，增长65.15%；完成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年初预算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的99.08%；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11. 交通运输支出123.43万元，较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去年同期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增加66.8万元，增长117.96%；完成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年初预算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的86.6%；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12.住房保障支出3,630.92万元，较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去年同期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减少138.73万元，下降3.68%；完成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年初预算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的51.37%；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13.灾害防治及应急管理支出277.59万元，较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去年同期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增加28.79万元，增长11.57%；完成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年初预算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的44.55%；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14.其他支出114.76万元，较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去年同期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增加1.53万元，增</w:t>
      </w:r>
      <w:r>
        <w:rPr>
          <w:rFonts w:hint="eastAsia" w:ascii="Times New Roman" w:hAnsi="Times New Roman" w:eastAsia="仿宋_GB2312" w:cs="仿宋_GB2312"/>
          <w:b w:val="0"/>
          <w:i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长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1.35%；完成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lang w:val="en-US" w:eastAsia="zh-CN"/>
        </w:rPr>
        <w:t>年初预算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 xml:space="preserve">的220.31%。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二、下半年努力方向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年下半年，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镇财政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根据中央的决策部署和省市区的工作要求，遵循“保增长、保民生、保重点、促发展”的工作原则，完整、准确、全面贯彻新发展理念，聚焦新格局、培育新动能、塑造新优势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，集中财政资源力量，持续精准高效发力，为促进榄核镇经济和社会的全面发展提供坚实财政保障。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" w:hAnsi="楷体" w:eastAsia="楷体" w:cs="仿宋_GB2312"/>
          <w:sz w:val="32"/>
          <w:szCs w:val="32"/>
          <w:highlight w:val="none"/>
        </w:rPr>
      </w:pPr>
      <w:r>
        <w:rPr>
          <w:rFonts w:hint="eastAsia" w:ascii="楷体" w:hAnsi="楷体" w:eastAsia="楷体" w:cs="仿宋_GB2312"/>
          <w:sz w:val="32"/>
          <w:szCs w:val="32"/>
          <w:highlight w:val="none"/>
        </w:rPr>
        <w:t>（一）优化财政支出结构，提高财政资源配置效率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坚持政府过“紧日子”，让人民过上好日子，继续节用裕民，把钱花在刀刃上。对属于非重点、非刚性支出、支出进度慢和支出绩效不高的项目坚决压减。节省的资金优先安排用于落实“三保”支出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以及镇的中心工作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" w:hAnsi="楷体" w:eastAsia="楷体" w:cs="仿宋_GB2312"/>
          <w:sz w:val="32"/>
          <w:szCs w:val="32"/>
          <w:highlight w:val="none"/>
        </w:rPr>
      </w:pPr>
      <w:r>
        <w:rPr>
          <w:rFonts w:hint="eastAsia" w:ascii="楷体" w:hAnsi="楷体" w:eastAsia="楷体" w:cs="仿宋_GB2312"/>
          <w:sz w:val="32"/>
          <w:szCs w:val="32"/>
          <w:highlight w:val="none"/>
        </w:rPr>
        <w:t>（二）挖掘和统筹财力资源，强化财政支撑保障能力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严格按政策盘活存量资金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并重新安排用于绩效优的项目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已到期、已完成预期目标、年内预计无法形成支出、使用绩效差的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财政资金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进行预算调整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，统筹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部门已分配下达但沉淀在各单位部门的资金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加大清理盘活行政事业单位的资产，加大国有资产和资源处置力度等。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" w:hAnsi="楷体" w:eastAsia="楷体" w:cs="仿宋_GB2312"/>
          <w:sz w:val="32"/>
          <w:szCs w:val="32"/>
          <w:highlight w:val="none"/>
        </w:rPr>
      </w:pPr>
      <w:r>
        <w:rPr>
          <w:rFonts w:hint="eastAsia" w:ascii="楷体" w:hAnsi="楷体" w:eastAsia="楷体" w:cs="仿宋_GB2312"/>
          <w:sz w:val="32"/>
          <w:szCs w:val="32"/>
          <w:highlight w:val="none"/>
        </w:rPr>
        <w:t>（三）加强财政监督管理，保障财政资金使用安全高效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抓好宣传培训学习，协同推进全省“数字政府”公共财政综合管理平台建设，提高财政管理工作信息化数字化水平，推动财政治理体系和治理能力现代化。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规范预算绩效管理，健全以绩效为导向的预算分配体系，加强事前绩效评估，严格绩效目标管理，提高绩效评价质量，将绩效运用贯穿于事前评审、跟踪监控和结果应用，完善绩效考核通报机制，提高预算资金使用效率，加强中期财政规划管理，加强公共财政支出等重点领域监督机制改革和制度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NDYwZmNhN2U2ZTM2MDQ2MzlhY2IyYWU1Y2Q2MWEifQ=="/>
  </w:docVars>
  <w:rsids>
    <w:rsidRoot w:val="006F4334"/>
    <w:rsid w:val="000014E6"/>
    <w:rsid w:val="00004C5A"/>
    <w:rsid w:val="00007B2D"/>
    <w:rsid w:val="00010D32"/>
    <w:rsid w:val="000161C7"/>
    <w:rsid w:val="00016B13"/>
    <w:rsid w:val="00020066"/>
    <w:rsid w:val="000204DD"/>
    <w:rsid w:val="0002343D"/>
    <w:rsid w:val="00025941"/>
    <w:rsid w:val="000305E4"/>
    <w:rsid w:val="00035C2C"/>
    <w:rsid w:val="00052703"/>
    <w:rsid w:val="00052789"/>
    <w:rsid w:val="00056E78"/>
    <w:rsid w:val="000664FE"/>
    <w:rsid w:val="00070840"/>
    <w:rsid w:val="00070A82"/>
    <w:rsid w:val="000718E9"/>
    <w:rsid w:val="000801F7"/>
    <w:rsid w:val="00082787"/>
    <w:rsid w:val="000838FA"/>
    <w:rsid w:val="000861B4"/>
    <w:rsid w:val="00091E8F"/>
    <w:rsid w:val="00092A7B"/>
    <w:rsid w:val="00092F10"/>
    <w:rsid w:val="00096DFD"/>
    <w:rsid w:val="000A0E25"/>
    <w:rsid w:val="000A3C70"/>
    <w:rsid w:val="000B1A22"/>
    <w:rsid w:val="000C75FB"/>
    <w:rsid w:val="000E534E"/>
    <w:rsid w:val="00101067"/>
    <w:rsid w:val="00113530"/>
    <w:rsid w:val="00115184"/>
    <w:rsid w:val="00122A80"/>
    <w:rsid w:val="001331B6"/>
    <w:rsid w:val="001402F0"/>
    <w:rsid w:val="00153A76"/>
    <w:rsid w:val="00157B04"/>
    <w:rsid w:val="001822F6"/>
    <w:rsid w:val="001828A8"/>
    <w:rsid w:val="001832FA"/>
    <w:rsid w:val="00186D73"/>
    <w:rsid w:val="00187349"/>
    <w:rsid w:val="001A1C89"/>
    <w:rsid w:val="001B1E1B"/>
    <w:rsid w:val="001B5DCF"/>
    <w:rsid w:val="001C02F1"/>
    <w:rsid w:val="001D201C"/>
    <w:rsid w:val="001D3D82"/>
    <w:rsid w:val="001F1074"/>
    <w:rsid w:val="001F1CF7"/>
    <w:rsid w:val="001F265B"/>
    <w:rsid w:val="00204990"/>
    <w:rsid w:val="00206B6A"/>
    <w:rsid w:val="002139BF"/>
    <w:rsid w:val="00214109"/>
    <w:rsid w:val="0021600E"/>
    <w:rsid w:val="00234301"/>
    <w:rsid w:val="002350DD"/>
    <w:rsid w:val="00241328"/>
    <w:rsid w:val="00247849"/>
    <w:rsid w:val="0025471B"/>
    <w:rsid w:val="00264545"/>
    <w:rsid w:val="00265B4F"/>
    <w:rsid w:val="00273D4E"/>
    <w:rsid w:val="00277954"/>
    <w:rsid w:val="00280E1E"/>
    <w:rsid w:val="002810C6"/>
    <w:rsid w:val="0028276B"/>
    <w:rsid w:val="00283AD7"/>
    <w:rsid w:val="00286EB0"/>
    <w:rsid w:val="00292FAD"/>
    <w:rsid w:val="002A1103"/>
    <w:rsid w:val="002A2168"/>
    <w:rsid w:val="002A2DD5"/>
    <w:rsid w:val="002A369E"/>
    <w:rsid w:val="002C2CE2"/>
    <w:rsid w:val="002D008A"/>
    <w:rsid w:val="002E08AD"/>
    <w:rsid w:val="002E10BC"/>
    <w:rsid w:val="002E3CB0"/>
    <w:rsid w:val="002F1588"/>
    <w:rsid w:val="002F5B0A"/>
    <w:rsid w:val="002F69A8"/>
    <w:rsid w:val="002F7C1D"/>
    <w:rsid w:val="00310FA3"/>
    <w:rsid w:val="003117E8"/>
    <w:rsid w:val="00313474"/>
    <w:rsid w:val="00334391"/>
    <w:rsid w:val="003546A2"/>
    <w:rsid w:val="00357DFA"/>
    <w:rsid w:val="0036445D"/>
    <w:rsid w:val="00365F6E"/>
    <w:rsid w:val="0036702B"/>
    <w:rsid w:val="00367AD1"/>
    <w:rsid w:val="00377AD3"/>
    <w:rsid w:val="00395391"/>
    <w:rsid w:val="00397786"/>
    <w:rsid w:val="003A07FC"/>
    <w:rsid w:val="003A33AD"/>
    <w:rsid w:val="003B2AD7"/>
    <w:rsid w:val="003B69C6"/>
    <w:rsid w:val="003E5433"/>
    <w:rsid w:val="003F4392"/>
    <w:rsid w:val="00402606"/>
    <w:rsid w:val="00406114"/>
    <w:rsid w:val="00406DC3"/>
    <w:rsid w:val="004113A7"/>
    <w:rsid w:val="004165AB"/>
    <w:rsid w:val="00421151"/>
    <w:rsid w:val="004255E0"/>
    <w:rsid w:val="00426CEB"/>
    <w:rsid w:val="00431618"/>
    <w:rsid w:val="00432194"/>
    <w:rsid w:val="00434264"/>
    <w:rsid w:val="00452798"/>
    <w:rsid w:val="00454D02"/>
    <w:rsid w:val="00457BB7"/>
    <w:rsid w:val="004766D4"/>
    <w:rsid w:val="00491B71"/>
    <w:rsid w:val="00497066"/>
    <w:rsid w:val="004972DD"/>
    <w:rsid w:val="004A0EBE"/>
    <w:rsid w:val="004A548D"/>
    <w:rsid w:val="004B6744"/>
    <w:rsid w:val="004C0542"/>
    <w:rsid w:val="004C223F"/>
    <w:rsid w:val="004C4FD4"/>
    <w:rsid w:val="004D0512"/>
    <w:rsid w:val="004D051C"/>
    <w:rsid w:val="004D388B"/>
    <w:rsid w:val="004D7BBD"/>
    <w:rsid w:val="004F14F5"/>
    <w:rsid w:val="004F7A56"/>
    <w:rsid w:val="005050ED"/>
    <w:rsid w:val="0051729D"/>
    <w:rsid w:val="00517CA3"/>
    <w:rsid w:val="005219A2"/>
    <w:rsid w:val="0052717B"/>
    <w:rsid w:val="00530434"/>
    <w:rsid w:val="00535A0E"/>
    <w:rsid w:val="00536977"/>
    <w:rsid w:val="005413ED"/>
    <w:rsid w:val="00551D48"/>
    <w:rsid w:val="00553E21"/>
    <w:rsid w:val="00554663"/>
    <w:rsid w:val="00555492"/>
    <w:rsid w:val="00561FF2"/>
    <w:rsid w:val="005640D4"/>
    <w:rsid w:val="00580AA9"/>
    <w:rsid w:val="00581250"/>
    <w:rsid w:val="0058523E"/>
    <w:rsid w:val="00585823"/>
    <w:rsid w:val="00586C7E"/>
    <w:rsid w:val="00587BE4"/>
    <w:rsid w:val="00594289"/>
    <w:rsid w:val="00595AF8"/>
    <w:rsid w:val="005A0141"/>
    <w:rsid w:val="005A05B2"/>
    <w:rsid w:val="005A2AF9"/>
    <w:rsid w:val="005A2B22"/>
    <w:rsid w:val="005B6A90"/>
    <w:rsid w:val="005B7DD5"/>
    <w:rsid w:val="005D0687"/>
    <w:rsid w:val="005D6865"/>
    <w:rsid w:val="005D6910"/>
    <w:rsid w:val="005E00CC"/>
    <w:rsid w:val="005E7EE9"/>
    <w:rsid w:val="005F2F45"/>
    <w:rsid w:val="00600E7D"/>
    <w:rsid w:val="0060509E"/>
    <w:rsid w:val="00606160"/>
    <w:rsid w:val="00607413"/>
    <w:rsid w:val="0061191F"/>
    <w:rsid w:val="00616224"/>
    <w:rsid w:val="00616E18"/>
    <w:rsid w:val="00622892"/>
    <w:rsid w:val="00623CEF"/>
    <w:rsid w:val="00624CDB"/>
    <w:rsid w:val="00625B62"/>
    <w:rsid w:val="00627AA8"/>
    <w:rsid w:val="00633995"/>
    <w:rsid w:val="006351F1"/>
    <w:rsid w:val="00636723"/>
    <w:rsid w:val="0064517D"/>
    <w:rsid w:val="00685F3D"/>
    <w:rsid w:val="006862D0"/>
    <w:rsid w:val="00691B19"/>
    <w:rsid w:val="006A09AA"/>
    <w:rsid w:val="006A14F9"/>
    <w:rsid w:val="006B2033"/>
    <w:rsid w:val="006B21CE"/>
    <w:rsid w:val="006B7B8F"/>
    <w:rsid w:val="006C5C77"/>
    <w:rsid w:val="006D6D3B"/>
    <w:rsid w:val="006F0825"/>
    <w:rsid w:val="006F4334"/>
    <w:rsid w:val="007057F7"/>
    <w:rsid w:val="00706C49"/>
    <w:rsid w:val="00710F44"/>
    <w:rsid w:val="00714061"/>
    <w:rsid w:val="007170E3"/>
    <w:rsid w:val="007274EC"/>
    <w:rsid w:val="00734D15"/>
    <w:rsid w:val="00740F19"/>
    <w:rsid w:val="00745F22"/>
    <w:rsid w:val="0075042F"/>
    <w:rsid w:val="007629CE"/>
    <w:rsid w:val="00765F50"/>
    <w:rsid w:val="007772EB"/>
    <w:rsid w:val="00781A46"/>
    <w:rsid w:val="007845ED"/>
    <w:rsid w:val="007856EA"/>
    <w:rsid w:val="00790CEE"/>
    <w:rsid w:val="007C7A17"/>
    <w:rsid w:val="007D7FC9"/>
    <w:rsid w:val="007E5B50"/>
    <w:rsid w:val="007F238C"/>
    <w:rsid w:val="007F35FE"/>
    <w:rsid w:val="007F3E70"/>
    <w:rsid w:val="00801384"/>
    <w:rsid w:val="00822224"/>
    <w:rsid w:val="008350A7"/>
    <w:rsid w:val="00835491"/>
    <w:rsid w:val="00847097"/>
    <w:rsid w:val="008473BC"/>
    <w:rsid w:val="00847808"/>
    <w:rsid w:val="00852D81"/>
    <w:rsid w:val="0086048F"/>
    <w:rsid w:val="008628DC"/>
    <w:rsid w:val="0086494A"/>
    <w:rsid w:val="00880BB3"/>
    <w:rsid w:val="00882096"/>
    <w:rsid w:val="00894351"/>
    <w:rsid w:val="008A763A"/>
    <w:rsid w:val="008D0DFB"/>
    <w:rsid w:val="008D72E1"/>
    <w:rsid w:val="008E76C8"/>
    <w:rsid w:val="008F7BC9"/>
    <w:rsid w:val="00900042"/>
    <w:rsid w:val="009049C1"/>
    <w:rsid w:val="00907A93"/>
    <w:rsid w:val="00907F4D"/>
    <w:rsid w:val="00910740"/>
    <w:rsid w:val="00910AFA"/>
    <w:rsid w:val="00910C4E"/>
    <w:rsid w:val="00911625"/>
    <w:rsid w:val="00914403"/>
    <w:rsid w:val="00920B58"/>
    <w:rsid w:val="009258B3"/>
    <w:rsid w:val="00925A9B"/>
    <w:rsid w:val="00930025"/>
    <w:rsid w:val="00942A20"/>
    <w:rsid w:val="00943BD7"/>
    <w:rsid w:val="009473AE"/>
    <w:rsid w:val="009501AC"/>
    <w:rsid w:val="00952376"/>
    <w:rsid w:val="009666DA"/>
    <w:rsid w:val="00975928"/>
    <w:rsid w:val="009A6E6D"/>
    <w:rsid w:val="009B0923"/>
    <w:rsid w:val="009B2DCB"/>
    <w:rsid w:val="009B4ECB"/>
    <w:rsid w:val="009B551A"/>
    <w:rsid w:val="009C08C5"/>
    <w:rsid w:val="009C4C27"/>
    <w:rsid w:val="009C6FAE"/>
    <w:rsid w:val="009E7DAA"/>
    <w:rsid w:val="00A00ADA"/>
    <w:rsid w:val="00A0327B"/>
    <w:rsid w:val="00A042D5"/>
    <w:rsid w:val="00A116A3"/>
    <w:rsid w:val="00A1350C"/>
    <w:rsid w:val="00A22A5A"/>
    <w:rsid w:val="00A23A1E"/>
    <w:rsid w:val="00A41340"/>
    <w:rsid w:val="00A6007E"/>
    <w:rsid w:val="00A66C56"/>
    <w:rsid w:val="00A9058E"/>
    <w:rsid w:val="00A95D2F"/>
    <w:rsid w:val="00AA225F"/>
    <w:rsid w:val="00AA62DE"/>
    <w:rsid w:val="00AA7F04"/>
    <w:rsid w:val="00AB0AC3"/>
    <w:rsid w:val="00AB33BF"/>
    <w:rsid w:val="00AB72F6"/>
    <w:rsid w:val="00AC0D8A"/>
    <w:rsid w:val="00AD17FC"/>
    <w:rsid w:val="00AE0E7D"/>
    <w:rsid w:val="00AF00EB"/>
    <w:rsid w:val="00AF020F"/>
    <w:rsid w:val="00AF4030"/>
    <w:rsid w:val="00AF7193"/>
    <w:rsid w:val="00B12963"/>
    <w:rsid w:val="00B13A2C"/>
    <w:rsid w:val="00B1631B"/>
    <w:rsid w:val="00B238E4"/>
    <w:rsid w:val="00B26540"/>
    <w:rsid w:val="00B26B3D"/>
    <w:rsid w:val="00B4787C"/>
    <w:rsid w:val="00B54991"/>
    <w:rsid w:val="00B61497"/>
    <w:rsid w:val="00B6165A"/>
    <w:rsid w:val="00B646CA"/>
    <w:rsid w:val="00B71DEF"/>
    <w:rsid w:val="00B71E9D"/>
    <w:rsid w:val="00B770EA"/>
    <w:rsid w:val="00B81516"/>
    <w:rsid w:val="00B82646"/>
    <w:rsid w:val="00B84898"/>
    <w:rsid w:val="00B856E5"/>
    <w:rsid w:val="00B87952"/>
    <w:rsid w:val="00B958C5"/>
    <w:rsid w:val="00B96AAF"/>
    <w:rsid w:val="00BB541D"/>
    <w:rsid w:val="00BC4589"/>
    <w:rsid w:val="00BD7646"/>
    <w:rsid w:val="00BE3EEC"/>
    <w:rsid w:val="00BF41B7"/>
    <w:rsid w:val="00C257CE"/>
    <w:rsid w:val="00C25C96"/>
    <w:rsid w:val="00C3054B"/>
    <w:rsid w:val="00C336F3"/>
    <w:rsid w:val="00C466F6"/>
    <w:rsid w:val="00C5437F"/>
    <w:rsid w:val="00C62C42"/>
    <w:rsid w:val="00C850C1"/>
    <w:rsid w:val="00C855B4"/>
    <w:rsid w:val="00C97B9D"/>
    <w:rsid w:val="00CC09E5"/>
    <w:rsid w:val="00CC0A79"/>
    <w:rsid w:val="00CC3268"/>
    <w:rsid w:val="00CC356C"/>
    <w:rsid w:val="00CC6A2D"/>
    <w:rsid w:val="00CC7555"/>
    <w:rsid w:val="00CD4D54"/>
    <w:rsid w:val="00CD7DEC"/>
    <w:rsid w:val="00CD7EAF"/>
    <w:rsid w:val="00CE3568"/>
    <w:rsid w:val="00CE5EE2"/>
    <w:rsid w:val="00CF5433"/>
    <w:rsid w:val="00CF67B7"/>
    <w:rsid w:val="00D03CD8"/>
    <w:rsid w:val="00D06057"/>
    <w:rsid w:val="00D06EEB"/>
    <w:rsid w:val="00D26086"/>
    <w:rsid w:val="00D323C0"/>
    <w:rsid w:val="00D42AE5"/>
    <w:rsid w:val="00D50FDB"/>
    <w:rsid w:val="00D55F2A"/>
    <w:rsid w:val="00D60D2E"/>
    <w:rsid w:val="00D61C31"/>
    <w:rsid w:val="00D64298"/>
    <w:rsid w:val="00D82145"/>
    <w:rsid w:val="00D868B5"/>
    <w:rsid w:val="00D87EF8"/>
    <w:rsid w:val="00D9390E"/>
    <w:rsid w:val="00DB01BC"/>
    <w:rsid w:val="00DB2146"/>
    <w:rsid w:val="00DB33A0"/>
    <w:rsid w:val="00DD02F0"/>
    <w:rsid w:val="00DD3F37"/>
    <w:rsid w:val="00DD6E64"/>
    <w:rsid w:val="00DD7641"/>
    <w:rsid w:val="00DE4D58"/>
    <w:rsid w:val="00DF03C0"/>
    <w:rsid w:val="00DF1800"/>
    <w:rsid w:val="00DF346C"/>
    <w:rsid w:val="00DF5A0A"/>
    <w:rsid w:val="00E10AC6"/>
    <w:rsid w:val="00E224EE"/>
    <w:rsid w:val="00E258EF"/>
    <w:rsid w:val="00E265F8"/>
    <w:rsid w:val="00E41544"/>
    <w:rsid w:val="00E43E6D"/>
    <w:rsid w:val="00E52F61"/>
    <w:rsid w:val="00E53BD9"/>
    <w:rsid w:val="00E731DA"/>
    <w:rsid w:val="00EA473E"/>
    <w:rsid w:val="00EA682D"/>
    <w:rsid w:val="00EA72C7"/>
    <w:rsid w:val="00EB1E33"/>
    <w:rsid w:val="00EC2AD0"/>
    <w:rsid w:val="00EC5081"/>
    <w:rsid w:val="00ED403B"/>
    <w:rsid w:val="00ED7966"/>
    <w:rsid w:val="00EF5443"/>
    <w:rsid w:val="00EF5BA2"/>
    <w:rsid w:val="00EF6A24"/>
    <w:rsid w:val="00F02B55"/>
    <w:rsid w:val="00F135D9"/>
    <w:rsid w:val="00F20759"/>
    <w:rsid w:val="00F22056"/>
    <w:rsid w:val="00F33D90"/>
    <w:rsid w:val="00F40D93"/>
    <w:rsid w:val="00F5721A"/>
    <w:rsid w:val="00F576C0"/>
    <w:rsid w:val="00F600EB"/>
    <w:rsid w:val="00F74156"/>
    <w:rsid w:val="00F84EB3"/>
    <w:rsid w:val="00F86E13"/>
    <w:rsid w:val="00F90ECB"/>
    <w:rsid w:val="00F95BD4"/>
    <w:rsid w:val="00FA055B"/>
    <w:rsid w:val="00FA143B"/>
    <w:rsid w:val="00FA50C3"/>
    <w:rsid w:val="00FD2FF1"/>
    <w:rsid w:val="00FD653D"/>
    <w:rsid w:val="00FE521F"/>
    <w:rsid w:val="00FF4263"/>
    <w:rsid w:val="011949CD"/>
    <w:rsid w:val="018D19C7"/>
    <w:rsid w:val="018F6A3E"/>
    <w:rsid w:val="01E054EB"/>
    <w:rsid w:val="02072A78"/>
    <w:rsid w:val="025A5167"/>
    <w:rsid w:val="028642E4"/>
    <w:rsid w:val="03404493"/>
    <w:rsid w:val="03791753"/>
    <w:rsid w:val="03822CFE"/>
    <w:rsid w:val="03EA2A52"/>
    <w:rsid w:val="040556DD"/>
    <w:rsid w:val="042B5143"/>
    <w:rsid w:val="045A1585"/>
    <w:rsid w:val="048760F2"/>
    <w:rsid w:val="04E946B7"/>
    <w:rsid w:val="050B0AD1"/>
    <w:rsid w:val="05812B41"/>
    <w:rsid w:val="05964897"/>
    <w:rsid w:val="05A827C4"/>
    <w:rsid w:val="060B5B07"/>
    <w:rsid w:val="066B33C7"/>
    <w:rsid w:val="06E31D05"/>
    <w:rsid w:val="06FA5EE7"/>
    <w:rsid w:val="07630750"/>
    <w:rsid w:val="076B58DD"/>
    <w:rsid w:val="07BE1035"/>
    <w:rsid w:val="07E25EE5"/>
    <w:rsid w:val="07ED60DB"/>
    <w:rsid w:val="08494B4C"/>
    <w:rsid w:val="088A0273"/>
    <w:rsid w:val="089652F8"/>
    <w:rsid w:val="097C1F9D"/>
    <w:rsid w:val="09F91840"/>
    <w:rsid w:val="0A1246B0"/>
    <w:rsid w:val="0AF81AF7"/>
    <w:rsid w:val="0B1306DF"/>
    <w:rsid w:val="0B1A1A6E"/>
    <w:rsid w:val="0B3C652E"/>
    <w:rsid w:val="0B6947A3"/>
    <w:rsid w:val="0B70168E"/>
    <w:rsid w:val="0B8E7D02"/>
    <w:rsid w:val="0BC8771C"/>
    <w:rsid w:val="0C0B13B7"/>
    <w:rsid w:val="0C1F3920"/>
    <w:rsid w:val="0C717103"/>
    <w:rsid w:val="0C776A4C"/>
    <w:rsid w:val="0CB35D28"/>
    <w:rsid w:val="0D2C3CDA"/>
    <w:rsid w:val="0D386EA7"/>
    <w:rsid w:val="0E0E518E"/>
    <w:rsid w:val="0E176BA7"/>
    <w:rsid w:val="0E3D24D1"/>
    <w:rsid w:val="0E460DCC"/>
    <w:rsid w:val="0F4470B9"/>
    <w:rsid w:val="10022AD1"/>
    <w:rsid w:val="103233B6"/>
    <w:rsid w:val="107A4B5E"/>
    <w:rsid w:val="10EC645D"/>
    <w:rsid w:val="10F22B45"/>
    <w:rsid w:val="11175722"/>
    <w:rsid w:val="11611726"/>
    <w:rsid w:val="11CB5043"/>
    <w:rsid w:val="13D053C0"/>
    <w:rsid w:val="13D36C5E"/>
    <w:rsid w:val="143C2A55"/>
    <w:rsid w:val="147F2942"/>
    <w:rsid w:val="14F275B8"/>
    <w:rsid w:val="168B7CC4"/>
    <w:rsid w:val="16B74615"/>
    <w:rsid w:val="18100480"/>
    <w:rsid w:val="181066D2"/>
    <w:rsid w:val="18510343"/>
    <w:rsid w:val="1890511D"/>
    <w:rsid w:val="192E6FD2"/>
    <w:rsid w:val="19481E9C"/>
    <w:rsid w:val="19971A43"/>
    <w:rsid w:val="1A7A42D7"/>
    <w:rsid w:val="1AAE6EA6"/>
    <w:rsid w:val="1B373F76"/>
    <w:rsid w:val="1B430B6D"/>
    <w:rsid w:val="1B6179D1"/>
    <w:rsid w:val="1BE063BC"/>
    <w:rsid w:val="1C0F6E06"/>
    <w:rsid w:val="1E200CF1"/>
    <w:rsid w:val="1E943F9F"/>
    <w:rsid w:val="1E982F7E"/>
    <w:rsid w:val="1F1A1D31"/>
    <w:rsid w:val="1F8F25D3"/>
    <w:rsid w:val="1FF72308"/>
    <w:rsid w:val="2183096E"/>
    <w:rsid w:val="21D36BA1"/>
    <w:rsid w:val="22031CA8"/>
    <w:rsid w:val="22D90F87"/>
    <w:rsid w:val="230F7587"/>
    <w:rsid w:val="23403BE4"/>
    <w:rsid w:val="23DA1943"/>
    <w:rsid w:val="24AB63F1"/>
    <w:rsid w:val="24CD1115"/>
    <w:rsid w:val="24D171E9"/>
    <w:rsid w:val="25897AC4"/>
    <w:rsid w:val="25F12811"/>
    <w:rsid w:val="25F767DC"/>
    <w:rsid w:val="260D24A3"/>
    <w:rsid w:val="26D703BB"/>
    <w:rsid w:val="276109E6"/>
    <w:rsid w:val="27C073C1"/>
    <w:rsid w:val="27E54DF4"/>
    <w:rsid w:val="284657F9"/>
    <w:rsid w:val="28546167"/>
    <w:rsid w:val="289E73E3"/>
    <w:rsid w:val="28C20F37"/>
    <w:rsid w:val="28F65471"/>
    <w:rsid w:val="298E56A9"/>
    <w:rsid w:val="2AB4113F"/>
    <w:rsid w:val="2AD214C5"/>
    <w:rsid w:val="2B17347C"/>
    <w:rsid w:val="2C972AC7"/>
    <w:rsid w:val="2CB371D5"/>
    <w:rsid w:val="2E124EFF"/>
    <w:rsid w:val="2EEE2746"/>
    <w:rsid w:val="2F3878ED"/>
    <w:rsid w:val="300C5692"/>
    <w:rsid w:val="303F633B"/>
    <w:rsid w:val="3062163D"/>
    <w:rsid w:val="30850E88"/>
    <w:rsid w:val="31093867"/>
    <w:rsid w:val="311E5564"/>
    <w:rsid w:val="31AF440F"/>
    <w:rsid w:val="32BB5035"/>
    <w:rsid w:val="32C947D3"/>
    <w:rsid w:val="32E70CA0"/>
    <w:rsid w:val="330350BE"/>
    <w:rsid w:val="33837901"/>
    <w:rsid w:val="33900270"/>
    <w:rsid w:val="33A904A0"/>
    <w:rsid w:val="33CD6DCE"/>
    <w:rsid w:val="340B37D0"/>
    <w:rsid w:val="34B61F58"/>
    <w:rsid w:val="34BF0E0C"/>
    <w:rsid w:val="34E57BDC"/>
    <w:rsid w:val="34FC628F"/>
    <w:rsid w:val="350C7329"/>
    <w:rsid w:val="351C122A"/>
    <w:rsid w:val="35326904"/>
    <w:rsid w:val="354237EC"/>
    <w:rsid w:val="359A53D6"/>
    <w:rsid w:val="35EB3E83"/>
    <w:rsid w:val="36A007CA"/>
    <w:rsid w:val="36A93B22"/>
    <w:rsid w:val="37040D59"/>
    <w:rsid w:val="376E6E13"/>
    <w:rsid w:val="380D1E8F"/>
    <w:rsid w:val="384E343F"/>
    <w:rsid w:val="388F0AF6"/>
    <w:rsid w:val="38B62526"/>
    <w:rsid w:val="39965EB4"/>
    <w:rsid w:val="399B34CA"/>
    <w:rsid w:val="39A608DA"/>
    <w:rsid w:val="3A704957"/>
    <w:rsid w:val="3A865F28"/>
    <w:rsid w:val="3A924635"/>
    <w:rsid w:val="3ABA445B"/>
    <w:rsid w:val="3AE13621"/>
    <w:rsid w:val="3AF4275A"/>
    <w:rsid w:val="3B105496"/>
    <w:rsid w:val="3B3140E6"/>
    <w:rsid w:val="3B8A7536"/>
    <w:rsid w:val="3B9F2614"/>
    <w:rsid w:val="3C56419A"/>
    <w:rsid w:val="3C731DF4"/>
    <w:rsid w:val="3CAF1767"/>
    <w:rsid w:val="3CEB6517"/>
    <w:rsid w:val="3D143932"/>
    <w:rsid w:val="3D8A3F82"/>
    <w:rsid w:val="3DB15F81"/>
    <w:rsid w:val="3E17259D"/>
    <w:rsid w:val="3E80785E"/>
    <w:rsid w:val="3E895FE7"/>
    <w:rsid w:val="3F754DF7"/>
    <w:rsid w:val="3F9115F7"/>
    <w:rsid w:val="3F9609BC"/>
    <w:rsid w:val="400242A3"/>
    <w:rsid w:val="40297A82"/>
    <w:rsid w:val="40367DC3"/>
    <w:rsid w:val="4040323F"/>
    <w:rsid w:val="40D00BA8"/>
    <w:rsid w:val="41B315EF"/>
    <w:rsid w:val="422B5D33"/>
    <w:rsid w:val="42C6780A"/>
    <w:rsid w:val="437C611B"/>
    <w:rsid w:val="43D61CCF"/>
    <w:rsid w:val="44BD4C3D"/>
    <w:rsid w:val="45A54224"/>
    <w:rsid w:val="45DD5596"/>
    <w:rsid w:val="45DE130F"/>
    <w:rsid w:val="463925C5"/>
    <w:rsid w:val="464E0242"/>
    <w:rsid w:val="46680A72"/>
    <w:rsid w:val="4686299E"/>
    <w:rsid w:val="477B5067"/>
    <w:rsid w:val="477C2B8D"/>
    <w:rsid w:val="47C06F1E"/>
    <w:rsid w:val="47F22E4F"/>
    <w:rsid w:val="47F46BC7"/>
    <w:rsid w:val="48E04EAD"/>
    <w:rsid w:val="48FA1FBB"/>
    <w:rsid w:val="49262DB0"/>
    <w:rsid w:val="493F20C4"/>
    <w:rsid w:val="49D2621A"/>
    <w:rsid w:val="49E07403"/>
    <w:rsid w:val="4A123335"/>
    <w:rsid w:val="4A2B4DC9"/>
    <w:rsid w:val="4B47413F"/>
    <w:rsid w:val="4B4E2A92"/>
    <w:rsid w:val="4C97379C"/>
    <w:rsid w:val="4D0F1DAD"/>
    <w:rsid w:val="4DE10360"/>
    <w:rsid w:val="4E0F188B"/>
    <w:rsid w:val="4E5677B7"/>
    <w:rsid w:val="4E6A1991"/>
    <w:rsid w:val="4EEE4370"/>
    <w:rsid w:val="4F334479"/>
    <w:rsid w:val="4F521560"/>
    <w:rsid w:val="4F6C798B"/>
    <w:rsid w:val="4F716D4F"/>
    <w:rsid w:val="4FFA0AF3"/>
    <w:rsid w:val="50E377D9"/>
    <w:rsid w:val="511107EA"/>
    <w:rsid w:val="519F66CA"/>
    <w:rsid w:val="51A0391C"/>
    <w:rsid w:val="51AC22C1"/>
    <w:rsid w:val="5209326F"/>
    <w:rsid w:val="525C3CE7"/>
    <w:rsid w:val="526A01B2"/>
    <w:rsid w:val="52FE1412"/>
    <w:rsid w:val="53283BC9"/>
    <w:rsid w:val="53A414A2"/>
    <w:rsid w:val="547410D7"/>
    <w:rsid w:val="54FF095A"/>
    <w:rsid w:val="554A7E27"/>
    <w:rsid w:val="55AA4D69"/>
    <w:rsid w:val="55BF0815"/>
    <w:rsid w:val="55CA71B9"/>
    <w:rsid w:val="55E97640"/>
    <w:rsid w:val="56101070"/>
    <w:rsid w:val="563A433F"/>
    <w:rsid w:val="56552F27"/>
    <w:rsid w:val="568479C8"/>
    <w:rsid w:val="568B06F7"/>
    <w:rsid w:val="56F40E5E"/>
    <w:rsid w:val="577949F3"/>
    <w:rsid w:val="57D01B1D"/>
    <w:rsid w:val="5A2055FA"/>
    <w:rsid w:val="5A461504"/>
    <w:rsid w:val="5AC610B3"/>
    <w:rsid w:val="5B2401DD"/>
    <w:rsid w:val="5B5E462C"/>
    <w:rsid w:val="5BD26DC8"/>
    <w:rsid w:val="5C0276AD"/>
    <w:rsid w:val="5C7E485A"/>
    <w:rsid w:val="5D106790"/>
    <w:rsid w:val="5D537CD1"/>
    <w:rsid w:val="5DA87DE0"/>
    <w:rsid w:val="5FE13A7D"/>
    <w:rsid w:val="5FF30B2C"/>
    <w:rsid w:val="601259E5"/>
    <w:rsid w:val="602120CC"/>
    <w:rsid w:val="60866EF6"/>
    <w:rsid w:val="61461DEA"/>
    <w:rsid w:val="61736957"/>
    <w:rsid w:val="619A2136"/>
    <w:rsid w:val="61CF25AE"/>
    <w:rsid w:val="624327CD"/>
    <w:rsid w:val="625B3673"/>
    <w:rsid w:val="62D67B0F"/>
    <w:rsid w:val="62E51964"/>
    <w:rsid w:val="631F0B45"/>
    <w:rsid w:val="63497970"/>
    <w:rsid w:val="63725EDA"/>
    <w:rsid w:val="63936E3D"/>
    <w:rsid w:val="643E324C"/>
    <w:rsid w:val="645E569D"/>
    <w:rsid w:val="65136487"/>
    <w:rsid w:val="65BC6B1F"/>
    <w:rsid w:val="66134265"/>
    <w:rsid w:val="6649190F"/>
    <w:rsid w:val="66C832A1"/>
    <w:rsid w:val="673D5A3D"/>
    <w:rsid w:val="678C3C00"/>
    <w:rsid w:val="67D528BA"/>
    <w:rsid w:val="68356714"/>
    <w:rsid w:val="68684D3C"/>
    <w:rsid w:val="6870599E"/>
    <w:rsid w:val="688F22C8"/>
    <w:rsid w:val="696279DD"/>
    <w:rsid w:val="69B55D5F"/>
    <w:rsid w:val="69F93E1D"/>
    <w:rsid w:val="6A5975FE"/>
    <w:rsid w:val="6A6652AB"/>
    <w:rsid w:val="6A876FCF"/>
    <w:rsid w:val="6AB06526"/>
    <w:rsid w:val="6AEA5EDC"/>
    <w:rsid w:val="6B0B19AE"/>
    <w:rsid w:val="6B2F1B41"/>
    <w:rsid w:val="6B8709E0"/>
    <w:rsid w:val="6B9E2823"/>
    <w:rsid w:val="6C177B78"/>
    <w:rsid w:val="6C225202"/>
    <w:rsid w:val="6C472F77"/>
    <w:rsid w:val="6CA1081C"/>
    <w:rsid w:val="6CB24339"/>
    <w:rsid w:val="6CC666C6"/>
    <w:rsid w:val="6D1A3575"/>
    <w:rsid w:val="6E1374F8"/>
    <w:rsid w:val="6E6B2E90"/>
    <w:rsid w:val="6F415C2F"/>
    <w:rsid w:val="6F5E0C47"/>
    <w:rsid w:val="7084648B"/>
    <w:rsid w:val="70A61B1D"/>
    <w:rsid w:val="71031AA6"/>
    <w:rsid w:val="71092E34"/>
    <w:rsid w:val="711146B5"/>
    <w:rsid w:val="714E46F7"/>
    <w:rsid w:val="721B4BCD"/>
    <w:rsid w:val="730E5C47"/>
    <w:rsid w:val="73D6358D"/>
    <w:rsid w:val="74153556"/>
    <w:rsid w:val="743261FE"/>
    <w:rsid w:val="74485A21"/>
    <w:rsid w:val="744D4DE6"/>
    <w:rsid w:val="75014A23"/>
    <w:rsid w:val="750A2CD7"/>
    <w:rsid w:val="75BF772F"/>
    <w:rsid w:val="762509A4"/>
    <w:rsid w:val="762F0CE1"/>
    <w:rsid w:val="767F7B06"/>
    <w:rsid w:val="77C807E7"/>
    <w:rsid w:val="7860333A"/>
    <w:rsid w:val="78632E2A"/>
    <w:rsid w:val="78BE2756"/>
    <w:rsid w:val="78F9378E"/>
    <w:rsid w:val="795C61F7"/>
    <w:rsid w:val="79DF0BD6"/>
    <w:rsid w:val="79E075BF"/>
    <w:rsid w:val="79F857F4"/>
    <w:rsid w:val="7A0917AF"/>
    <w:rsid w:val="7A640095"/>
    <w:rsid w:val="7AB14362"/>
    <w:rsid w:val="7ACE1F6D"/>
    <w:rsid w:val="7AE83ABA"/>
    <w:rsid w:val="7AEF6BF7"/>
    <w:rsid w:val="7B0276DF"/>
    <w:rsid w:val="7B1E128A"/>
    <w:rsid w:val="7B8A691F"/>
    <w:rsid w:val="7BB816DF"/>
    <w:rsid w:val="7BCB610D"/>
    <w:rsid w:val="7C8617DD"/>
    <w:rsid w:val="7C896BD7"/>
    <w:rsid w:val="7D1666BD"/>
    <w:rsid w:val="7D2F777E"/>
    <w:rsid w:val="7D60202E"/>
    <w:rsid w:val="7DEC566F"/>
    <w:rsid w:val="7EC0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无间隔1"/>
    <w:qFormat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character" w:customStyle="1" w:styleId="8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_Style 2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11">
    <w:name w:val="正文文本缩进 2 New"/>
    <w:basedOn w:val="1"/>
    <w:qFormat/>
    <w:uiPriority w:val="99"/>
    <w:pPr>
      <w:ind w:firstLine="600"/>
    </w:pPr>
    <w:rPr>
      <w:rFonts w:ascii="Times New Roman" w:hAnsi="Times New Roman"/>
      <w:sz w:val="28"/>
      <w:szCs w:val="20"/>
    </w:rPr>
  </w:style>
  <w:style w:type="paragraph" w:customStyle="1" w:styleId="12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12E7E2-5C1D-4AEB-9C67-2FE114B0A6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2223</Words>
  <Characters>2802</Characters>
  <Lines>19</Lines>
  <Paragraphs>5</Paragraphs>
  <TotalTime>0</TotalTime>
  <ScaleCrop>false</ScaleCrop>
  <LinksUpToDate>false</LinksUpToDate>
  <CharactersWithSpaces>2814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2018-10-18T12:26:00Z</dcterms:created>
  <dc:creator>dell</dc:creator>
  <cp:lastModifiedBy>我爱星球杯</cp:lastModifiedBy>
  <cp:lastPrinted>2021-08-16T06:26:00Z</cp:lastPrinted>
  <dcterms:modified xsi:type="dcterms:W3CDTF">2023-10-07T03:22:59Z</dcterms:modified>
  <dc:title>广州市南沙区 @@镇2018年上半年</dc:title>
  <cp:revision>276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15954F6E9C8B461486D2379C5EA0FD05</vt:lpwstr>
  </property>
</Properties>
</file>