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text" w:horzAnchor="page" w:tblpX="1586" w:tblpY="42"/>
        <w:tblOverlap w:val="never"/>
        <w:tblW w:w="1395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025"/>
        <w:gridCol w:w="4362"/>
        <w:gridCol w:w="1557"/>
        <w:gridCol w:w="1132"/>
        <w:gridCol w:w="1622"/>
        <w:gridCol w:w="12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13952" w:type="dxa"/>
            <w:gridSpan w:val="6"/>
            <w:tcBorders>
              <w:top w:val="nil"/>
              <w:left w:val="nil"/>
              <w:bottom w:val="single" w:color="000000"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default" w:ascii="Times New Roman" w:hAnsi="Times New Roman" w:eastAsia="黑体" w:cs="Times New Roman"/>
                <w:i w:val="0"/>
                <w:iCs w:val="0"/>
                <w:color w:val="000000"/>
                <w:kern w:val="0"/>
                <w:sz w:val="32"/>
                <w:szCs w:val="32"/>
                <w:highlight w:val="none"/>
                <w:u w:val="none"/>
                <w:lang w:val="en-US" w:eastAsia="zh-CN" w:bidi="ar"/>
              </w:rPr>
            </w:pPr>
            <w:r>
              <w:rPr>
                <w:rFonts w:hint="eastAsia" w:ascii="Times New Roman" w:hAnsi="Times New Roman" w:eastAsia="黑体" w:cs="Times New Roman"/>
                <w:i w:val="0"/>
                <w:iCs w:val="0"/>
                <w:color w:val="000000"/>
                <w:kern w:val="0"/>
                <w:sz w:val="32"/>
                <w:szCs w:val="32"/>
                <w:highlight w:val="none"/>
                <w:u w:val="none"/>
                <w:lang w:val="en-US" w:eastAsia="zh-CN" w:bidi="ar"/>
              </w:rPr>
              <w:t>附件3-10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方正小标宋简体" w:hAnsi="方正小标宋简体" w:eastAsia="方正小标宋简体" w:cs="方正小标宋简体"/>
                <w:i w:val="0"/>
                <w:iCs w:val="0"/>
                <w:color w:val="000000"/>
                <w:sz w:val="28"/>
                <w:szCs w:val="28"/>
                <w:highlight w:val="none"/>
                <w:u w:val="none"/>
              </w:rPr>
            </w:pPr>
            <w:r>
              <w:rPr>
                <w:rFonts w:hint="eastAsia" w:ascii="方正小标宋简体" w:hAnsi="方正小标宋简体" w:eastAsia="方正小标宋简体" w:cs="方正小标宋简体"/>
                <w:i w:val="0"/>
                <w:iCs w:val="0"/>
                <w:color w:val="000000"/>
                <w:kern w:val="0"/>
                <w:sz w:val="36"/>
                <w:szCs w:val="36"/>
                <w:highlight w:val="none"/>
                <w:u w:val="none"/>
                <w:lang w:val="en-US" w:eastAsia="zh-CN" w:bidi="ar"/>
              </w:rPr>
              <w:t>南沙区考取紧缺工种职业资格证书补贴申请表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申请人姓名</w:t>
            </w:r>
          </w:p>
        </w:tc>
        <w:tc>
          <w:tcPr>
            <w:tcW w:w="4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性别</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年龄</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联系电话</w:t>
            </w:r>
          </w:p>
        </w:tc>
        <w:tc>
          <w:tcPr>
            <w:tcW w:w="4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c>
          <w:tcPr>
            <w:tcW w:w="2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身份证号码</w:t>
            </w:r>
          </w:p>
        </w:tc>
        <w:tc>
          <w:tcPr>
            <w:tcW w:w="2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4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户籍地址（常住地址、就业地址）</w:t>
            </w:r>
          </w:p>
        </w:tc>
        <w:tc>
          <w:tcPr>
            <w:tcW w:w="4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c>
          <w:tcPr>
            <w:tcW w:w="2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培训机构名称</w:t>
            </w:r>
          </w:p>
        </w:tc>
        <w:tc>
          <w:tcPr>
            <w:tcW w:w="2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4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社保卡开户行名称</w:t>
            </w:r>
          </w:p>
        </w:tc>
        <w:tc>
          <w:tcPr>
            <w:tcW w:w="4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c>
          <w:tcPr>
            <w:tcW w:w="2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社保卡银行账号</w:t>
            </w:r>
          </w:p>
        </w:tc>
        <w:tc>
          <w:tcPr>
            <w:tcW w:w="2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3" w:hRule="atLeast"/>
        </w:trPr>
        <w:tc>
          <w:tcPr>
            <w:tcW w:w="4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培训工种</w:t>
            </w:r>
          </w:p>
        </w:tc>
        <w:tc>
          <w:tcPr>
            <w:tcW w:w="4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c>
          <w:tcPr>
            <w:tcW w:w="2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级别（初级、中级、高级、技师、高级技师）</w:t>
            </w:r>
          </w:p>
        </w:tc>
        <w:tc>
          <w:tcPr>
            <w:tcW w:w="2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证书编号</w:t>
            </w:r>
          </w:p>
        </w:tc>
        <w:tc>
          <w:tcPr>
            <w:tcW w:w="4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c>
          <w:tcPr>
            <w:tcW w:w="26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领证时间</w:t>
            </w:r>
          </w:p>
        </w:tc>
        <w:tc>
          <w:tcPr>
            <w:tcW w:w="28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补贴标准</w:t>
            </w:r>
          </w:p>
        </w:tc>
        <w:tc>
          <w:tcPr>
            <w:tcW w:w="43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按高级技师每人3900元、技师每人3250元、高级工每人2600元、中级工每人1500元、初级工每人1000元的标准，给予劳动者一次性补贴。</w:t>
            </w:r>
          </w:p>
        </w:tc>
        <w:tc>
          <w:tcPr>
            <w:tcW w:w="26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申领补贴金额（元）</w:t>
            </w:r>
          </w:p>
        </w:tc>
        <w:tc>
          <w:tcPr>
            <w:tcW w:w="28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c>
          <w:tcPr>
            <w:tcW w:w="4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i w:val="0"/>
                <w:iCs w:val="0"/>
                <w:color w:val="000000"/>
                <w:sz w:val="20"/>
                <w:szCs w:val="20"/>
                <w:highlight w:val="none"/>
                <w:u w:val="none"/>
              </w:rPr>
            </w:pPr>
          </w:p>
        </w:tc>
        <w:tc>
          <w:tcPr>
            <w:tcW w:w="26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c>
          <w:tcPr>
            <w:tcW w:w="28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告   知</w:t>
            </w:r>
          </w:p>
        </w:tc>
        <w:tc>
          <w:tcPr>
            <w:tcW w:w="4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申请人意见：</w:t>
            </w:r>
          </w:p>
        </w:tc>
        <w:tc>
          <w:tcPr>
            <w:tcW w:w="556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镇（街）</w:t>
            </w:r>
            <w:r>
              <w:rPr>
                <w:rFonts w:hint="eastAsia" w:asciiTheme="minorEastAsia" w:hAnsiTheme="minorEastAsia" w:cstheme="minorEastAsia"/>
                <w:i w:val="0"/>
                <w:iCs w:val="0"/>
                <w:color w:val="000000"/>
                <w:kern w:val="0"/>
                <w:sz w:val="20"/>
                <w:szCs w:val="20"/>
                <w:highlight w:val="none"/>
                <w:u w:val="none"/>
                <w:lang w:val="en-US" w:eastAsia="zh-CN" w:bidi="ar"/>
              </w:rPr>
              <w:t>公共就业服务机构</w:t>
            </w:r>
            <w:r>
              <w:rPr>
                <w:rFonts w:hint="eastAsia" w:ascii="宋体" w:hAnsi="宋体" w:eastAsia="宋体" w:cs="宋体"/>
                <w:i w:val="0"/>
                <w:iCs w:val="0"/>
                <w:color w:val="000000"/>
                <w:kern w:val="0"/>
                <w:sz w:val="20"/>
                <w:szCs w:val="20"/>
                <w:highlight w:val="none"/>
                <w:u w:val="none"/>
                <w:lang w:val="en-US" w:eastAsia="zh-CN" w:bidi="ar"/>
              </w:rPr>
              <w:t>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 xml:space="preserve">    根据文件规定，再就业专项资金必须严格按照规定的范围、标准和程序申请使用，如有弄虚作假的，将根据有关规定取消你单位或申请人员的补贴资格，并视情节轻重依法追究法律责任。</w:t>
            </w:r>
          </w:p>
        </w:tc>
        <w:tc>
          <w:tcPr>
            <w:tcW w:w="436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 xml:space="preserve">    本人郑重承诺：向贵单位申请就业专项资金补贴事项过程中提供的一切资料均真实有效、准确完整。若违此承诺，出现隐瞒有关情况或提供虚假材料等情形的，愿承担由此引发的一切法律后果，包括但不限于退回补贴资金、被列入不诚信单位（个人）黑名单之日起五年内不得申请财政资金补贴、给国家集体或他人造成损失的赔偿责任以及其他应当承担的民事、刑事责任等。</w:t>
            </w:r>
          </w:p>
        </w:tc>
        <w:tc>
          <w:tcPr>
            <w:tcW w:w="5565" w:type="dxa"/>
            <w:gridSpan w:val="4"/>
            <w:vMerge w:val="restart"/>
            <w:tcBorders>
              <w:top w:val="single" w:color="000000" w:sz="4" w:space="0"/>
              <w:left w:val="single" w:color="000000" w:sz="4" w:space="0"/>
              <w:bottom w:val="nil"/>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同意资助               元</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(大写)：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c>
          <w:tcPr>
            <w:tcW w:w="4362" w:type="dxa"/>
            <w:vMerge w:val="continue"/>
            <w:tcBorders>
              <w:top w:val="nil"/>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highlight w:val="none"/>
                <w:u w:val="none"/>
              </w:rPr>
            </w:pPr>
          </w:p>
        </w:tc>
        <w:tc>
          <w:tcPr>
            <w:tcW w:w="5565" w:type="dxa"/>
            <w:gridSpan w:val="4"/>
            <w:vMerge w:val="continue"/>
            <w:tcBorders>
              <w:top w:val="nil"/>
              <w:left w:val="single" w:color="000000" w:sz="4" w:space="0"/>
              <w:bottom w:val="nil"/>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c>
          <w:tcPr>
            <w:tcW w:w="4362" w:type="dxa"/>
            <w:vMerge w:val="continue"/>
            <w:tcBorders>
              <w:top w:val="nil"/>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highlight w:val="none"/>
                <w:u w:val="none"/>
              </w:rPr>
            </w:pPr>
          </w:p>
        </w:tc>
        <w:tc>
          <w:tcPr>
            <w:tcW w:w="5565" w:type="dxa"/>
            <w:gridSpan w:val="4"/>
            <w:vMerge w:val="continue"/>
            <w:tcBorders>
              <w:top w:val="nil"/>
              <w:left w:val="single" w:color="000000" w:sz="4" w:space="0"/>
              <w:bottom w:val="nil"/>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4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c>
          <w:tcPr>
            <w:tcW w:w="4362" w:type="dxa"/>
            <w:vMerge w:val="continue"/>
            <w:tcBorders>
              <w:top w:val="nil"/>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highlight w:val="none"/>
                <w:u w:val="none"/>
              </w:rPr>
            </w:pPr>
          </w:p>
        </w:tc>
        <w:tc>
          <w:tcPr>
            <w:tcW w:w="5565" w:type="dxa"/>
            <w:gridSpan w:val="4"/>
            <w:vMerge w:val="continue"/>
            <w:tcBorders>
              <w:top w:val="nil"/>
              <w:left w:val="single" w:color="000000" w:sz="4" w:space="0"/>
              <w:bottom w:val="nil"/>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4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c>
          <w:tcPr>
            <w:tcW w:w="4362" w:type="dxa"/>
            <w:vMerge w:val="continue"/>
            <w:tcBorders>
              <w:top w:val="nil"/>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highlight w:val="none"/>
                <w:u w:val="none"/>
              </w:rPr>
            </w:pPr>
          </w:p>
        </w:tc>
        <w:tc>
          <w:tcPr>
            <w:tcW w:w="5565" w:type="dxa"/>
            <w:gridSpan w:val="4"/>
            <w:vMerge w:val="continue"/>
            <w:tcBorders>
              <w:top w:val="nil"/>
              <w:left w:val="single" w:color="000000" w:sz="4" w:space="0"/>
              <w:bottom w:val="nil"/>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5" w:hRule="atLeast"/>
        </w:trPr>
        <w:tc>
          <w:tcPr>
            <w:tcW w:w="4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highlight w:val="none"/>
                <w:u w:val="none"/>
              </w:rPr>
            </w:pPr>
          </w:p>
        </w:tc>
        <w:tc>
          <w:tcPr>
            <w:tcW w:w="436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申请人签字</w:t>
            </w:r>
            <w:r>
              <w:rPr>
                <w:rFonts w:hint="eastAsia" w:ascii="Times New Roman" w:hAnsi="Times New Roman" w:eastAsia="黑体" w:cs="Times New Roman"/>
                <w:i w:val="0"/>
                <w:iCs w:val="0"/>
                <w:color w:val="000000"/>
                <w:kern w:val="0"/>
                <w:sz w:val="32"/>
                <w:szCs w:val="32"/>
                <w:highlight w:val="none"/>
                <w:u w:val="none"/>
                <w:lang w:val="en-US" w:eastAsia="zh-CN" w:bidi="ar"/>
              </w:rPr>
              <w:t xml:space="preserve">：                </w:t>
            </w:r>
            <w:r>
              <w:rPr>
                <w:rFonts w:hint="eastAsia" w:ascii="宋体" w:hAnsi="宋体" w:eastAsia="宋体" w:cs="宋体"/>
                <w:i w:val="0"/>
                <w:iCs w:val="0"/>
                <w:color w:val="000000"/>
                <w:kern w:val="0"/>
                <w:sz w:val="20"/>
                <w:szCs w:val="20"/>
                <w:highlight w:val="none"/>
                <w:u w:val="none"/>
                <w:lang w:val="en-US" w:eastAsia="zh-CN" w:bidi="ar"/>
              </w:rPr>
              <w:t>年   月    日</w:t>
            </w:r>
          </w:p>
        </w:tc>
        <w:tc>
          <w:tcPr>
            <w:tcW w:w="2689" w:type="dxa"/>
            <w:gridSpan w:val="2"/>
            <w:tcBorders>
              <w:top w:val="nil"/>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经办人：</w:t>
            </w:r>
          </w:p>
        </w:tc>
        <w:tc>
          <w:tcPr>
            <w:tcW w:w="2876"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iCs w:val="0"/>
                <w:color w:val="000000"/>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审核人：          （公章）</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13952" w:type="dxa"/>
            <w:gridSpan w:val="6"/>
            <w:tcBorders>
              <w:top w:val="single" w:color="000000" w:sz="4" w:space="0"/>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注：本表一式3份填报（申请人、</w:t>
            </w: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镇街</w:t>
            </w:r>
            <w:r>
              <w:rPr>
                <w:rFonts w:hint="eastAsia" w:asciiTheme="minorEastAsia" w:hAnsiTheme="minorEastAsia" w:cstheme="minorEastAsia"/>
                <w:i w:val="0"/>
                <w:iCs w:val="0"/>
                <w:color w:val="000000"/>
                <w:kern w:val="0"/>
                <w:sz w:val="20"/>
                <w:szCs w:val="20"/>
                <w:highlight w:val="none"/>
                <w:u w:val="none"/>
                <w:lang w:val="en-US" w:eastAsia="zh-CN" w:bidi="ar"/>
              </w:rPr>
              <w:t>公共就业服务机构</w:t>
            </w:r>
            <w:r>
              <w:rPr>
                <w:rFonts w:hint="eastAsia" w:ascii="宋体" w:hAnsi="宋体" w:eastAsia="宋体" w:cs="宋体"/>
                <w:i w:val="0"/>
                <w:iCs w:val="0"/>
                <w:color w:val="000000"/>
                <w:kern w:val="0"/>
                <w:sz w:val="20"/>
                <w:szCs w:val="20"/>
                <w:highlight w:val="none"/>
                <w:u w:val="none"/>
                <w:lang w:val="en-US" w:eastAsia="zh-CN" w:bidi="ar"/>
              </w:rPr>
              <w:t>、区人社局各存1份）。</w:t>
            </w:r>
            <w:bookmarkStart w:id="0" w:name="_GoBack"/>
            <w:bookmarkEnd w:id="0"/>
          </w:p>
        </w:tc>
      </w:tr>
    </w:tbl>
    <w:p/>
    <w:sectPr>
      <w:pgSz w:w="16838" w:h="11906" w:orient="landscape"/>
      <w:pgMar w:top="1689" w:right="1440" w:bottom="1689"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1E18EF"/>
    <w:rsid w:val="011E18EF"/>
    <w:rsid w:val="1865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10"/>
    <w:pPr>
      <w:spacing w:before="240" w:after="60"/>
      <w:jc w:val="center"/>
      <w:outlineLvl w:val="0"/>
    </w:pPr>
    <w:rPr>
      <w:rFonts w:ascii="Cambria" w:hAnsi="Cambria" w:eastAsia="宋体" w:cs="Times New Roman"/>
      <w:b/>
      <w:bCs/>
      <w:sz w:val="32"/>
      <w:szCs w:val="32"/>
    </w:rPr>
  </w:style>
  <w:style w:type="character" w:customStyle="1" w:styleId="6">
    <w:name w:val="font21"/>
    <w:basedOn w:val="5"/>
    <w:qFormat/>
    <w:uiPriority w:val="0"/>
    <w:rPr>
      <w:rFonts w:hint="eastAsia" w:ascii="仿宋_GB2312" w:eastAsia="仿宋_GB2312" w:cs="仿宋_GB2312"/>
      <w:color w:val="000000"/>
      <w:sz w:val="24"/>
      <w:szCs w:val="24"/>
      <w:u w:val="none"/>
    </w:rPr>
  </w:style>
  <w:style w:type="character" w:customStyle="1" w:styleId="7">
    <w:name w:val="font61"/>
    <w:basedOn w:val="5"/>
    <w:qFormat/>
    <w:uiPriority w:val="0"/>
    <w:rPr>
      <w:rFonts w:hint="eastAsia" w:ascii="仿宋" w:hAnsi="仿宋" w:eastAsia="仿宋" w:cs="仿宋"/>
      <w:color w:val="000000"/>
      <w:sz w:val="18"/>
      <w:szCs w:val="18"/>
      <w:u w:val="none"/>
    </w:rPr>
  </w:style>
  <w:style w:type="character" w:customStyle="1" w:styleId="8">
    <w:name w:val="font71"/>
    <w:basedOn w:val="5"/>
    <w:qFormat/>
    <w:uiPriority w:val="0"/>
    <w:rPr>
      <w:rFonts w:hint="eastAsia" w:ascii="仿宋" w:hAnsi="仿宋" w:eastAsia="仿宋" w:cs="仿宋"/>
      <w:color w:val="000000"/>
      <w:sz w:val="18"/>
      <w:szCs w:val="18"/>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2023-09-05T06:50:00Z</dcterms:created>
  <dc:creator>JYK-FQY</dc:creator>
  <cp:lastModifiedBy>JYK-FQY</cp:lastModifiedBy>
  <dcterms:modified xsi:type="dcterms:W3CDTF">2023-09-05T06:52:49Z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DDC7C20D4F2E4FE984BD31C3E50CFA6A</vt:lpwstr>
  </property>
</Properties>
</file>