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 报 单 位 承 诺 书</w:t>
      </w:r>
    </w:p>
    <w:tbl>
      <w:tblPr>
        <w:tblStyle w:val="3"/>
        <w:tblW w:w="9165" w:type="dxa"/>
        <w:tblInd w:w="-3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6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单位类型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  □企业       □科研院所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统一社会信用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代码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0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>2022年9月至今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是否存在违法违规情况。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1.是否被行政处罚：          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 □是     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2.是否被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bidi="ar"/>
              </w:rPr>
              <w:t xml:space="preserve">列入经营异常名录：   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□是     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3.是否被列入严重违法失信企业名单（黑名单）：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□是     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.是否受到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刑事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处罚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：              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□是     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.是否存在其他违法违规情况：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□是（另附页说明）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单位申报人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目前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是否都在本单位工作。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□是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□否（另附页说明）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单位申报人是否存在被列为失信被执行人的情况。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□否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□是（另附页说明）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3" w:hRule="atLeast"/>
        </w:trPr>
        <w:tc>
          <w:tcPr>
            <w:tcW w:w="2183" w:type="dxa"/>
            <w:vAlign w:val="center"/>
          </w:tcPr>
          <w:p>
            <w:pPr>
              <w:spacing w:line="400" w:lineRule="exact"/>
              <w:ind w:firstLine="281" w:firstLineChars="100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</w:rPr>
              <w:t>承诺内容</w:t>
            </w:r>
          </w:p>
        </w:tc>
        <w:tc>
          <w:tcPr>
            <w:tcW w:w="6982" w:type="dxa"/>
            <w:vAlign w:val="center"/>
          </w:tcPr>
          <w:p>
            <w:pPr>
              <w:spacing w:line="40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我单位已充分了解《广州南沙新区（自贸片区)集聚人才创新发展若干措施实施细则》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新引进人才住房补贴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的申报要求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及本办事指南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，认真审查了全部申报人资格，保证提供的所有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资料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均真实有效。同意并授权南沙区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人社局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就申报信息向有关机构或组织进一步核查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，如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核查发现我单位提供虚假材料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、故意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瞒报漏报违法违规情况的，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同意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取消我单位申请奖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资格。</w:t>
            </w:r>
          </w:p>
          <w:p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法定代表人（或负责人）签字：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申报单位（盖章）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bidi="ar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 年    月     日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1247" w:right="1746" w:bottom="1247" w:left="174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2MzBhYzNmZWRhMTA4NmNjODQ5M2MzZmM2ZmYzOTgifQ=="/>
  </w:docVars>
  <w:rsids>
    <w:rsidRoot w:val="5263388D"/>
    <w:rsid w:val="0067019B"/>
    <w:rsid w:val="007C495A"/>
    <w:rsid w:val="00B10F82"/>
    <w:rsid w:val="04845BCC"/>
    <w:rsid w:val="0A661886"/>
    <w:rsid w:val="0D4551B7"/>
    <w:rsid w:val="0EDD6C2B"/>
    <w:rsid w:val="15BE6EF8"/>
    <w:rsid w:val="1619324A"/>
    <w:rsid w:val="17715A32"/>
    <w:rsid w:val="188A6F78"/>
    <w:rsid w:val="192877B3"/>
    <w:rsid w:val="199D55F0"/>
    <w:rsid w:val="1A8B02B1"/>
    <w:rsid w:val="1CAB3A8A"/>
    <w:rsid w:val="1CC13E8B"/>
    <w:rsid w:val="1D8A1F4C"/>
    <w:rsid w:val="275C4FA0"/>
    <w:rsid w:val="2861411F"/>
    <w:rsid w:val="295D1A54"/>
    <w:rsid w:val="299C1138"/>
    <w:rsid w:val="391E2910"/>
    <w:rsid w:val="3C4F67FA"/>
    <w:rsid w:val="3C9A442B"/>
    <w:rsid w:val="3FB82AA7"/>
    <w:rsid w:val="3FCD0C6B"/>
    <w:rsid w:val="43907AE4"/>
    <w:rsid w:val="43F052FF"/>
    <w:rsid w:val="497E2269"/>
    <w:rsid w:val="4C1100F3"/>
    <w:rsid w:val="52502B5C"/>
    <w:rsid w:val="5263388D"/>
    <w:rsid w:val="540F7661"/>
    <w:rsid w:val="55767535"/>
    <w:rsid w:val="58D10679"/>
    <w:rsid w:val="59683C07"/>
    <w:rsid w:val="597456CE"/>
    <w:rsid w:val="59813850"/>
    <w:rsid w:val="601A7651"/>
    <w:rsid w:val="69832EEE"/>
    <w:rsid w:val="71E87DA6"/>
    <w:rsid w:val="7FD9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398</Words>
  <Characters>406</Characters>
  <Lines>8</Lines>
  <Paragraphs>2</Paragraphs>
  <TotalTime>1</TotalTime>
  <ScaleCrop>false</ScaleCrop>
  <LinksUpToDate>false</LinksUpToDate>
  <CharactersWithSpaces>525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2020-04-23T07:00:00Z</dcterms:created>
  <dc:creator>杨惠娟</dc:creator>
  <cp:lastModifiedBy>杨惠娟</cp:lastModifiedBy>
  <cp:lastPrinted>2022-03-21T09:09:00Z</cp:lastPrinted>
  <dcterms:modified xsi:type="dcterms:W3CDTF">2023-09-01T08:31:58Z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3D610D5892D74921A92C8A3C84DBA9D5</vt:lpwstr>
  </property>
</Properties>
</file>