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line="226" w:lineRule="auto"/>
        <w:ind w:left="635"/>
        <w:rPr>
          <w:rFonts w:ascii="Times New Roman" w:hAnsi="Times New Roman" w:eastAsia="Times New Roman" w:cs="Times New Roman"/>
          <w:sz w:val="31"/>
          <w:szCs w:val="31"/>
        </w:rPr>
      </w:pPr>
    </w:p>
    <w:p>
      <w:pPr>
        <w:spacing w:before="175" w:line="213" w:lineRule="auto"/>
        <w:ind w:firstLine="1158" w:firstLineChars="300"/>
        <w:rPr>
          <w:rFonts w:ascii="微软雅黑" w:hAnsi="微软雅黑" w:eastAsia="微软雅黑" w:cs="微软雅黑"/>
          <w:sz w:val="35"/>
          <w:szCs w:val="35"/>
        </w:rPr>
      </w:pPr>
      <w:r>
        <w:rPr>
          <w:rFonts w:ascii="微软雅黑" w:hAnsi="微软雅黑" w:eastAsia="微软雅黑" w:cs="微软雅黑"/>
          <w:spacing w:val="18"/>
          <w:sz w:val="35"/>
          <w:szCs w:val="35"/>
        </w:rPr>
        <w:t>广</w:t>
      </w:r>
      <w:r>
        <w:rPr>
          <w:rFonts w:ascii="微软雅黑" w:hAnsi="微软雅黑" w:eastAsia="微软雅黑" w:cs="微软雅黑"/>
          <w:spacing w:val="11"/>
          <w:sz w:val="35"/>
          <w:szCs w:val="35"/>
        </w:rPr>
        <w:t>州</w:t>
      </w:r>
      <w:r>
        <w:rPr>
          <w:rFonts w:ascii="微软雅黑" w:hAnsi="微软雅黑" w:eastAsia="微软雅黑" w:cs="微软雅黑"/>
          <w:spacing w:val="9"/>
          <w:sz w:val="35"/>
          <w:szCs w:val="35"/>
        </w:rPr>
        <w:t>市保障性租赁住房项目认定申请表</w:t>
      </w:r>
    </w:p>
    <w:p>
      <w:pPr>
        <w:spacing w:before="157" w:line="219" w:lineRule="auto"/>
        <w:rPr>
          <w:rFonts w:ascii="仿宋" w:hAnsi="仿宋" w:eastAsia="仿宋" w:cs="仿宋"/>
          <w:sz w:val="28"/>
          <w:szCs w:val="28"/>
        </w:rPr>
      </w:pPr>
      <w:r>
        <w:rPr>
          <w:rFonts w:hint="eastAsia" w:ascii="仿宋" w:hAnsi="仿宋" w:eastAsia="仿宋" w:cs="仿宋"/>
          <w:spacing w:val="-22"/>
          <w:sz w:val="28"/>
          <w:szCs w:val="28"/>
        </w:rPr>
        <w:t xml:space="preserve">                                                            </w:t>
      </w:r>
      <w:r>
        <w:rPr>
          <w:rFonts w:ascii="仿宋" w:hAnsi="仿宋" w:eastAsia="仿宋" w:cs="仿宋"/>
          <w:spacing w:val="-22"/>
          <w:sz w:val="28"/>
          <w:szCs w:val="28"/>
        </w:rPr>
        <w:t>日</w:t>
      </w:r>
      <w:r>
        <w:rPr>
          <w:rFonts w:ascii="仿宋" w:hAnsi="仿宋" w:eastAsia="仿宋" w:cs="仿宋"/>
          <w:spacing w:val="-20"/>
          <w:sz w:val="28"/>
          <w:szCs w:val="28"/>
        </w:rPr>
        <w:t>期：</w:t>
      </w:r>
      <w:r>
        <w:rPr>
          <w:rFonts w:hint="eastAsia" w:ascii="仿宋" w:hAnsi="仿宋" w:eastAsia="仿宋" w:cs="仿宋"/>
          <w:spacing w:val="-20"/>
          <w:sz w:val="28"/>
          <w:szCs w:val="28"/>
          <w:lang w:val="en-US" w:eastAsia="zh-CN"/>
        </w:rPr>
        <w:t xml:space="preserve">  </w:t>
      </w:r>
      <w:r>
        <w:rPr>
          <w:rFonts w:hint="eastAsia" w:ascii="仿宋" w:hAnsi="仿宋" w:eastAsia="仿宋" w:cs="仿宋"/>
          <w:spacing w:val="-20"/>
          <w:sz w:val="28"/>
          <w:szCs w:val="28"/>
        </w:rPr>
        <w:t>年</w:t>
      </w:r>
      <w:r>
        <w:rPr>
          <w:rFonts w:hint="eastAsia" w:ascii="仿宋" w:hAnsi="仿宋" w:eastAsia="仿宋" w:cs="仿宋"/>
          <w:spacing w:val="-20"/>
          <w:sz w:val="28"/>
          <w:szCs w:val="28"/>
          <w:lang w:val="en-US" w:eastAsia="zh-CN"/>
        </w:rPr>
        <w:t xml:space="preserve">  </w:t>
      </w:r>
      <w:r>
        <w:rPr>
          <w:rFonts w:hint="eastAsia" w:ascii="仿宋" w:hAnsi="仿宋" w:eastAsia="仿宋" w:cs="仿宋"/>
          <w:spacing w:val="-20"/>
          <w:sz w:val="28"/>
          <w:szCs w:val="28"/>
        </w:rPr>
        <w:t>月</w:t>
      </w:r>
      <w:r>
        <w:rPr>
          <w:rFonts w:hint="eastAsia" w:ascii="仿宋" w:hAnsi="仿宋" w:eastAsia="仿宋" w:cs="仿宋"/>
          <w:spacing w:val="-20"/>
          <w:sz w:val="28"/>
          <w:szCs w:val="28"/>
          <w:lang w:val="en-US" w:eastAsia="zh-CN"/>
        </w:rPr>
        <w:t xml:space="preserve">  </w:t>
      </w:r>
      <w:r>
        <w:rPr>
          <w:rFonts w:hint="eastAsia" w:ascii="仿宋" w:hAnsi="仿宋" w:eastAsia="仿宋" w:cs="仿宋"/>
          <w:spacing w:val="-20"/>
          <w:sz w:val="28"/>
          <w:szCs w:val="28"/>
        </w:rPr>
        <w:t>日</w:t>
      </w:r>
    </w:p>
    <w:p>
      <w:pPr>
        <w:spacing w:line="100" w:lineRule="auto"/>
        <w:rPr>
          <w:sz w:val="2"/>
        </w:rPr>
      </w:pPr>
    </w:p>
    <w:tbl>
      <w:tblPr>
        <w:tblStyle w:val="7"/>
        <w:tblW w:w="9073" w:type="dxa"/>
        <w:tblInd w:w="-2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2"/>
        <w:gridCol w:w="2977"/>
        <w:gridCol w:w="2126"/>
        <w:gridCol w:w="2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702" w:type="dxa"/>
          </w:tcPr>
          <w:p>
            <w:pPr>
              <w:jc w:val="center"/>
              <w:rPr>
                <w:rFonts w:ascii="仿宋" w:hAnsi="仿宋" w:eastAsia="仿宋"/>
                <w:sz w:val="28"/>
                <w:szCs w:val="28"/>
              </w:rPr>
            </w:pPr>
            <w:r>
              <w:rPr>
                <w:rFonts w:hint="eastAsia" w:ascii="仿宋" w:hAnsi="仿宋" w:eastAsia="仿宋" w:cs="微软雅黑"/>
                <w:spacing w:val="-2"/>
                <w:sz w:val="28"/>
                <w:szCs w:val="28"/>
              </w:rPr>
              <w:t>建</w:t>
            </w:r>
            <w:r>
              <w:rPr>
                <w:rFonts w:hint="eastAsia" w:ascii="仿宋" w:hAnsi="仿宋" w:eastAsia="仿宋" w:cs="微软雅黑"/>
                <w:sz w:val="28"/>
                <w:szCs w:val="28"/>
              </w:rPr>
              <w:t>设主体名称</w:t>
            </w:r>
          </w:p>
        </w:tc>
        <w:tc>
          <w:tcPr>
            <w:tcW w:w="2977"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r>
              <w:rPr>
                <w:rFonts w:hint="eastAsia" w:ascii="仿宋" w:hAnsi="仿宋" w:eastAsia="仿宋" w:cs="微软雅黑"/>
                <w:spacing w:val="-4"/>
                <w:sz w:val="28"/>
                <w:szCs w:val="28"/>
              </w:rPr>
              <w:t>社</w:t>
            </w:r>
            <w:r>
              <w:rPr>
                <w:rFonts w:hint="eastAsia" w:ascii="仿宋" w:hAnsi="仿宋" w:eastAsia="仿宋" w:cs="微软雅黑"/>
                <w:spacing w:val="-3"/>
                <w:sz w:val="28"/>
                <w:szCs w:val="28"/>
              </w:rPr>
              <w:t>会</w:t>
            </w:r>
            <w:r>
              <w:rPr>
                <w:rFonts w:hint="eastAsia" w:ascii="仿宋" w:hAnsi="仿宋" w:eastAsia="仿宋" w:cs="微软雅黑"/>
                <w:sz w:val="28"/>
                <w:szCs w:val="28"/>
              </w:rPr>
              <w:t>信用代码</w:t>
            </w:r>
          </w:p>
        </w:tc>
        <w:tc>
          <w:tcPr>
            <w:tcW w:w="2268" w:type="dxa"/>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jc w:val="center"/>
              <w:rPr>
                <w:rFonts w:ascii="仿宋" w:hAnsi="仿宋" w:eastAsia="仿宋"/>
                <w:sz w:val="28"/>
                <w:szCs w:val="28"/>
              </w:rPr>
            </w:pPr>
            <w:r>
              <w:rPr>
                <w:rFonts w:hint="eastAsia" w:ascii="仿宋" w:hAnsi="仿宋" w:eastAsia="仿宋" w:cs="微软雅黑"/>
                <w:spacing w:val="-3"/>
                <w:sz w:val="28"/>
                <w:szCs w:val="28"/>
              </w:rPr>
              <w:t>联系人</w:t>
            </w:r>
          </w:p>
        </w:tc>
        <w:tc>
          <w:tcPr>
            <w:tcW w:w="2977"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r>
              <w:rPr>
                <w:rFonts w:hint="eastAsia" w:ascii="仿宋" w:hAnsi="仿宋" w:eastAsia="仿宋" w:cs="微软雅黑"/>
                <w:spacing w:val="-4"/>
                <w:sz w:val="28"/>
                <w:szCs w:val="28"/>
              </w:rPr>
              <w:t>联</w:t>
            </w:r>
            <w:r>
              <w:rPr>
                <w:rFonts w:hint="eastAsia" w:ascii="仿宋" w:hAnsi="仿宋" w:eastAsia="仿宋" w:cs="微软雅黑"/>
                <w:sz w:val="28"/>
                <w:szCs w:val="28"/>
              </w:rPr>
              <w:t>系电话</w:t>
            </w:r>
          </w:p>
        </w:tc>
        <w:tc>
          <w:tcPr>
            <w:tcW w:w="2268" w:type="dxa"/>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jc w:val="center"/>
              <w:rPr>
                <w:rFonts w:ascii="仿宋" w:hAnsi="仿宋" w:eastAsia="仿宋"/>
                <w:sz w:val="28"/>
                <w:szCs w:val="28"/>
              </w:rPr>
            </w:pPr>
            <w:r>
              <w:rPr>
                <w:rFonts w:hint="eastAsia" w:ascii="仿宋" w:hAnsi="仿宋" w:eastAsia="仿宋" w:cs="微软雅黑"/>
                <w:spacing w:val="-2"/>
                <w:sz w:val="28"/>
                <w:szCs w:val="28"/>
              </w:rPr>
              <w:t>运营主体</w:t>
            </w:r>
            <w:r>
              <w:rPr>
                <w:rFonts w:hint="eastAsia" w:ascii="仿宋" w:hAnsi="仿宋" w:eastAsia="仿宋" w:cs="微软雅黑"/>
                <w:sz w:val="28"/>
                <w:szCs w:val="28"/>
              </w:rPr>
              <w:t>名称</w:t>
            </w:r>
          </w:p>
        </w:tc>
        <w:tc>
          <w:tcPr>
            <w:tcW w:w="2977"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r>
              <w:rPr>
                <w:rFonts w:hint="eastAsia" w:ascii="仿宋" w:hAnsi="仿宋" w:eastAsia="仿宋" w:cs="微软雅黑"/>
                <w:spacing w:val="-4"/>
                <w:sz w:val="28"/>
                <w:szCs w:val="28"/>
              </w:rPr>
              <w:t>社</w:t>
            </w:r>
            <w:r>
              <w:rPr>
                <w:rFonts w:hint="eastAsia" w:ascii="仿宋" w:hAnsi="仿宋" w:eastAsia="仿宋" w:cs="微软雅黑"/>
                <w:spacing w:val="-3"/>
                <w:sz w:val="28"/>
                <w:szCs w:val="28"/>
              </w:rPr>
              <w:t>会</w:t>
            </w:r>
            <w:r>
              <w:rPr>
                <w:rFonts w:hint="eastAsia" w:ascii="仿宋" w:hAnsi="仿宋" w:eastAsia="仿宋" w:cs="微软雅黑"/>
                <w:sz w:val="28"/>
                <w:szCs w:val="28"/>
              </w:rPr>
              <w:t>信用代码</w:t>
            </w:r>
          </w:p>
        </w:tc>
        <w:tc>
          <w:tcPr>
            <w:tcW w:w="2268" w:type="dxa"/>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jc w:val="center"/>
              <w:rPr>
                <w:rFonts w:ascii="仿宋" w:hAnsi="仿宋" w:eastAsia="仿宋"/>
                <w:sz w:val="28"/>
                <w:szCs w:val="28"/>
              </w:rPr>
            </w:pPr>
            <w:r>
              <w:rPr>
                <w:rFonts w:hint="eastAsia" w:ascii="仿宋" w:hAnsi="仿宋" w:eastAsia="仿宋" w:cs="微软雅黑"/>
                <w:spacing w:val="-3"/>
                <w:sz w:val="28"/>
                <w:szCs w:val="28"/>
              </w:rPr>
              <w:t>联系人</w:t>
            </w:r>
          </w:p>
        </w:tc>
        <w:tc>
          <w:tcPr>
            <w:tcW w:w="2977"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r>
              <w:rPr>
                <w:rFonts w:hint="eastAsia" w:ascii="仿宋" w:hAnsi="仿宋" w:eastAsia="仿宋" w:cs="微软雅黑"/>
                <w:spacing w:val="-4"/>
                <w:sz w:val="28"/>
                <w:szCs w:val="28"/>
              </w:rPr>
              <w:t>联</w:t>
            </w:r>
            <w:r>
              <w:rPr>
                <w:rFonts w:hint="eastAsia" w:ascii="仿宋" w:hAnsi="仿宋" w:eastAsia="仿宋" w:cs="微软雅黑"/>
                <w:sz w:val="28"/>
                <w:szCs w:val="28"/>
              </w:rPr>
              <w:t>系电话</w:t>
            </w:r>
          </w:p>
        </w:tc>
        <w:tc>
          <w:tcPr>
            <w:tcW w:w="2268" w:type="dxa"/>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jc w:val="center"/>
              <w:rPr>
                <w:rFonts w:ascii="仿宋" w:hAnsi="仿宋" w:eastAsia="仿宋"/>
                <w:sz w:val="28"/>
                <w:szCs w:val="28"/>
              </w:rPr>
            </w:pPr>
            <w:r>
              <w:rPr>
                <w:rFonts w:hint="eastAsia" w:ascii="仿宋" w:hAnsi="仿宋" w:eastAsia="仿宋" w:cs="微软雅黑"/>
                <w:spacing w:val="-3"/>
                <w:sz w:val="28"/>
                <w:szCs w:val="28"/>
              </w:rPr>
              <w:t>不</w:t>
            </w:r>
            <w:r>
              <w:rPr>
                <w:rFonts w:hint="eastAsia" w:ascii="仿宋" w:hAnsi="仿宋" w:eastAsia="仿宋" w:cs="微软雅黑"/>
                <w:spacing w:val="-2"/>
                <w:sz w:val="28"/>
                <w:szCs w:val="28"/>
              </w:rPr>
              <w:t>动产所有权人</w:t>
            </w:r>
          </w:p>
        </w:tc>
        <w:tc>
          <w:tcPr>
            <w:tcW w:w="2977" w:type="dxa"/>
          </w:tcPr>
          <w:p>
            <w:pPr>
              <w:jc w:val="center"/>
              <w:rPr>
                <w:rFonts w:ascii="仿宋" w:hAnsi="仿宋" w:eastAsia="仿宋"/>
                <w:sz w:val="28"/>
                <w:szCs w:val="28"/>
              </w:rPr>
            </w:pPr>
          </w:p>
        </w:tc>
        <w:tc>
          <w:tcPr>
            <w:tcW w:w="2126" w:type="dxa"/>
          </w:tcPr>
          <w:p>
            <w:pPr>
              <w:jc w:val="center"/>
              <w:rPr>
                <w:rFonts w:ascii="仿宋" w:hAnsi="仿宋" w:eastAsia="仿宋"/>
                <w:sz w:val="28"/>
                <w:szCs w:val="28"/>
              </w:rPr>
            </w:pPr>
            <w:r>
              <w:rPr>
                <w:rFonts w:hint="eastAsia" w:ascii="仿宋" w:hAnsi="仿宋" w:eastAsia="仿宋" w:cs="微软雅黑"/>
                <w:spacing w:val="-3"/>
                <w:sz w:val="28"/>
                <w:szCs w:val="28"/>
              </w:rPr>
              <w:t>不</w:t>
            </w:r>
            <w:r>
              <w:rPr>
                <w:rFonts w:hint="eastAsia" w:ascii="仿宋" w:hAnsi="仿宋" w:eastAsia="仿宋" w:cs="微软雅黑"/>
                <w:sz w:val="28"/>
                <w:szCs w:val="28"/>
              </w:rPr>
              <w:t>动产权属证明</w:t>
            </w:r>
          </w:p>
        </w:tc>
        <w:tc>
          <w:tcPr>
            <w:tcW w:w="2268" w:type="dxa"/>
          </w:tcPr>
          <w:p>
            <w:pP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rPr>
                <w:rFonts w:ascii="仿宋" w:hAnsi="仿宋" w:eastAsia="仿宋"/>
                <w:sz w:val="28"/>
                <w:szCs w:val="28"/>
              </w:rPr>
            </w:pPr>
            <w:r>
              <w:rPr>
                <w:rFonts w:hint="eastAsia" w:ascii="仿宋" w:hAnsi="仿宋" w:eastAsia="仿宋" w:cs="微软雅黑"/>
                <w:spacing w:val="-4"/>
                <w:sz w:val="28"/>
                <w:szCs w:val="28"/>
              </w:rPr>
              <w:t>项</w:t>
            </w:r>
            <w:r>
              <w:rPr>
                <w:rFonts w:hint="eastAsia" w:ascii="仿宋" w:hAnsi="仿宋" w:eastAsia="仿宋" w:cs="微软雅黑"/>
                <w:spacing w:val="-3"/>
                <w:sz w:val="28"/>
                <w:szCs w:val="28"/>
              </w:rPr>
              <w:t>目名称</w:t>
            </w:r>
          </w:p>
        </w:tc>
        <w:tc>
          <w:tcPr>
            <w:tcW w:w="7371" w:type="dxa"/>
            <w:gridSpan w:val="3"/>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rPr>
                <w:rFonts w:ascii="仿宋" w:hAnsi="仿宋" w:eastAsia="仿宋"/>
                <w:sz w:val="28"/>
                <w:szCs w:val="28"/>
              </w:rPr>
            </w:pPr>
            <w:r>
              <w:rPr>
                <w:rFonts w:hint="eastAsia" w:ascii="仿宋" w:hAnsi="仿宋" w:eastAsia="仿宋" w:cs="微软雅黑"/>
                <w:spacing w:val="-4"/>
                <w:sz w:val="28"/>
                <w:szCs w:val="28"/>
              </w:rPr>
              <w:t>项</w:t>
            </w:r>
            <w:r>
              <w:rPr>
                <w:rFonts w:hint="eastAsia" w:ascii="仿宋" w:hAnsi="仿宋" w:eastAsia="仿宋" w:cs="微软雅黑"/>
                <w:spacing w:val="-3"/>
                <w:sz w:val="28"/>
                <w:szCs w:val="28"/>
              </w:rPr>
              <w:t>目地址</w:t>
            </w:r>
          </w:p>
        </w:tc>
        <w:tc>
          <w:tcPr>
            <w:tcW w:w="7371" w:type="dxa"/>
            <w:gridSpan w:val="3"/>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rPr>
                <w:rFonts w:ascii="仿宋" w:hAnsi="仿宋" w:eastAsia="仿宋"/>
                <w:sz w:val="28"/>
                <w:szCs w:val="28"/>
              </w:rPr>
            </w:pPr>
            <w:r>
              <w:rPr>
                <w:rFonts w:hint="eastAsia" w:ascii="仿宋" w:hAnsi="仿宋" w:eastAsia="仿宋" w:cs="微软雅黑"/>
                <w:spacing w:val="-4"/>
                <w:sz w:val="28"/>
                <w:szCs w:val="28"/>
              </w:rPr>
              <w:t>用</w:t>
            </w:r>
            <w:r>
              <w:rPr>
                <w:rFonts w:hint="eastAsia" w:ascii="仿宋" w:hAnsi="仿宋" w:eastAsia="仿宋" w:cs="微软雅黑"/>
                <w:spacing w:val="-2"/>
                <w:sz w:val="28"/>
                <w:szCs w:val="28"/>
              </w:rPr>
              <w:t>地性质</w:t>
            </w:r>
          </w:p>
        </w:tc>
        <w:tc>
          <w:tcPr>
            <w:tcW w:w="2977" w:type="dxa"/>
          </w:tcPr>
          <w:p>
            <w:pPr>
              <w:rPr>
                <w:rFonts w:eastAsiaTheme="minorEastAsia"/>
                <w:sz w:val="20"/>
              </w:rPr>
            </w:pPr>
          </w:p>
        </w:tc>
        <w:tc>
          <w:tcPr>
            <w:tcW w:w="2126" w:type="dxa"/>
          </w:tcPr>
          <w:p>
            <w:pPr>
              <w:rPr>
                <w:rFonts w:ascii="仿宋" w:hAnsi="仿宋" w:eastAsia="仿宋"/>
                <w:sz w:val="28"/>
                <w:szCs w:val="28"/>
              </w:rPr>
            </w:pPr>
            <w:r>
              <w:rPr>
                <w:rFonts w:hint="eastAsia" w:ascii="仿宋" w:hAnsi="仿宋" w:eastAsia="仿宋" w:cs="微软雅黑"/>
                <w:spacing w:val="-4"/>
                <w:sz w:val="28"/>
                <w:szCs w:val="28"/>
              </w:rPr>
              <w:t>用</w:t>
            </w:r>
            <w:r>
              <w:rPr>
                <w:rFonts w:hint="eastAsia" w:ascii="仿宋" w:hAnsi="仿宋" w:eastAsia="仿宋" w:cs="微软雅黑"/>
                <w:sz w:val="28"/>
                <w:szCs w:val="28"/>
              </w:rPr>
              <w:t>地面积</w:t>
            </w:r>
          </w:p>
        </w:tc>
        <w:tc>
          <w:tcPr>
            <w:tcW w:w="2268" w:type="dxa"/>
          </w:tcPr>
          <w:p>
            <w:pPr>
              <w:spacing w:before="154" w:line="369" w:lineRule="exact"/>
              <w:ind w:right="106"/>
              <w:jc w:val="right"/>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rPr>
                <w:rFonts w:ascii="仿宋" w:hAnsi="仿宋" w:eastAsia="仿宋"/>
                <w:sz w:val="28"/>
                <w:szCs w:val="28"/>
              </w:rPr>
            </w:pPr>
            <w:r>
              <w:rPr>
                <w:rFonts w:hint="eastAsia" w:ascii="仿宋" w:hAnsi="仿宋" w:eastAsia="仿宋" w:cs="微软雅黑"/>
                <w:spacing w:val="-2"/>
                <w:sz w:val="28"/>
                <w:szCs w:val="28"/>
              </w:rPr>
              <w:t>项目总建筑面</w:t>
            </w:r>
            <w:r>
              <w:rPr>
                <w:rFonts w:hint="eastAsia" w:ascii="仿宋" w:hAnsi="仿宋" w:eastAsia="仿宋" w:cs="微软雅黑"/>
                <w:sz w:val="28"/>
                <w:szCs w:val="28"/>
              </w:rPr>
              <w:t>积</w:t>
            </w:r>
          </w:p>
        </w:tc>
        <w:tc>
          <w:tcPr>
            <w:tcW w:w="2977" w:type="dxa"/>
          </w:tcPr>
          <w:p>
            <w:pPr>
              <w:spacing w:before="156" w:line="369" w:lineRule="exact"/>
              <w:ind w:right="104"/>
              <w:jc w:val="right"/>
              <w:rPr>
                <w:sz w:val="28"/>
                <w:szCs w:val="28"/>
              </w:rPr>
            </w:pPr>
          </w:p>
        </w:tc>
        <w:tc>
          <w:tcPr>
            <w:tcW w:w="2126" w:type="dxa"/>
          </w:tcPr>
          <w:p>
            <w:pPr>
              <w:rPr>
                <w:rFonts w:ascii="仿宋" w:hAnsi="仿宋" w:eastAsia="仿宋"/>
                <w:sz w:val="28"/>
                <w:szCs w:val="28"/>
              </w:rPr>
            </w:pPr>
            <w:r>
              <w:rPr>
                <w:rFonts w:hint="eastAsia" w:ascii="仿宋" w:hAnsi="仿宋" w:eastAsia="仿宋" w:cs="微软雅黑"/>
                <w:spacing w:val="-4"/>
                <w:sz w:val="28"/>
                <w:szCs w:val="28"/>
              </w:rPr>
              <w:t>项</w:t>
            </w:r>
            <w:r>
              <w:rPr>
                <w:rFonts w:hint="eastAsia" w:ascii="仿宋" w:hAnsi="仿宋" w:eastAsia="仿宋" w:cs="微软雅黑"/>
                <w:sz w:val="28"/>
                <w:szCs w:val="28"/>
              </w:rPr>
              <w:t>目总投资</w:t>
            </w:r>
          </w:p>
        </w:tc>
        <w:tc>
          <w:tcPr>
            <w:tcW w:w="2268" w:type="dxa"/>
          </w:tcPr>
          <w:p>
            <w:pPr>
              <w:spacing w:before="159" w:line="221" w:lineRule="auto"/>
              <w:ind w:right="92"/>
              <w:jc w:val="right"/>
              <w:rPr>
                <w:rFonts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702" w:type="dxa"/>
          </w:tcPr>
          <w:p>
            <w:pPr>
              <w:rPr>
                <w:rFonts w:ascii="仿宋" w:hAnsi="仿宋" w:eastAsia="仿宋"/>
                <w:sz w:val="28"/>
                <w:szCs w:val="28"/>
              </w:rPr>
            </w:pPr>
            <w:r>
              <w:rPr>
                <w:rFonts w:hint="eastAsia" w:ascii="仿宋" w:hAnsi="仿宋" w:eastAsia="仿宋" w:cs="微软雅黑"/>
                <w:sz w:val="28"/>
                <w:szCs w:val="28"/>
              </w:rPr>
              <w:t>开工</w:t>
            </w:r>
            <w:r>
              <w:rPr>
                <w:rFonts w:ascii="仿宋" w:hAnsi="仿宋" w:eastAsia="仿宋"/>
                <w:sz w:val="28"/>
                <w:szCs w:val="28"/>
              </w:rPr>
              <w:t>(</w:t>
            </w:r>
            <w:r>
              <w:rPr>
                <w:rFonts w:hint="eastAsia" w:ascii="仿宋" w:hAnsi="仿宋" w:eastAsia="仿宋" w:cs="微软雅黑"/>
                <w:sz w:val="28"/>
                <w:szCs w:val="28"/>
              </w:rPr>
              <w:t>预计</w:t>
            </w:r>
            <w:r>
              <w:rPr>
                <w:rFonts w:ascii="仿宋" w:hAnsi="仿宋" w:eastAsia="仿宋"/>
                <w:sz w:val="28"/>
                <w:szCs w:val="28"/>
              </w:rPr>
              <w:t>)</w:t>
            </w:r>
            <w:r>
              <w:rPr>
                <w:rFonts w:hint="eastAsia" w:ascii="仿宋" w:hAnsi="仿宋" w:eastAsia="仿宋" w:cs="微软雅黑"/>
                <w:sz w:val="28"/>
                <w:szCs w:val="28"/>
              </w:rPr>
              <w:t>时间</w:t>
            </w:r>
          </w:p>
        </w:tc>
        <w:tc>
          <w:tcPr>
            <w:tcW w:w="2977" w:type="dxa"/>
          </w:tcPr>
          <w:p>
            <w:pPr>
              <w:spacing w:before="304" w:line="218" w:lineRule="auto"/>
              <w:ind w:right="80"/>
              <w:jc w:val="right"/>
              <w:rPr>
                <w:rFonts w:ascii="仿宋" w:hAnsi="仿宋" w:eastAsia="仿宋" w:cs="仿宋"/>
                <w:sz w:val="28"/>
                <w:szCs w:val="28"/>
              </w:rPr>
            </w:pPr>
          </w:p>
        </w:tc>
        <w:tc>
          <w:tcPr>
            <w:tcW w:w="2126" w:type="dxa"/>
          </w:tcPr>
          <w:p>
            <w:pPr>
              <w:rPr>
                <w:rFonts w:ascii="仿宋" w:hAnsi="仿宋" w:eastAsia="仿宋"/>
                <w:sz w:val="28"/>
                <w:szCs w:val="28"/>
              </w:rPr>
            </w:pPr>
            <w:r>
              <w:rPr>
                <w:rFonts w:hint="eastAsia" w:ascii="仿宋" w:hAnsi="仿宋" w:eastAsia="仿宋" w:cs="微软雅黑"/>
                <w:spacing w:val="-4"/>
                <w:sz w:val="28"/>
                <w:szCs w:val="28"/>
              </w:rPr>
              <w:t>投</w:t>
            </w:r>
            <w:r>
              <w:rPr>
                <w:rFonts w:hint="eastAsia" w:ascii="仿宋" w:hAnsi="仿宋" w:eastAsia="仿宋" w:cs="微软雅黑"/>
                <w:spacing w:val="-3"/>
                <w:sz w:val="28"/>
                <w:szCs w:val="28"/>
              </w:rPr>
              <w:t>入使用</w:t>
            </w:r>
            <w:r>
              <w:rPr>
                <w:rFonts w:ascii="仿宋" w:hAnsi="仿宋" w:eastAsia="仿宋"/>
                <w:spacing w:val="50"/>
                <w:sz w:val="28"/>
                <w:szCs w:val="28"/>
              </w:rPr>
              <w:t>(</w:t>
            </w:r>
            <w:r>
              <w:rPr>
                <w:rFonts w:hint="eastAsia" w:ascii="仿宋" w:hAnsi="仿宋" w:eastAsia="仿宋" w:cs="微软雅黑"/>
                <w:spacing w:val="46"/>
                <w:sz w:val="28"/>
                <w:szCs w:val="28"/>
              </w:rPr>
              <w:t>预计</w:t>
            </w:r>
            <w:r>
              <w:rPr>
                <w:rFonts w:ascii="仿宋" w:hAnsi="仿宋" w:eastAsia="仿宋"/>
                <w:spacing w:val="46"/>
                <w:sz w:val="28"/>
                <w:szCs w:val="28"/>
              </w:rPr>
              <w:t>)</w:t>
            </w:r>
            <w:r>
              <w:rPr>
                <w:rFonts w:hint="eastAsia" w:ascii="仿宋" w:hAnsi="仿宋" w:eastAsia="仿宋" w:cs="微软雅黑"/>
                <w:spacing w:val="46"/>
                <w:sz w:val="28"/>
                <w:szCs w:val="28"/>
              </w:rPr>
              <w:t>时间</w:t>
            </w:r>
          </w:p>
        </w:tc>
        <w:tc>
          <w:tcPr>
            <w:tcW w:w="2268" w:type="dxa"/>
          </w:tcPr>
          <w:p>
            <w:pPr>
              <w:spacing w:before="304" w:line="218" w:lineRule="auto"/>
              <w:ind w:right="82"/>
              <w:jc w:val="right"/>
              <w:rPr>
                <w:rFonts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1702" w:type="dxa"/>
          </w:tcPr>
          <w:p>
            <w:pPr>
              <w:rPr>
                <w:rFonts w:ascii="仿宋" w:hAnsi="仿宋" w:eastAsia="仿宋"/>
                <w:sz w:val="28"/>
                <w:szCs w:val="28"/>
              </w:rPr>
            </w:pPr>
            <w:r>
              <w:rPr>
                <w:rFonts w:hint="eastAsia" w:ascii="仿宋" w:hAnsi="仿宋" w:eastAsia="仿宋" w:cs="微软雅黑"/>
                <w:sz w:val="28"/>
                <w:szCs w:val="28"/>
              </w:rPr>
              <w:t>保障性租赁住房建筑面积</w:t>
            </w:r>
          </w:p>
        </w:tc>
        <w:tc>
          <w:tcPr>
            <w:tcW w:w="2977" w:type="dxa"/>
          </w:tcPr>
          <w:p>
            <w:pPr>
              <w:spacing w:before="299" w:line="368" w:lineRule="exact"/>
              <w:ind w:right="104"/>
              <w:jc w:val="right"/>
              <w:rPr>
                <w:sz w:val="28"/>
                <w:szCs w:val="28"/>
              </w:rPr>
            </w:pPr>
          </w:p>
        </w:tc>
        <w:tc>
          <w:tcPr>
            <w:tcW w:w="2126" w:type="dxa"/>
          </w:tcPr>
          <w:p>
            <w:pPr>
              <w:rPr>
                <w:rFonts w:ascii="仿宋" w:hAnsi="仿宋" w:eastAsia="仿宋"/>
                <w:sz w:val="28"/>
                <w:szCs w:val="28"/>
              </w:rPr>
            </w:pPr>
            <w:r>
              <w:rPr>
                <w:rFonts w:hint="eastAsia" w:ascii="仿宋" w:hAnsi="仿宋" w:eastAsia="仿宋" w:cs="微软雅黑"/>
                <w:spacing w:val="-1"/>
                <w:sz w:val="28"/>
                <w:szCs w:val="28"/>
              </w:rPr>
              <w:t>保障性租赁住</w:t>
            </w:r>
            <w:r>
              <w:rPr>
                <w:rFonts w:hint="eastAsia" w:ascii="仿宋" w:hAnsi="仿宋" w:eastAsia="仿宋" w:cs="微软雅黑"/>
                <w:sz w:val="28"/>
                <w:szCs w:val="28"/>
              </w:rPr>
              <w:t>房</w:t>
            </w:r>
            <w:r>
              <w:rPr>
                <w:rFonts w:hint="eastAsia" w:ascii="仿宋" w:hAnsi="仿宋" w:eastAsia="仿宋" w:cs="微软雅黑"/>
                <w:spacing w:val="56"/>
                <w:sz w:val="28"/>
                <w:szCs w:val="28"/>
              </w:rPr>
              <w:t>套</w:t>
            </w:r>
            <w:r>
              <w:rPr>
                <w:rFonts w:ascii="仿宋" w:hAnsi="仿宋" w:eastAsia="仿宋"/>
                <w:spacing w:val="53"/>
                <w:sz w:val="28"/>
                <w:szCs w:val="28"/>
              </w:rPr>
              <w:t>(</w:t>
            </w:r>
            <w:r>
              <w:rPr>
                <w:rFonts w:hint="eastAsia" w:ascii="仿宋" w:hAnsi="仿宋" w:eastAsia="仿宋" w:cs="微软雅黑"/>
                <w:spacing w:val="53"/>
                <w:sz w:val="28"/>
                <w:szCs w:val="28"/>
              </w:rPr>
              <w:t>间</w:t>
            </w:r>
            <w:r>
              <w:rPr>
                <w:rFonts w:ascii="仿宋" w:hAnsi="仿宋" w:eastAsia="仿宋"/>
                <w:spacing w:val="53"/>
                <w:sz w:val="28"/>
                <w:szCs w:val="28"/>
              </w:rPr>
              <w:t>)</w:t>
            </w:r>
            <w:r>
              <w:rPr>
                <w:rFonts w:hint="eastAsia" w:ascii="仿宋" w:hAnsi="仿宋" w:eastAsia="仿宋" w:cs="微软雅黑"/>
                <w:spacing w:val="53"/>
                <w:sz w:val="28"/>
                <w:szCs w:val="28"/>
              </w:rPr>
              <w:t>数</w:t>
            </w:r>
          </w:p>
        </w:tc>
        <w:tc>
          <w:tcPr>
            <w:tcW w:w="2268" w:type="dxa"/>
          </w:tcPr>
          <w:p>
            <w:pPr>
              <w:spacing w:before="303" w:line="219" w:lineRule="auto"/>
              <w:ind w:right="106"/>
              <w:jc w:val="right"/>
              <w:rPr>
                <w:rFonts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1702" w:type="dxa"/>
          </w:tcPr>
          <w:p>
            <w:pPr>
              <w:rPr>
                <w:rFonts w:ascii="仿宋" w:hAnsi="仿宋" w:eastAsia="仿宋"/>
                <w:sz w:val="28"/>
                <w:szCs w:val="28"/>
              </w:rPr>
            </w:pPr>
            <w:r>
              <w:rPr>
                <w:rFonts w:hint="eastAsia" w:ascii="仿宋" w:hAnsi="仿宋" w:eastAsia="仿宋" w:cs="微软雅黑"/>
                <w:sz w:val="28"/>
                <w:szCs w:val="28"/>
              </w:rPr>
              <w:t>配套设施</w:t>
            </w:r>
          </w:p>
          <w:p>
            <w:pPr>
              <w:rPr>
                <w:rFonts w:ascii="仿宋" w:hAnsi="仿宋" w:eastAsia="仿宋"/>
                <w:sz w:val="28"/>
                <w:szCs w:val="28"/>
              </w:rPr>
            </w:pPr>
            <w:r>
              <w:rPr>
                <w:rFonts w:hint="eastAsia" w:ascii="仿宋" w:hAnsi="仿宋" w:eastAsia="仿宋" w:cs="微软雅黑"/>
                <w:sz w:val="28"/>
                <w:szCs w:val="28"/>
              </w:rPr>
              <w:t>建筑面积</w:t>
            </w:r>
          </w:p>
        </w:tc>
        <w:tc>
          <w:tcPr>
            <w:tcW w:w="2977" w:type="dxa"/>
          </w:tcPr>
          <w:p>
            <w:pPr>
              <w:spacing w:before="300" w:line="369" w:lineRule="exact"/>
              <w:ind w:right="104"/>
              <w:jc w:val="right"/>
              <w:rPr>
                <w:sz w:val="28"/>
                <w:szCs w:val="28"/>
              </w:rPr>
            </w:pPr>
          </w:p>
        </w:tc>
        <w:tc>
          <w:tcPr>
            <w:tcW w:w="2126" w:type="dxa"/>
          </w:tcPr>
          <w:p>
            <w:pPr>
              <w:rPr>
                <w:rFonts w:ascii="仿宋" w:hAnsi="仿宋" w:eastAsia="仿宋"/>
                <w:sz w:val="28"/>
                <w:szCs w:val="28"/>
              </w:rPr>
            </w:pPr>
            <w:r>
              <w:rPr>
                <w:rFonts w:hint="eastAsia" w:ascii="仿宋" w:hAnsi="仿宋" w:eastAsia="仿宋" w:cs="微软雅黑"/>
                <w:spacing w:val="-7"/>
                <w:position w:val="8"/>
                <w:sz w:val="28"/>
                <w:szCs w:val="28"/>
              </w:rPr>
              <w:t>配</w:t>
            </w:r>
            <w:r>
              <w:rPr>
                <w:rFonts w:hint="eastAsia" w:ascii="仿宋" w:hAnsi="仿宋" w:eastAsia="仿宋" w:cs="微软雅黑"/>
                <w:spacing w:val="-5"/>
                <w:position w:val="8"/>
                <w:sz w:val="28"/>
                <w:szCs w:val="28"/>
              </w:rPr>
              <w:t>套设施</w:t>
            </w:r>
          </w:p>
          <w:p>
            <w:pPr>
              <w:rPr>
                <w:rFonts w:ascii="仿宋" w:hAnsi="仿宋" w:eastAsia="仿宋"/>
                <w:sz w:val="28"/>
                <w:szCs w:val="28"/>
              </w:rPr>
            </w:pPr>
            <w:r>
              <w:rPr>
                <w:rFonts w:hint="eastAsia" w:ascii="仿宋" w:hAnsi="仿宋" w:eastAsia="仿宋" w:cs="微软雅黑"/>
                <w:spacing w:val="-7"/>
                <w:sz w:val="28"/>
                <w:szCs w:val="28"/>
              </w:rPr>
              <w:t>主</w:t>
            </w:r>
            <w:r>
              <w:rPr>
                <w:rFonts w:hint="eastAsia" w:ascii="仿宋" w:hAnsi="仿宋" w:eastAsia="仿宋" w:cs="微软雅黑"/>
                <w:spacing w:val="-5"/>
                <w:sz w:val="28"/>
                <w:szCs w:val="28"/>
              </w:rPr>
              <w:t>要内容</w:t>
            </w:r>
          </w:p>
        </w:tc>
        <w:tc>
          <w:tcPr>
            <w:tcW w:w="2268" w:type="dxa"/>
          </w:tcPr>
          <w:p>
            <w:pPr>
              <w:rPr>
                <w:rFonts w:eastAsiaTheme="minorEastAsia"/>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4" w:hRule="atLeast"/>
        </w:trPr>
        <w:tc>
          <w:tcPr>
            <w:tcW w:w="1702" w:type="dxa"/>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cs="微软雅黑"/>
                <w:sz w:val="28"/>
                <w:szCs w:val="28"/>
              </w:rPr>
              <w:t>项目状态</w:t>
            </w:r>
          </w:p>
        </w:tc>
        <w:tc>
          <w:tcPr>
            <w:tcW w:w="7371" w:type="dxa"/>
            <w:gridSpan w:val="3"/>
          </w:tcPr>
          <w:p>
            <w:pPr>
              <w:spacing w:before="73" w:line="283" w:lineRule="auto"/>
              <w:ind w:left="121" w:right="113" w:firstLine="2"/>
              <w:rPr>
                <w:rFonts w:ascii="仿宋" w:hAnsi="仿宋" w:eastAsia="仿宋" w:cs="仿宋"/>
                <w:sz w:val="28"/>
                <w:szCs w:val="28"/>
              </w:rPr>
            </w:pPr>
            <w:r>
              <w:rPr>
                <w:rFonts w:ascii="Times New Roman" w:hAnsi="Times New Roman" w:eastAsia="Times New Roman" w:cs="Times New Roman"/>
                <w:spacing w:val="2"/>
                <w:sz w:val="28"/>
                <w:szCs w:val="28"/>
              </w:rPr>
              <w:t xml:space="preserve">□ </w:t>
            </w:r>
            <w:r>
              <w:rPr>
                <w:rFonts w:ascii="仿宋" w:hAnsi="仿宋" w:eastAsia="仿宋" w:cs="仿宋"/>
                <w:spacing w:val="2"/>
                <w:sz w:val="28"/>
                <w:szCs w:val="28"/>
              </w:rPr>
              <w:t>新增项目(尚未办理建筑工程施工许可证</w:t>
            </w:r>
            <w:r>
              <w:rPr>
                <w:rFonts w:ascii="Times New Roman" w:hAnsi="Times New Roman" w:eastAsia="Times New Roman" w:cs="Times New Roman"/>
                <w:spacing w:val="2"/>
                <w:sz w:val="28"/>
                <w:szCs w:val="28"/>
              </w:rPr>
              <w:t>&lt;</w:t>
            </w:r>
            <w:r>
              <w:rPr>
                <w:rFonts w:ascii="仿宋" w:hAnsi="仿宋" w:eastAsia="仿宋" w:cs="仿宋"/>
                <w:spacing w:val="2"/>
                <w:sz w:val="28"/>
                <w:szCs w:val="28"/>
              </w:rPr>
              <w:t>含建筑工程</w:t>
            </w:r>
            <w:r>
              <w:rPr>
                <w:rFonts w:ascii="仿宋" w:hAnsi="仿宋" w:eastAsia="仿宋" w:cs="仿宋"/>
                <w:sz w:val="28"/>
                <w:szCs w:val="28"/>
              </w:rPr>
              <w:t xml:space="preserve">施 </w:t>
            </w:r>
            <w:r>
              <w:rPr>
                <w:rFonts w:ascii="仿宋" w:hAnsi="仿宋" w:eastAsia="仿宋" w:cs="仿宋"/>
                <w:spacing w:val="-5"/>
                <w:sz w:val="28"/>
                <w:szCs w:val="28"/>
              </w:rPr>
              <w:t>工</w:t>
            </w:r>
            <w:r>
              <w:rPr>
                <w:rFonts w:ascii="仿宋" w:hAnsi="仿宋" w:eastAsia="仿宋" w:cs="仿宋"/>
                <w:spacing w:val="-3"/>
                <w:sz w:val="28"/>
                <w:szCs w:val="28"/>
              </w:rPr>
              <w:t>备案</w:t>
            </w:r>
            <w:r>
              <w:rPr>
                <w:rFonts w:ascii="Times New Roman" w:hAnsi="Times New Roman" w:eastAsia="Times New Roman" w:cs="Times New Roman"/>
                <w:spacing w:val="-3"/>
                <w:sz w:val="28"/>
                <w:szCs w:val="28"/>
              </w:rPr>
              <w:t>&gt;</w:t>
            </w:r>
            <w:r>
              <w:rPr>
                <w:rFonts w:ascii="仿宋" w:hAnsi="仿宋" w:eastAsia="仿宋" w:cs="仿宋"/>
                <w:spacing w:val="-3"/>
                <w:sz w:val="28"/>
                <w:szCs w:val="28"/>
              </w:rPr>
              <w:t>)</w:t>
            </w:r>
          </w:p>
          <w:p>
            <w:pPr>
              <w:spacing w:before="19" w:line="268" w:lineRule="auto"/>
              <w:ind w:left="130" w:right="113" w:hanging="7"/>
              <w:rPr>
                <w:rFonts w:ascii="仿宋" w:hAnsi="仿宋" w:eastAsia="仿宋" w:cs="仿宋"/>
                <w:sz w:val="28"/>
                <w:szCs w:val="28"/>
              </w:rPr>
            </w:pPr>
            <w:r>
              <w:rPr>
                <w:rFonts w:ascii="Times New Roman" w:hAnsi="Times New Roman" w:eastAsia="Times New Roman" w:cs="Times New Roman"/>
                <w:spacing w:val="2"/>
                <w:sz w:val="28"/>
                <w:szCs w:val="28"/>
              </w:rPr>
              <w:t xml:space="preserve">□ </w:t>
            </w:r>
            <w:r>
              <w:rPr>
                <w:rFonts w:ascii="仿宋" w:hAnsi="仿宋" w:eastAsia="仿宋" w:cs="仿宋"/>
                <w:spacing w:val="2"/>
                <w:sz w:val="28"/>
                <w:szCs w:val="28"/>
              </w:rPr>
              <w:t>既有项目(已经运营</w:t>
            </w:r>
            <w:r>
              <w:rPr>
                <w:rFonts w:ascii="仿宋" w:hAnsi="仿宋" w:eastAsia="仿宋" w:cs="仿宋"/>
                <w:spacing w:val="-2"/>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rPr>
                <w:rFonts w:ascii="仿宋" w:hAnsi="仿宋" w:eastAsia="仿宋"/>
                <w:sz w:val="28"/>
                <w:szCs w:val="28"/>
              </w:rPr>
            </w:pPr>
            <w:r>
              <w:rPr>
                <w:rFonts w:hint="eastAsia" w:ascii="仿宋" w:hAnsi="仿宋" w:eastAsia="仿宋" w:cs="微软雅黑"/>
                <w:sz w:val="28"/>
                <w:szCs w:val="28"/>
              </w:rPr>
              <w:t>项目类型</w:t>
            </w:r>
          </w:p>
        </w:tc>
        <w:tc>
          <w:tcPr>
            <w:tcW w:w="7371" w:type="dxa"/>
            <w:gridSpan w:val="3"/>
          </w:tcPr>
          <w:p>
            <w:pPr>
              <w:spacing w:before="174" w:line="217" w:lineRule="auto"/>
              <w:ind w:left="123"/>
              <w:rPr>
                <w:rFonts w:ascii="仿宋" w:hAnsi="仿宋" w:eastAsia="仿宋" w:cs="仿宋"/>
                <w:sz w:val="28"/>
                <w:szCs w:val="28"/>
              </w:rPr>
            </w:pPr>
            <w:r>
              <w:rPr>
                <w:rFonts w:ascii="Times New Roman" w:hAnsi="Times New Roman" w:eastAsia="Times New Roman" w:cs="Times New Roman"/>
                <w:spacing w:val="-7"/>
                <w:sz w:val="28"/>
                <w:szCs w:val="28"/>
              </w:rPr>
              <w:t xml:space="preserve">□ </w:t>
            </w:r>
            <w:r>
              <w:rPr>
                <w:rFonts w:ascii="仿宋" w:hAnsi="仿宋" w:eastAsia="仿宋" w:cs="仿宋"/>
                <w:spacing w:val="-7"/>
                <w:sz w:val="28"/>
                <w:szCs w:val="28"/>
              </w:rPr>
              <w:t xml:space="preserve">住宅型    </w:t>
            </w:r>
            <w:r>
              <w:rPr>
                <w:rFonts w:ascii="Times New Roman" w:hAnsi="Times New Roman" w:eastAsia="Times New Roman" w:cs="Times New Roman"/>
                <w:spacing w:val="-7"/>
                <w:sz w:val="28"/>
                <w:szCs w:val="28"/>
              </w:rPr>
              <w:t xml:space="preserve">□ </w:t>
            </w:r>
            <w:r>
              <w:rPr>
                <w:rFonts w:ascii="仿宋" w:hAnsi="仿宋" w:eastAsia="仿宋" w:cs="仿宋"/>
                <w:spacing w:val="-7"/>
                <w:sz w:val="28"/>
                <w:szCs w:val="28"/>
              </w:rPr>
              <w:t>宿舍</w:t>
            </w:r>
            <w:r>
              <w:rPr>
                <w:rFonts w:ascii="仿宋" w:hAnsi="仿宋" w:eastAsia="仿宋" w:cs="仿宋"/>
                <w:spacing w:val="-5"/>
                <w:sz w:val="28"/>
                <w:szCs w:val="28"/>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7" w:hRule="atLeast"/>
        </w:trPr>
        <w:tc>
          <w:tcPr>
            <w:tcW w:w="1702" w:type="dxa"/>
          </w:tcPr>
          <w:p>
            <w:pPr>
              <w:rPr>
                <w:rFonts w:ascii="仿宋" w:hAnsi="仿宋" w:eastAsia="仿宋"/>
                <w:sz w:val="28"/>
                <w:szCs w:val="28"/>
              </w:rPr>
            </w:pPr>
          </w:p>
          <w:p>
            <w:pPr>
              <w:rPr>
                <w:rFonts w:ascii="仿宋" w:hAnsi="仿宋" w:eastAsia="仿宋"/>
                <w:sz w:val="28"/>
                <w:szCs w:val="28"/>
              </w:rPr>
            </w:pPr>
          </w:p>
          <w:p>
            <w:pPr>
              <w:ind w:firstLine="280" w:firstLineChars="100"/>
              <w:rPr>
                <w:rFonts w:ascii="仿宋" w:hAnsi="仿宋" w:eastAsia="仿宋"/>
                <w:sz w:val="28"/>
                <w:szCs w:val="28"/>
              </w:rPr>
            </w:pPr>
            <w:bookmarkStart w:id="0" w:name="_GoBack"/>
            <w:bookmarkEnd w:id="0"/>
            <w:r>
              <w:rPr>
                <w:rFonts w:hint="eastAsia" w:ascii="仿宋" w:hAnsi="仿宋" w:eastAsia="仿宋" w:cs="微软雅黑"/>
                <w:sz w:val="28"/>
                <w:szCs w:val="28"/>
              </w:rPr>
              <w:t>筹建方式</w:t>
            </w:r>
          </w:p>
        </w:tc>
        <w:tc>
          <w:tcPr>
            <w:tcW w:w="7371" w:type="dxa"/>
            <w:gridSpan w:val="3"/>
          </w:tcPr>
          <w:p>
            <w:pPr>
              <w:spacing w:before="115" w:line="216" w:lineRule="auto"/>
              <w:ind w:left="123"/>
              <w:rPr>
                <w:rFonts w:ascii="仿宋" w:hAnsi="仿宋" w:eastAsia="仿宋" w:cs="仿宋"/>
                <w:spacing w:val="-1"/>
                <w:sz w:val="28"/>
                <w:szCs w:val="28"/>
              </w:rPr>
            </w:pPr>
            <w:r>
              <w:rPr>
                <w:rFonts w:ascii="仿宋" w:hAnsi="仿宋" w:eastAsia="仿宋" w:cs="仿宋"/>
                <w:spacing w:val="-1"/>
                <w:sz w:val="28"/>
                <w:szCs w:val="28"/>
              </w:rPr>
              <w:t>□ 集体经营性建设用地新建</w:t>
            </w:r>
          </w:p>
          <w:p>
            <w:pPr>
              <w:spacing w:before="114" w:line="215" w:lineRule="auto"/>
              <w:ind w:left="123"/>
              <w:rPr>
                <w:rFonts w:ascii="仿宋" w:hAnsi="仿宋" w:eastAsia="仿宋" w:cs="仿宋"/>
                <w:spacing w:val="-1"/>
                <w:sz w:val="28"/>
                <w:szCs w:val="28"/>
              </w:rPr>
            </w:pPr>
            <w:r>
              <w:rPr>
                <w:rFonts w:ascii="仿宋" w:hAnsi="仿宋" w:eastAsia="仿宋" w:cs="仿宋"/>
                <w:spacing w:val="-1"/>
                <w:sz w:val="28"/>
                <w:szCs w:val="28"/>
              </w:rPr>
              <w:t>□企事业单位自有存量土地新建</w:t>
            </w:r>
          </w:p>
          <w:p>
            <w:pPr>
              <w:spacing w:before="112" w:line="218" w:lineRule="auto"/>
              <w:ind w:left="123"/>
              <w:rPr>
                <w:rFonts w:ascii="仿宋" w:hAnsi="仿宋" w:eastAsia="仿宋" w:cs="仿宋"/>
                <w:spacing w:val="-1"/>
                <w:sz w:val="28"/>
                <w:szCs w:val="28"/>
              </w:rPr>
            </w:pPr>
            <w:r>
              <w:rPr>
                <w:rFonts w:ascii="仿宋" w:hAnsi="仿宋" w:eastAsia="仿宋" w:cs="仿宋"/>
                <w:spacing w:val="-1"/>
                <w:sz w:val="28"/>
                <w:szCs w:val="28"/>
              </w:rPr>
              <w:t>□产业园区工业项目配套用地新建</w:t>
            </w:r>
          </w:p>
          <w:p>
            <w:pPr>
              <w:spacing w:before="108" w:line="215" w:lineRule="auto"/>
              <w:ind w:left="123"/>
              <w:rPr>
                <w:rFonts w:ascii="仿宋" w:hAnsi="仿宋" w:eastAsia="仿宋" w:cs="仿宋"/>
                <w:spacing w:val="-1"/>
                <w:sz w:val="28"/>
                <w:szCs w:val="28"/>
              </w:rPr>
            </w:pPr>
            <w:r>
              <w:rPr>
                <w:rFonts w:ascii="仿宋" w:hAnsi="仿宋" w:eastAsia="仿宋" w:cs="仿宋"/>
                <w:spacing w:val="-1"/>
                <w:sz w:val="28"/>
                <w:szCs w:val="28"/>
              </w:rPr>
              <w:t>□ 非居住存量房屋改建</w:t>
            </w:r>
          </w:p>
          <w:p>
            <w:pPr>
              <w:spacing w:before="108" w:line="215" w:lineRule="auto"/>
              <w:ind w:left="123"/>
              <w:rPr>
                <w:rFonts w:ascii="仿宋" w:hAnsi="仿宋" w:eastAsia="仿宋" w:cs="仿宋"/>
                <w:spacing w:val="-1"/>
                <w:sz w:val="28"/>
                <w:szCs w:val="28"/>
              </w:rPr>
            </w:pPr>
            <w:r>
              <w:rPr>
                <w:rFonts w:hint="eastAsia" w:ascii="仿宋" w:hAnsi="仿宋" w:eastAsia="仿宋" w:cs="仿宋"/>
                <w:spacing w:val="-1"/>
                <w:sz w:val="28"/>
                <w:szCs w:val="28"/>
              </w:rPr>
              <w:t>□新供应国有建设用地新建</w:t>
            </w:r>
          </w:p>
          <w:p>
            <w:pPr>
              <w:spacing w:before="108" w:line="215" w:lineRule="auto"/>
              <w:ind w:left="123"/>
              <w:rPr>
                <w:rFonts w:ascii="仿宋" w:hAnsi="仿宋" w:eastAsia="仿宋" w:cs="仿宋"/>
                <w:spacing w:val="-1"/>
                <w:sz w:val="28"/>
                <w:szCs w:val="28"/>
              </w:rPr>
            </w:pPr>
            <w:r>
              <w:rPr>
                <w:rFonts w:hint="eastAsia" w:ascii="仿宋" w:hAnsi="仿宋" w:eastAsia="仿宋" w:cs="仿宋"/>
                <w:spacing w:val="-1"/>
                <w:sz w:val="28"/>
                <w:szCs w:val="28"/>
              </w:rPr>
              <w:t>□城市更新项目配置</w:t>
            </w:r>
          </w:p>
          <w:p>
            <w:pPr>
              <w:spacing w:before="108" w:line="215" w:lineRule="auto"/>
              <w:ind w:left="123"/>
              <w:rPr>
                <w:rFonts w:ascii="仿宋" w:hAnsi="仿宋" w:eastAsia="仿宋" w:cs="仿宋"/>
                <w:spacing w:val="-1"/>
                <w:sz w:val="28"/>
                <w:szCs w:val="28"/>
              </w:rPr>
            </w:pPr>
            <w:r>
              <w:rPr>
                <w:rFonts w:hint="eastAsia" w:ascii="仿宋" w:hAnsi="仿宋" w:eastAsia="仿宋" w:cs="仿宋"/>
                <w:spacing w:val="-1"/>
                <w:sz w:val="28"/>
                <w:szCs w:val="28"/>
              </w:rPr>
              <w:t>□城中村住房等存量房屋依法整租运营</w:t>
            </w:r>
          </w:p>
          <w:p>
            <w:pPr>
              <w:spacing w:before="108" w:line="215" w:lineRule="auto"/>
              <w:ind w:left="123"/>
              <w:rPr>
                <w:rFonts w:ascii="仿宋" w:hAnsi="仿宋" w:eastAsia="仿宋" w:cs="仿宋"/>
                <w:sz w:val="28"/>
                <w:szCs w:val="28"/>
              </w:rPr>
            </w:pPr>
            <w:r>
              <w:rPr>
                <w:rFonts w:hint="eastAsia" w:ascii="仿宋" w:hAnsi="仿宋" w:eastAsia="仿宋" w:cs="仿宋"/>
                <w:spacing w:val="-1"/>
                <w:sz w:val="28"/>
                <w:szCs w:val="28"/>
              </w:rPr>
              <w:t>□其他途径，包括中央财政支持住房租赁市场发展试点、发展政策性租赁住房试点建设的租赁住房以及闲置棚户区改造安置住房、公共租赁住房等政府闲置住房用作保障性租赁住房等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702" w:type="dxa"/>
            <w:vMerge w:val="restart"/>
            <w:tcBorders>
              <w:bottom w:val="nil"/>
            </w:tcBorders>
          </w:tcPr>
          <w:p>
            <w:pPr>
              <w:rPr>
                <w:rFonts w:ascii="仿宋" w:hAnsi="仿宋" w:eastAsia="仿宋"/>
                <w:sz w:val="28"/>
                <w:szCs w:val="28"/>
              </w:rPr>
            </w:pPr>
          </w:p>
          <w:p>
            <w:pPr>
              <w:rPr>
                <w:rFonts w:ascii="仿宋" w:hAnsi="仿宋" w:eastAsia="仿宋"/>
                <w:sz w:val="28"/>
                <w:szCs w:val="28"/>
              </w:rPr>
            </w:pPr>
          </w:p>
          <w:p>
            <w:pPr>
              <w:ind w:firstLine="280" w:firstLineChars="100"/>
              <w:rPr>
                <w:rFonts w:ascii="仿宋" w:hAnsi="仿宋" w:eastAsia="仿宋"/>
                <w:sz w:val="28"/>
                <w:szCs w:val="28"/>
              </w:rPr>
            </w:pPr>
            <w:r>
              <w:rPr>
                <w:rFonts w:hint="eastAsia" w:ascii="仿宋" w:hAnsi="仿宋" w:eastAsia="仿宋" w:cs="微软雅黑"/>
                <w:sz w:val="28"/>
                <w:szCs w:val="28"/>
              </w:rPr>
              <w:t>项目规模</w:t>
            </w:r>
          </w:p>
        </w:tc>
        <w:tc>
          <w:tcPr>
            <w:tcW w:w="7371" w:type="dxa"/>
            <w:gridSpan w:val="3"/>
          </w:tcPr>
          <w:p>
            <w:pPr>
              <w:spacing w:before="159" w:line="219" w:lineRule="auto"/>
              <w:ind w:left="1254"/>
              <w:rPr>
                <w:rFonts w:ascii="仿宋" w:hAnsi="仿宋" w:eastAsia="仿宋" w:cs="仿宋"/>
                <w:sz w:val="28"/>
                <w:szCs w:val="28"/>
              </w:rPr>
            </w:pPr>
            <w:r>
              <w:rPr>
                <w:rFonts w:ascii="仿宋" w:hAnsi="仿宋" w:eastAsia="仿宋" w:cs="仿宋"/>
                <w:spacing w:val="11"/>
                <w:sz w:val="28"/>
                <w:szCs w:val="28"/>
              </w:rPr>
              <w:t>总</w:t>
            </w:r>
            <w:r>
              <w:rPr>
                <w:rFonts w:ascii="仿宋" w:hAnsi="仿宋" w:eastAsia="仿宋" w:cs="仿宋"/>
                <w:spacing w:val="10"/>
                <w:sz w:val="28"/>
                <w:szCs w:val="28"/>
              </w:rPr>
              <w:t>共</w:t>
            </w:r>
            <w:r>
              <w:rPr>
                <w:rFonts w:hint="eastAsia" w:ascii="仿宋" w:hAnsi="仿宋" w:eastAsia="仿宋" w:cs="仿宋"/>
                <w:spacing w:val="10"/>
                <w:sz w:val="28"/>
                <w:szCs w:val="28"/>
                <w:u w:val="single"/>
                <w:lang w:val="en-US" w:eastAsia="zh-CN"/>
              </w:rPr>
              <w:t xml:space="preserve">   </w:t>
            </w:r>
            <w:r>
              <w:rPr>
                <w:rFonts w:ascii="仿宋" w:hAnsi="仿宋" w:eastAsia="仿宋" w:cs="仿宋"/>
                <w:spacing w:val="10"/>
                <w:sz w:val="28"/>
                <w:szCs w:val="28"/>
              </w:rPr>
              <w:t>套(间)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1702" w:type="dxa"/>
            <w:vMerge w:val="continue"/>
            <w:tcBorders>
              <w:top w:val="nil"/>
            </w:tcBorders>
          </w:tcPr>
          <w:p>
            <w:pPr>
              <w:rPr>
                <w:rFonts w:ascii="仿宋" w:hAnsi="仿宋" w:eastAsia="仿宋"/>
                <w:sz w:val="28"/>
                <w:szCs w:val="28"/>
              </w:rPr>
            </w:pPr>
          </w:p>
        </w:tc>
        <w:tc>
          <w:tcPr>
            <w:tcW w:w="7371" w:type="dxa"/>
            <w:gridSpan w:val="3"/>
          </w:tcPr>
          <w:p>
            <w:pPr>
              <w:spacing w:before="174" w:line="218" w:lineRule="auto"/>
              <w:ind w:left="114"/>
              <w:rPr>
                <w:rFonts w:ascii="仿宋" w:hAnsi="仿宋" w:eastAsia="仿宋" w:cs="仿宋"/>
                <w:sz w:val="28"/>
                <w:szCs w:val="28"/>
              </w:rPr>
            </w:pPr>
            <w:r>
              <w:rPr>
                <w:rFonts w:ascii="Times New Roman" w:hAnsi="Times New Roman" w:eastAsia="Times New Roman" w:cs="Times New Roman"/>
                <w:spacing w:val="11"/>
                <w:sz w:val="28"/>
                <w:szCs w:val="28"/>
              </w:rPr>
              <w:t>7</w:t>
            </w:r>
            <w:r>
              <w:rPr>
                <w:rFonts w:ascii="Times New Roman" w:hAnsi="Times New Roman" w:eastAsia="Times New Roman" w:cs="Times New Roman"/>
                <w:spacing w:val="8"/>
                <w:sz w:val="28"/>
                <w:szCs w:val="28"/>
              </w:rPr>
              <w:t xml:space="preserve">0 </w:t>
            </w:r>
            <w:r>
              <w:rPr>
                <w:rFonts w:ascii="仿宋" w:hAnsi="仿宋" w:eastAsia="仿宋" w:cs="仿宋"/>
                <w:spacing w:val="8"/>
                <w:sz w:val="28"/>
                <w:szCs w:val="28"/>
              </w:rPr>
              <w:t>平方米以下</w:t>
            </w:r>
            <w:r>
              <w:rPr>
                <w:rFonts w:hint="eastAsia" w:ascii="仿宋" w:hAnsi="仿宋" w:eastAsia="仿宋" w:cs="仿宋"/>
                <w:spacing w:val="8"/>
                <w:sz w:val="28"/>
                <w:szCs w:val="28"/>
                <w:u w:val="single"/>
                <w:lang w:val="en-US" w:eastAsia="zh-CN"/>
              </w:rPr>
              <w:t xml:space="preserve">   </w:t>
            </w:r>
            <w:r>
              <w:rPr>
                <w:rFonts w:ascii="仿宋" w:hAnsi="仿宋" w:eastAsia="仿宋" w:cs="仿宋"/>
                <w:spacing w:val="8"/>
                <w:sz w:val="28"/>
                <w:szCs w:val="28"/>
              </w:rPr>
              <w:t>套(间)</w:t>
            </w:r>
          </w:p>
          <w:p>
            <w:pPr>
              <w:spacing w:before="202" w:line="211" w:lineRule="auto"/>
              <w:ind w:left="114"/>
              <w:rPr>
                <w:rFonts w:ascii="仿宋" w:hAnsi="仿宋" w:eastAsia="仿宋" w:cs="仿宋"/>
                <w:sz w:val="28"/>
                <w:szCs w:val="28"/>
              </w:rPr>
            </w:pPr>
            <w:r>
              <w:rPr>
                <w:rFonts w:ascii="Times New Roman" w:hAnsi="Times New Roman" w:eastAsia="Times New Roman" w:cs="Times New Roman"/>
                <w:spacing w:val="11"/>
                <w:sz w:val="28"/>
                <w:szCs w:val="28"/>
              </w:rPr>
              <w:t>7</w:t>
            </w:r>
            <w:r>
              <w:rPr>
                <w:rFonts w:ascii="Times New Roman" w:hAnsi="Times New Roman" w:eastAsia="Times New Roman" w:cs="Times New Roman"/>
                <w:spacing w:val="8"/>
                <w:sz w:val="28"/>
                <w:szCs w:val="28"/>
              </w:rPr>
              <w:t xml:space="preserve">0 </w:t>
            </w:r>
            <w:r>
              <w:rPr>
                <w:rFonts w:ascii="仿宋" w:hAnsi="仿宋" w:eastAsia="仿宋" w:cs="仿宋"/>
                <w:spacing w:val="8"/>
                <w:sz w:val="28"/>
                <w:szCs w:val="28"/>
              </w:rPr>
              <w:t>平方米以上</w:t>
            </w:r>
            <w:r>
              <w:rPr>
                <w:rFonts w:hint="eastAsia" w:ascii="仿宋" w:hAnsi="仿宋" w:eastAsia="仿宋" w:cs="仿宋"/>
                <w:spacing w:val="8"/>
                <w:sz w:val="28"/>
                <w:szCs w:val="28"/>
                <w:u w:val="single"/>
                <w:lang w:val="en-US" w:eastAsia="zh-CN"/>
              </w:rPr>
              <w:t xml:space="preserve">   </w:t>
            </w:r>
            <w:r>
              <w:rPr>
                <w:rFonts w:ascii="仿宋" w:hAnsi="仿宋" w:eastAsia="仿宋" w:cs="仿宋"/>
                <w:spacing w:val="8"/>
                <w:sz w:val="28"/>
                <w:szCs w:val="28"/>
              </w:rPr>
              <w:t>套(间)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702" w:type="dxa"/>
          </w:tcPr>
          <w:p>
            <w:pPr>
              <w:ind w:firstLine="280" w:firstLineChars="100"/>
              <w:rPr>
                <w:rFonts w:ascii="仿宋" w:hAnsi="仿宋" w:eastAsia="仿宋"/>
                <w:sz w:val="28"/>
                <w:szCs w:val="28"/>
              </w:rPr>
            </w:pPr>
            <w:r>
              <w:rPr>
                <w:rFonts w:hint="eastAsia" w:ascii="仿宋" w:hAnsi="仿宋" w:eastAsia="仿宋" w:cs="微软雅黑"/>
                <w:sz w:val="28"/>
                <w:szCs w:val="28"/>
              </w:rPr>
              <w:t>出租对象</w:t>
            </w:r>
          </w:p>
        </w:tc>
        <w:tc>
          <w:tcPr>
            <w:tcW w:w="7371" w:type="dxa"/>
            <w:gridSpan w:val="3"/>
          </w:tcPr>
          <w:p>
            <w:pPr>
              <w:spacing w:before="161" w:line="217" w:lineRule="auto"/>
              <w:ind w:left="123"/>
              <w:rPr>
                <w:rFonts w:ascii="仿宋" w:hAnsi="仿宋" w:eastAsia="仿宋" w:cs="仿宋"/>
                <w:sz w:val="28"/>
                <w:szCs w:val="28"/>
              </w:rPr>
            </w:pPr>
            <w:r>
              <w:rPr>
                <w:rFonts w:ascii="Times New Roman" w:hAnsi="Times New Roman" w:eastAsia="Times New Roman" w:cs="Times New Roman"/>
                <w:spacing w:val="-3"/>
                <w:sz w:val="28"/>
                <w:szCs w:val="28"/>
              </w:rPr>
              <w:t>□</w:t>
            </w:r>
            <w:r>
              <w:rPr>
                <w:rFonts w:ascii="仿宋" w:hAnsi="仿宋" w:eastAsia="仿宋" w:cs="仿宋"/>
                <w:spacing w:val="-3"/>
                <w:sz w:val="28"/>
                <w:szCs w:val="28"/>
              </w:rPr>
              <w:t xml:space="preserve">公开出租       </w:t>
            </w:r>
            <w:r>
              <w:rPr>
                <w:rFonts w:ascii="Times New Roman" w:hAnsi="Times New Roman" w:eastAsia="Times New Roman" w:cs="Times New Roman"/>
                <w:spacing w:val="-3"/>
                <w:sz w:val="28"/>
                <w:szCs w:val="28"/>
              </w:rPr>
              <w:t>□</w:t>
            </w:r>
            <w:r>
              <w:rPr>
                <w:rFonts w:ascii="仿宋" w:hAnsi="仿宋" w:eastAsia="仿宋" w:cs="仿宋"/>
                <w:spacing w:val="-3"/>
                <w:sz w:val="28"/>
                <w:szCs w:val="28"/>
              </w:rPr>
              <w:t xml:space="preserve">定向出租       </w:t>
            </w:r>
            <w:r>
              <w:rPr>
                <w:rFonts w:ascii="Times New Roman" w:hAnsi="Times New Roman" w:eastAsia="Times New Roman" w:cs="Times New Roman"/>
                <w:spacing w:val="-3"/>
                <w:sz w:val="28"/>
                <w:szCs w:val="28"/>
              </w:rPr>
              <w:t xml:space="preserve">□ </w:t>
            </w:r>
            <w:r>
              <w:rPr>
                <w:rFonts w:ascii="仿宋" w:hAnsi="仿宋" w:eastAsia="仿宋" w:cs="仿宋"/>
                <w:spacing w:val="-3"/>
                <w:sz w:val="28"/>
                <w:szCs w:val="28"/>
              </w:rPr>
              <w:t>混合出</w:t>
            </w:r>
            <w:r>
              <w:rPr>
                <w:rFonts w:ascii="仿宋" w:hAnsi="仿宋" w:eastAsia="仿宋" w:cs="仿宋"/>
                <w:sz w:val="28"/>
                <w:szCs w:val="28"/>
              </w:rPr>
              <w:t>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2" w:hRule="atLeast"/>
        </w:trPr>
        <w:tc>
          <w:tcPr>
            <w:tcW w:w="1702" w:type="dxa"/>
          </w:tcPr>
          <w:p>
            <w:pPr>
              <w:rPr>
                <w:rFonts w:ascii="仿宋" w:hAnsi="仿宋" w:eastAsia="仿宋"/>
                <w:sz w:val="28"/>
                <w:szCs w:val="28"/>
              </w:rPr>
            </w:pPr>
          </w:p>
          <w:p>
            <w:pPr>
              <w:rPr>
                <w:rFonts w:hint="eastAsia" w:ascii="仿宋" w:hAnsi="仿宋" w:eastAsia="仿宋" w:cs="微软雅黑"/>
                <w:sz w:val="28"/>
                <w:szCs w:val="28"/>
              </w:rPr>
            </w:pPr>
          </w:p>
          <w:p>
            <w:pPr>
              <w:ind w:firstLine="280" w:firstLineChars="100"/>
              <w:rPr>
                <w:rFonts w:ascii="仿宋" w:hAnsi="仿宋" w:eastAsia="仿宋"/>
                <w:sz w:val="28"/>
                <w:szCs w:val="28"/>
              </w:rPr>
            </w:pPr>
            <w:r>
              <w:rPr>
                <w:rFonts w:hint="eastAsia" w:ascii="仿宋" w:hAnsi="仿宋" w:eastAsia="仿宋" w:cs="微软雅黑"/>
                <w:sz w:val="28"/>
                <w:szCs w:val="28"/>
              </w:rPr>
              <w:t>租金水平</w:t>
            </w:r>
          </w:p>
        </w:tc>
        <w:tc>
          <w:tcPr>
            <w:tcW w:w="7371" w:type="dxa"/>
            <w:gridSpan w:val="3"/>
          </w:tcPr>
          <w:p>
            <w:pPr>
              <w:spacing w:before="244" w:line="411" w:lineRule="auto"/>
              <w:ind w:right="101" w:firstLine="544" w:firstLineChars="200"/>
              <w:rPr>
                <w:rFonts w:ascii="仿宋" w:hAnsi="仿宋" w:eastAsia="仿宋" w:cs="仿宋"/>
                <w:sz w:val="28"/>
                <w:szCs w:val="28"/>
              </w:rPr>
            </w:pPr>
            <w:r>
              <w:rPr>
                <w:rFonts w:ascii="仿宋" w:hAnsi="仿宋" w:eastAsia="仿宋" w:cs="仿宋"/>
                <w:spacing w:val="-4"/>
                <w:sz w:val="28"/>
                <w:szCs w:val="28"/>
              </w:rPr>
              <w:t>租金低于同地段同品质市场租赁住房租金， 每年涨幅</w:t>
            </w:r>
            <w:r>
              <w:rPr>
                <w:rFonts w:ascii="仿宋" w:hAnsi="仿宋" w:eastAsia="仿宋" w:cs="仿宋"/>
                <w:spacing w:val="-2"/>
                <w:sz w:val="28"/>
                <w:szCs w:val="28"/>
              </w:rPr>
              <w:t>不</w:t>
            </w:r>
            <w:r>
              <w:rPr>
                <w:rFonts w:hint="eastAsia" w:ascii="仿宋" w:hAnsi="仿宋" w:eastAsia="仿宋" w:cs="仿宋"/>
                <w:spacing w:val="-2"/>
                <w:sz w:val="28"/>
                <w:szCs w:val="28"/>
              </w:rPr>
              <w:t>超</w:t>
            </w:r>
            <w:r>
              <w:rPr>
                <w:rFonts w:hint="eastAsia" w:ascii="仿宋" w:hAnsi="仿宋" w:eastAsia="仿宋" w:cs="仿宋"/>
                <w:spacing w:val="-2"/>
                <w:sz w:val="28"/>
                <w:szCs w:val="28"/>
                <w:u w:val="single"/>
              </w:rPr>
              <w:t xml:space="preserve">  </w:t>
            </w:r>
            <w:r>
              <w:rPr>
                <w:rFonts w:hint="eastAsia" w:ascii="仿宋" w:hAnsi="仿宋" w:eastAsia="仿宋" w:cs="仿宋"/>
                <w:spacing w:val="-2"/>
                <w:sz w:val="28"/>
                <w:szCs w:val="28"/>
              </w:rPr>
              <w:t>%，且不</w:t>
            </w:r>
            <w:r>
              <w:rPr>
                <w:rFonts w:ascii="仿宋" w:hAnsi="仿宋" w:eastAsia="仿宋" w:cs="仿宋"/>
                <w:spacing w:val="-2"/>
                <w:sz w:val="28"/>
                <w:szCs w:val="28"/>
              </w:rPr>
              <w:t>高于同地段同品质市场租赁</w:t>
            </w:r>
            <w:r>
              <w:rPr>
                <w:rFonts w:ascii="仿宋" w:hAnsi="仿宋" w:eastAsia="仿宋" w:cs="仿宋"/>
                <w:spacing w:val="-1"/>
                <w:sz w:val="28"/>
                <w:szCs w:val="28"/>
              </w:rPr>
              <w:t>住房租金同期</w:t>
            </w:r>
            <w:r>
              <w:rPr>
                <w:rFonts w:ascii="仿宋" w:hAnsi="仿宋" w:eastAsia="仿宋" w:cs="仿宋"/>
                <w:spacing w:val="-7"/>
                <w:sz w:val="28"/>
                <w:szCs w:val="28"/>
              </w:rPr>
              <w:t>涨</w:t>
            </w:r>
            <w:r>
              <w:rPr>
                <w:rFonts w:ascii="仿宋" w:hAnsi="仿宋" w:eastAsia="仿宋" w:cs="仿宋"/>
                <w:spacing w:val="-6"/>
                <w:sz w:val="28"/>
                <w:szCs w:val="28"/>
              </w:rPr>
              <w:t>幅。</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2306"/>
    <w:rsid w:val="002701C7"/>
    <w:rsid w:val="004F0CCA"/>
    <w:rsid w:val="004F7F8E"/>
    <w:rsid w:val="00552F0F"/>
    <w:rsid w:val="00652FCA"/>
    <w:rsid w:val="007A2C56"/>
    <w:rsid w:val="008A7EB6"/>
    <w:rsid w:val="00924C31"/>
    <w:rsid w:val="00B47114"/>
    <w:rsid w:val="00B92306"/>
    <w:rsid w:val="00BC40D3"/>
    <w:rsid w:val="00BD49F8"/>
    <w:rsid w:val="00C6293E"/>
    <w:rsid w:val="00CD0BAE"/>
    <w:rsid w:val="00CD5127"/>
    <w:rsid w:val="00D07914"/>
    <w:rsid w:val="00D17893"/>
    <w:rsid w:val="00D75DDD"/>
    <w:rsid w:val="00DC5EAC"/>
    <w:rsid w:val="00E26103"/>
    <w:rsid w:val="00EF22A1"/>
    <w:rsid w:val="00F31B13"/>
    <w:rsid w:val="00F43243"/>
    <w:rsid w:val="00F84E24"/>
    <w:rsid w:val="00FC160A"/>
    <w:rsid w:val="02954BA7"/>
    <w:rsid w:val="2B4C4C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 w:type="character" w:customStyle="1" w:styleId="8">
    <w:name w:val="批注框文本 Char"/>
    <w:basedOn w:val="6"/>
    <w:link w:val="2"/>
    <w:semiHidden/>
    <w:uiPriority w:val="99"/>
    <w:rPr>
      <w:rFonts w:ascii="Arial" w:hAnsi="Arial" w:eastAsia="Arial" w:cs="Arial"/>
      <w:snapToGrid w:val="0"/>
      <w:color w:val="000000"/>
      <w:kern w:val="0"/>
      <w:sz w:val="18"/>
      <w:szCs w:val="18"/>
    </w:rPr>
  </w:style>
  <w:style w:type="character" w:customStyle="1" w:styleId="9">
    <w:name w:val="页眉 Char"/>
    <w:basedOn w:val="6"/>
    <w:link w:val="4"/>
    <w:semiHidden/>
    <w:uiPriority w:val="99"/>
    <w:rPr>
      <w:rFonts w:ascii="Arial" w:hAnsi="Arial" w:eastAsia="Arial" w:cs="Arial"/>
      <w:snapToGrid w:val="0"/>
      <w:color w:val="000000"/>
      <w:kern w:val="0"/>
      <w:sz w:val="18"/>
      <w:szCs w:val="18"/>
    </w:rPr>
  </w:style>
  <w:style w:type="character" w:customStyle="1" w:styleId="10">
    <w:name w:val="页脚 Char"/>
    <w:basedOn w:val="6"/>
    <w:link w:val="3"/>
    <w:semiHidden/>
    <w:uiPriority w:val="99"/>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F47FA-10C0-4900-89EB-6E0C1280F971}">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828</Characters>
  <Lines>6</Lines>
  <Paragraphs>1</Paragraphs>
  <TotalTime>2</TotalTime>
  <ScaleCrop>false</ScaleCrop>
  <LinksUpToDate>false</LinksUpToDate>
  <CharactersWithSpaces>972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2022-09-21T06:47:00Z</dcterms:created>
  <dc:creator>公司与跨境客户部（普惠金融业务部）</dc:creator>
  <cp:lastModifiedBy>谢敏仪</cp:lastModifiedBy>
  <dcterms:modified xsi:type="dcterms:W3CDTF">2023-08-16T06:48:07Z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