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after="156" w:afterLines="50" w:line="56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广州市数字经济应用场景标杆案例</w:t>
      </w:r>
    </w:p>
    <w:p>
      <w:pPr>
        <w:spacing w:after="156" w:afterLines="50" w:line="56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申报书</w:t>
      </w:r>
    </w:p>
    <w:p>
      <w:pPr>
        <w:pStyle w:val="19"/>
        <w:spacing w:line="560" w:lineRule="exact"/>
        <w:ind w:left="1680" w:leftChars="800"/>
        <w:rPr>
          <w:rFonts w:ascii="Times New Roman" w:hAnsi="Times New Roman" w:eastAsia="方正小标宋简体"/>
          <w:b/>
          <w:bCs/>
          <w:sz w:val="48"/>
          <w:szCs w:val="44"/>
        </w:rPr>
      </w:pPr>
    </w:p>
    <w:p>
      <w:pPr>
        <w:pStyle w:val="19"/>
        <w:spacing w:line="560" w:lineRule="exact"/>
        <w:ind w:firstLine="1205" w:firstLineChars="400"/>
        <w:rPr>
          <w:rFonts w:ascii="Times New Roman" w:hAnsi="Times New Roman" w:eastAsia="仿宋"/>
          <w:bCs/>
          <w:sz w:val="30"/>
          <w:szCs w:val="30"/>
          <w:u w:val="single"/>
        </w:rPr>
      </w:pPr>
      <w:r>
        <w:rPr>
          <w:rFonts w:ascii="Times New Roman" w:hAnsi="Times New Roman" w:eastAsia="仿宋"/>
          <w:b/>
          <w:sz w:val="30"/>
          <w:szCs w:val="30"/>
        </w:rPr>
        <w:t>案例名称：</w:t>
      </w:r>
      <w:r>
        <w:rPr>
          <w:rFonts w:ascii="Times New Roman" w:hAnsi="Times New Roman" w:eastAsia="仿宋"/>
          <w:bCs/>
          <w:sz w:val="30"/>
          <w:szCs w:val="30"/>
          <w:u w:val="single"/>
        </w:rPr>
        <w:t xml:space="preserve">                          </w:t>
      </w:r>
    </w:p>
    <w:p>
      <w:pPr>
        <w:pStyle w:val="19"/>
        <w:spacing w:line="560" w:lineRule="exact"/>
        <w:ind w:firstLine="1205" w:firstLineChars="400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Times New Roman" w:eastAsia="仿宋"/>
          <w:b/>
          <w:sz w:val="30"/>
          <w:szCs w:val="30"/>
        </w:rPr>
        <w:t>申报方向：</w:t>
      </w:r>
    </w:p>
    <w:p>
      <w:pPr>
        <w:pStyle w:val="19"/>
        <w:spacing w:line="560" w:lineRule="exact"/>
        <w:ind w:firstLine="1280" w:firstLineChars="4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□</w:t>
      </w:r>
      <w:r>
        <w:rPr>
          <w:rFonts w:ascii="Times New Roman" w:hAnsi="Times New Roman" w:eastAsia="仿宋_GB2312"/>
          <w:sz w:val="32"/>
          <w:szCs w:val="32"/>
        </w:rPr>
        <w:t>数产融合应用场景</w:t>
      </w:r>
    </w:p>
    <w:p>
      <w:pPr>
        <w:pStyle w:val="19"/>
        <w:spacing w:line="56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□</w:t>
      </w:r>
      <w:r>
        <w:rPr>
          <w:rFonts w:ascii="Times New Roman" w:hAnsi="Times New Roman" w:eastAsia="仿宋_GB2312"/>
          <w:sz w:val="32"/>
          <w:szCs w:val="32"/>
        </w:rPr>
        <w:t>互联网医院应用场景</w:t>
      </w:r>
    </w:p>
    <w:p>
      <w:pPr>
        <w:pStyle w:val="19"/>
        <w:spacing w:line="56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□</w:t>
      </w:r>
      <w:r>
        <w:rPr>
          <w:rFonts w:ascii="Times New Roman" w:hAnsi="Times New Roman" w:eastAsia="仿宋_GB2312"/>
          <w:sz w:val="32"/>
          <w:szCs w:val="32"/>
        </w:rPr>
        <w:t>元宇宙应用场景</w:t>
      </w:r>
    </w:p>
    <w:p>
      <w:pPr>
        <w:pStyle w:val="19"/>
        <w:spacing w:line="560" w:lineRule="exact"/>
        <w:ind w:firstLine="1200" w:firstLineChars="400"/>
        <w:rPr>
          <w:rFonts w:ascii="Times New Roman" w:hAnsi="Times New Roman" w:eastAsia="仿宋"/>
          <w:bCs/>
          <w:sz w:val="30"/>
          <w:szCs w:val="30"/>
          <w:u w:val="single"/>
        </w:rPr>
      </w:pPr>
    </w:p>
    <w:p>
      <w:pPr>
        <w:pStyle w:val="19"/>
        <w:spacing w:line="560" w:lineRule="exact"/>
        <w:ind w:firstLine="1200" w:firstLineChars="400"/>
        <w:rPr>
          <w:rFonts w:ascii="Times New Roman" w:hAnsi="Times New Roman" w:eastAsia="仿宋"/>
          <w:bCs/>
          <w:sz w:val="30"/>
          <w:szCs w:val="30"/>
          <w:u w:val="single"/>
        </w:rPr>
      </w:pPr>
    </w:p>
    <w:p>
      <w:pPr>
        <w:pStyle w:val="19"/>
        <w:spacing w:line="560" w:lineRule="exact"/>
        <w:ind w:firstLine="1200" w:firstLineChars="400"/>
        <w:rPr>
          <w:rFonts w:ascii="Times New Roman" w:hAnsi="Times New Roman" w:eastAsia="仿宋"/>
          <w:bCs/>
          <w:sz w:val="30"/>
          <w:szCs w:val="30"/>
          <w:u w:val="single"/>
        </w:rPr>
      </w:pPr>
    </w:p>
    <w:p>
      <w:pPr>
        <w:pStyle w:val="19"/>
        <w:spacing w:line="560" w:lineRule="exact"/>
        <w:ind w:firstLine="1205" w:firstLineChars="400"/>
        <w:rPr>
          <w:rFonts w:ascii="Times New Roman" w:hAnsi="Times New Roman" w:eastAsia="仿宋"/>
          <w:bCs/>
          <w:sz w:val="30"/>
          <w:szCs w:val="30"/>
          <w:u w:val="single"/>
        </w:rPr>
      </w:pPr>
      <w:r>
        <w:rPr>
          <w:rFonts w:ascii="Times New Roman" w:hAnsi="Times New Roman" w:eastAsia="仿宋"/>
          <w:b/>
          <w:sz w:val="30"/>
          <w:szCs w:val="30"/>
        </w:rPr>
        <w:t>申报单位</w:t>
      </w:r>
      <w:r>
        <w:rPr>
          <w:rFonts w:ascii="Times New Roman" w:hAnsi="Times New Roman" w:eastAsia="仿宋"/>
          <w:bCs/>
          <w:sz w:val="30"/>
          <w:szCs w:val="30"/>
        </w:rPr>
        <w:t>（公章）</w:t>
      </w:r>
      <w:r>
        <w:rPr>
          <w:rFonts w:ascii="Times New Roman" w:hAnsi="Times New Roman" w:eastAsia="仿宋"/>
          <w:b/>
          <w:sz w:val="30"/>
          <w:szCs w:val="30"/>
        </w:rPr>
        <w:t>：</w:t>
      </w:r>
      <w:r>
        <w:rPr>
          <w:rFonts w:ascii="Times New Roman" w:hAnsi="Times New Roman" w:eastAsia="仿宋"/>
          <w:bCs/>
          <w:sz w:val="30"/>
          <w:szCs w:val="30"/>
          <w:u w:val="single"/>
        </w:rPr>
        <w:t xml:space="preserve">              </w:t>
      </w:r>
    </w:p>
    <w:p>
      <w:pPr>
        <w:pStyle w:val="19"/>
        <w:spacing w:line="560" w:lineRule="exact"/>
        <w:ind w:firstLine="1205" w:firstLineChars="400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Times New Roman" w:eastAsia="仿宋"/>
          <w:b/>
          <w:sz w:val="30"/>
          <w:szCs w:val="30"/>
        </w:rPr>
        <w:t>联系人：</w:t>
      </w:r>
      <w:r>
        <w:rPr>
          <w:rFonts w:ascii="Times New Roman" w:hAnsi="Times New Roman" w:eastAsia="仿宋"/>
          <w:bCs/>
          <w:sz w:val="30"/>
          <w:szCs w:val="30"/>
          <w:u w:val="single"/>
        </w:rPr>
        <w:t xml:space="preserve">                    </w:t>
      </w:r>
    </w:p>
    <w:p>
      <w:pPr>
        <w:pStyle w:val="19"/>
        <w:spacing w:line="560" w:lineRule="exact"/>
        <w:ind w:firstLine="1205" w:firstLineChars="400"/>
        <w:rPr>
          <w:rFonts w:ascii="Times New Roman" w:hAnsi="Times New Roman" w:eastAsia="仿宋"/>
          <w:bCs/>
          <w:sz w:val="30"/>
          <w:szCs w:val="30"/>
        </w:rPr>
      </w:pPr>
      <w:r>
        <w:rPr>
          <w:rFonts w:ascii="Times New Roman" w:hAnsi="Times New Roman" w:eastAsia="仿宋"/>
          <w:b/>
          <w:sz w:val="30"/>
          <w:szCs w:val="30"/>
        </w:rPr>
        <w:t>填报日期：</w:t>
      </w:r>
      <w:r>
        <w:rPr>
          <w:rFonts w:ascii="Times New Roman" w:hAnsi="Times New Roman" w:eastAsia="仿宋"/>
          <w:bCs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"/>
          <w:bCs/>
          <w:sz w:val="30"/>
          <w:szCs w:val="30"/>
          <w:u w:val="single"/>
          <w:lang w:eastAsia="zh"/>
        </w:rPr>
        <w:t xml:space="preserve">  </w:t>
      </w:r>
      <w:r>
        <w:rPr>
          <w:rFonts w:ascii="Times New Roman" w:hAnsi="Times New Roman" w:eastAsia="仿宋"/>
          <w:bCs/>
          <w:sz w:val="30"/>
          <w:szCs w:val="30"/>
        </w:rPr>
        <w:t>年</w:t>
      </w:r>
      <w:r>
        <w:rPr>
          <w:rFonts w:ascii="Times New Roman" w:hAnsi="Times New Roman" w:eastAsia="仿宋"/>
          <w:bCs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"/>
          <w:bCs/>
          <w:sz w:val="30"/>
          <w:szCs w:val="30"/>
        </w:rPr>
        <w:t>月</w:t>
      </w:r>
      <w:r>
        <w:rPr>
          <w:rFonts w:ascii="Times New Roman" w:hAnsi="Times New Roman" w:eastAsia="仿宋"/>
          <w:bCs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"/>
          <w:bCs/>
          <w:sz w:val="30"/>
          <w:szCs w:val="30"/>
        </w:rPr>
        <w:t>日</w:t>
      </w:r>
    </w:p>
    <w:p>
      <w:pPr>
        <w:spacing w:line="560" w:lineRule="exact"/>
        <w:ind w:firstLine="3300" w:firstLineChars="1100"/>
        <w:rPr>
          <w:rFonts w:eastAsia="仿宋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sz w:val="40"/>
          <w:szCs w:val="40"/>
        </w:rPr>
      </w:pPr>
    </w:p>
    <w:p>
      <w:pPr>
        <w:pStyle w:val="3"/>
        <w:rPr>
          <w:rFonts w:ascii="Times New Roman" w:hAnsi="Times New Roman" w:eastAsia="黑体"/>
          <w:sz w:val="40"/>
          <w:szCs w:val="40"/>
        </w:rPr>
      </w:pPr>
    </w:p>
    <w:p>
      <w:pPr>
        <w:pStyle w:val="4"/>
        <w:rPr>
          <w:rFonts w:ascii="Times New Roman" w:hAnsi="Times New Roman" w:eastAsia="黑体"/>
          <w:sz w:val="40"/>
          <w:szCs w:val="40"/>
        </w:rPr>
      </w:pPr>
    </w:p>
    <w:p/>
    <w:p>
      <w:pPr>
        <w:pStyle w:val="3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eastAsia="方正小标宋简体"/>
          <w:sz w:val="40"/>
          <w:szCs w:val="40"/>
        </w:rPr>
      </w:pPr>
    </w:p>
    <w:p>
      <w:pPr>
        <w:spacing w:line="360" w:lineRule="auto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一、申报材料应客观、真实，不涉及国家秘密、商业秘密等，无知识产权纠纷，申报主体对所提交申报材料的真实性负责。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二、填写格式说明：正文字体为仿宋，字号为小四，行距为20磅，一级标题为黑体小四，二级标题为楷体小四，三级标题为仿宋小四加粗。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三、案例客观真实、主题明确、逻辑清晰、佐证充分；可以附件形式提交视频、图片等资料。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四、申报单位须在申报书的封面和最后一页的承诺声明上盖章。</w:t>
      </w:r>
    </w:p>
    <w:p>
      <w:pPr>
        <w:pStyle w:val="3"/>
        <w:rPr>
          <w:rFonts w:ascii="Times New Roman" w:hAnsi="Times New Roman"/>
        </w:rPr>
      </w:pPr>
    </w:p>
    <w:p>
      <w:pPr>
        <w:pStyle w:val="7"/>
        <w:ind w:left="420" w:firstLine="280"/>
        <w:rPr>
          <w:rFonts w:ascii="Times New Roman" w:hAnsi="Times New Roman"/>
          <w:lang w:eastAsia="zh-CN"/>
        </w:rPr>
      </w:pPr>
    </w:p>
    <w:p>
      <w:pPr>
        <w:pStyle w:val="21"/>
        <w:spacing w:line="560" w:lineRule="exact"/>
        <w:ind w:firstLine="0" w:firstLineChars="0"/>
        <w:rPr>
          <w:rFonts w:eastAsia="黑体"/>
          <w:bCs/>
          <w:sz w:val="32"/>
          <w:szCs w:val="32"/>
        </w:rPr>
      </w:pPr>
    </w:p>
    <w:p>
      <w:pPr>
        <w:pStyle w:val="21"/>
        <w:spacing w:line="560" w:lineRule="exact"/>
        <w:ind w:firstLine="0" w:firstLineChars="0"/>
        <w:rPr>
          <w:rFonts w:eastAsia="黑体"/>
          <w:bCs/>
          <w:sz w:val="32"/>
          <w:szCs w:val="32"/>
        </w:rPr>
      </w:pPr>
    </w:p>
    <w:p>
      <w:pPr>
        <w:pStyle w:val="21"/>
        <w:spacing w:line="560" w:lineRule="exact"/>
        <w:ind w:firstLine="0" w:firstLineChars="0"/>
        <w:rPr>
          <w:rFonts w:eastAsia="黑体"/>
          <w:bCs/>
          <w:sz w:val="32"/>
          <w:szCs w:val="32"/>
        </w:rPr>
      </w:pPr>
    </w:p>
    <w:p>
      <w:pPr>
        <w:pStyle w:val="21"/>
        <w:spacing w:line="560" w:lineRule="exact"/>
        <w:ind w:firstLine="0" w:firstLineChars="0"/>
        <w:rPr>
          <w:rFonts w:eastAsia="黑体"/>
          <w:bCs/>
          <w:sz w:val="32"/>
          <w:szCs w:val="32"/>
        </w:rPr>
      </w:pPr>
    </w:p>
    <w:p>
      <w:pPr>
        <w:pStyle w:val="21"/>
        <w:spacing w:line="560" w:lineRule="exact"/>
        <w:ind w:firstLine="0" w:firstLineChars="0"/>
        <w:rPr>
          <w:rFonts w:eastAsia="黑体"/>
          <w:bCs/>
          <w:sz w:val="32"/>
          <w:szCs w:val="32"/>
        </w:rPr>
      </w:pPr>
    </w:p>
    <w:p>
      <w:pPr>
        <w:pStyle w:val="21"/>
        <w:spacing w:line="560" w:lineRule="exact"/>
        <w:ind w:firstLine="0" w:firstLineChars="0"/>
        <w:rPr>
          <w:rFonts w:eastAsia="黑体"/>
          <w:bCs/>
          <w:sz w:val="32"/>
          <w:szCs w:val="32"/>
        </w:rPr>
      </w:pPr>
    </w:p>
    <w:p>
      <w:pPr>
        <w:pStyle w:val="21"/>
        <w:spacing w:line="560" w:lineRule="exact"/>
        <w:ind w:firstLine="0" w:firstLineChars="0"/>
        <w:rPr>
          <w:rFonts w:eastAsia="黑体"/>
          <w:bCs/>
          <w:sz w:val="32"/>
          <w:szCs w:val="32"/>
        </w:rPr>
      </w:pPr>
    </w:p>
    <w:p>
      <w:pPr>
        <w:pStyle w:val="21"/>
        <w:spacing w:line="560" w:lineRule="exact"/>
        <w:ind w:firstLine="0" w:firstLineChars="0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一、基本信息</w:t>
      </w:r>
    </w:p>
    <w:tbl>
      <w:tblPr>
        <w:tblStyle w:val="8"/>
        <w:tblW w:w="9500" w:type="dxa"/>
        <w:tblInd w:w="-5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10"/>
        <w:gridCol w:w="1251"/>
        <w:gridCol w:w="734"/>
        <w:gridCol w:w="934"/>
        <w:gridCol w:w="1467"/>
        <w:gridCol w:w="2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CESI黑体-GB2312"/>
                <w:kern w:val="0"/>
                <w:sz w:val="24"/>
              </w:rPr>
              <w:t>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7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单位地址</w:t>
            </w:r>
          </w:p>
        </w:tc>
        <w:tc>
          <w:tcPr>
            <w:tcW w:w="7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统一社会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信用代码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法定代表人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单位性质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□国有 □民营 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□三资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案例负责人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邮箱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申报联系人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邮箱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近两年发展情况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2021年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资产总额（万元）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负债率（%）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主营业务收入（万元）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利润率（%）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研发投入（万元）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其中，收入前三名的产品或服务（硬件/软件）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1、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2、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3、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单位人数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研发人员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人数</w:t>
            </w:r>
          </w:p>
        </w:tc>
        <w:tc>
          <w:tcPr>
            <w:tcW w:w="3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申报单位简介</w:t>
            </w:r>
          </w:p>
        </w:tc>
        <w:tc>
          <w:tcPr>
            <w:tcW w:w="7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包括成立时间、主营业务、主要产品、技术实力邓基本情况，以及所获专利、标准、知识产权、所获奖励荣誉邓情况（证明材料附后）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是否有展厅</w:t>
            </w:r>
          </w:p>
        </w:tc>
        <w:tc>
          <w:tcPr>
            <w:tcW w:w="7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是  □        否 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展厅情况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介绍</w:t>
            </w:r>
          </w:p>
        </w:tc>
        <w:tc>
          <w:tcPr>
            <w:tcW w:w="7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4"/>
              </w:rPr>
              <w:t>包括展厅面积、主要展示的产品、技术或解决方案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eastAsia="CESI黑体-GB2312"/>
                <w:sz w:val="24"/>
              </w:rPr>
              <w:t>案例基本信息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案例名称</w:t>
            </w:r>
          </w:p>
        </w:tc>
        <w:tc>
          <w:tcPr>
            <w:tcW w:w="7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新技术应用（限3个）</w:t>
            </w:r>
          </w:p>
        </w:tc>
        <w:tc>
          <w:tcPr>
            <w:tcW w:w="7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after="0" w:line="360" w:lineRule="exact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 w:eastAsia="楷体"/>
              </w:rPr>
              <w:t xml:space="preserve">5G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 w:eastAsia="楷体"/>
              </w:rPr>
              <w:t xml:space="preserve">云计算  </w:t>
            </w:r>
            <w:r>
              <w:rPr>
                <w:rFonts w:ascii="Times New Roman" w:hAnsi="Times New Roman" w:eastAsia="楷体"/>
              </w:rPr>
              <w:sym w:font="Wingdings 2" w:char="00A3"/>
            </w:r>
            <w:r>
              <w:rPr>
                <w:rFonts w:ascii="Times New Roman" w:hAnsi="Times New Roman" w:eastAsia="楷体"/>
              </w:rPr>
              <w:t xml:space="preserve">边缘计算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 w:eastAsia="楷体"/>
              </w:rPr>
              <w:t xml:space="preserve">大数据   </w:t>
            </w:r>
            <w:r>
              <w:rPr>
                <w:rFonts w:ascii="Times New Roman" w:hAnsi="Times New Roman" w:eastAsia="楷体"/>
              </w:rPr>
              <w:sym w:font="Wingdings 2" w:char="00A3"/>
            </w:r>
            <w:r>
              <w:rPr>
                <w:rFonts w:ascii="Times New Roman" w:hAnsi="Times New Roman" w:eastAsia="楷体"/>
              </w:rPr>
              <w:t xml:space="preserve">人工智能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 w:eastAsia="楷体"/>
              </w:rPr>
              <w:t xml:space="preserve">数字孪生  </w:t>
            </w:r>
          </w:p>
          <w:p>
            <w:pPr>
              <w:pStyle w:val="3"/>
              <w:spacing w:after="0" w:line="36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楷体"/>
              </w:rPr>
              <w:sym w:font="Wingdings 2" w:char="00A3"/>
            </w:r>
            <w:r>
              <w:rPr>
                <w:rFonts w:ascii="Times New Roman" w:hAnsi="Times New Roman" w:eastAsia="楷体"/>
              </w:rPr>
              <w:t xml:space="preserve">物联网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 w:eastAsia="楷体"/>
              </w:rPr>
              <w:t xml:space="preserve">AR/VR/MR/XR 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 w:eastAsia="楷体"/>
              </w:rPr>
              <w:t xml:space="preserve">区块链  </w:t>
            </w:r>
            <w:r>
              <w:rPr>
                <w:rFonts w:ascii="Times New Roman" w:hAnsi="Times New Roman" w:eastAsia="仿宋_GB2312"/>
              </w:rPr>
              <w:sym w:font="Wingdings 2" w:char="00A3"/>
            </w:r>
            <w:r>
              <w:rPr>
                <w:rFonts w:ascii="Times New Roman" w:hAnsi="Times New Roman" w:eastAsia="楷体"/>
              </w:rPr>
              <w:t>其他</w:t>
            </w:r>
            <w:r>
              <w:rPr>
                <w:rFonts w:ascii="Times New Roman" w:hAnsi="Times New Roman" w:eastAsia="楷体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案例推出时间（限2022年1月以来）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after="0" w:line="360" w:lineRule="exact"/>
              <w:rPr>
                <w:rFonts w:ascii="Times New Roman" w:hAnsi="Times New Roman" w:eastAsia="楷体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仿宋_GB2312"/>
              </w:rPr>
              <w:t>应用案例落地单位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after="0" w:line="360" w:lineRule="exact"/>
              <w:rPr>
                <w:rFonts w:ascii="Times New Roman" w:hAnsi="Times New Roman" w:eastAsia="楷体"/>
              </w:rPr>
            </w:pPr>
          </w:p>
        </w:tc>
      </w:tr>
    </w:tbl>
    <w:p>
      <w:pPr>
        <w:pStyle w:val="2"/>
        <w:spacing w:line="560" w:lineRule="exact"/>
        <w:ind w:firstLine="562" w:firstLineChars="200"/>
        <w:rPr>
          <w:rStyle w:val="10"/>
          <w:rFonts w:eastAsia="CESI黑体-GB2312"/>
          <w:bCs w:val="0"/>
          <w:sz w:val="28"/>
          <w:szCs w:val="22"/>
        </w:rPr>
      </w:pPr>
      <w:r>
        <w:rPr>
          <w:rStyle w:val="10"/>
          <w:rFonts w:eastAsia="CESI黑体-GB2312"/>
          <w:bCs w:val="0"/>
          <w:sz w:val="28"/>
          <w:szCs w:val="22"/>
        </w:rPr>
        <w:t>二、申报案例详细介绍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（一）案例简介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描述案例背景、应用需求、解决的痛点问题、使用何种技术手段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（二）技术和应用情况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阐述案例应用场景、功能特点、技术路线、实施方案、达到的技术指标、当前用户情况、拓展计划等方面；根据内容需要，可给出框架图、结构图、示意图等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（三）创新点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阐述述案例先进水平和创新点，包括技术创新、产品创新、应用创新、模式创新等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（四）推广价值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分析案例在区域、行业、领域的可复制性，阐述案例实施对产业的影响和带动作用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（五）效益分析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可量化的直接经济效益、社会效益、生态效益等，可进行前后效果对比，例如成本、生产效率、质量、能耗等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（六）风险分析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案例实施和推广过程中，对技术、管理、人才、资金等方面遇到的风险进行分析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480" w:firstLineChars="200"/>
        <w:rPr>
          <w:rFonts w:eastAsia="楷体_GB2312"/>
          <w:bCs/>
          <w:color w:val="333333"/>
          <w:sz w:val="32"/>
          <w:szCs w:val="32"/>
        </w:rPr>
      </w:pPr>
      <w:r>
        <w:rPr>
          <w:rFonts w:eastAsia="微软雅黑"/>
          <w:color w:val="333333"/>
          <w:sz w:val="24"/>
        </w:rPr>
        <w:br w:type="page"/>
      </w:r>
      <w:r>
        <w:rPr>
          <w:rFonts w:eastAsia="楷体_GB2312"/>
          <w:bCs/>
          <w:color w:val="333333"/>
          <w:sz w:val="32"/>
          <w:szCs w:val="32"/>
        </w:rPr>
        <w:t>（七）案例主要成果一览表</w:t>
      </w:r>
    </w:p>
    <w:tbl>
      <w:tblPr>
        <w:tblStyle w:val="8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88"/>
        <w:gridCol w:w="1320"/>
        <w:gridCol w:w="1680"/>
        <w:gridCol w:w="1755"/>
        <w:gridCol w:w="141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303" w:type="dxa"/>
            <w:gridSpan w:val="7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Cs w:val="21"/>
              </w:rPr>
              <w:t>申请或授权专利等名称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Cs w:val="21"/>
              </w:rPr>
              <w:t>申请号或批准号</w:t>
            </w:r>
          </w:p>
        </w:tc>
        <w:tc>
          <w:tcPr>
            <w:tcW w:w="1755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申请/批准国别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主要完成单位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303" w:type="dxa"/>
            <w:gridSpan w:val="7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标准的研制和发布情况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标准号/计划号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标准名称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标准类型（国际/国家/行业）</w:t>
            </w:r>
          </w:p>
        </w:tc>
        <w:tc>
          <w:tcPr>
            <w:tcW w:w="1755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阶段</w:t>
            </w:r>
          </w:p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（在研或发布）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起草单位排名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24"/>
        </w:rPr>
        <w:t>注：知识产权请在备注栏注明申请或授权状态。标准请在备注栏注明状态（草案、征求意见、送审、报批、发布）</w:t>
      </w:r>
    </w:p>
    <w:p>
      <w:pPr>
        <w:rPr>
          <w:rFonts w:eastAsia="微软雅黑"/>
          <w:color w:val="333333"/>
          <w:sz w:val="24"/>
        </w:rPr>
      </w:pPr>
    </w:p>
    <w:p>
      <w:pPr>
        <w:numPr>
          <w:ilvl w:val="0"/>
          <w:numId w:val="1"/>
        </w:numPr>
        <w:ind w:firstLine="640" w:firstLineChars="200"/>
        <w:rPr>
          <w:rFonts w:eastAsia="楷体_GB2312"/>
          <w:color w:val="333333"/>
          <w:sz w:val="32"/>
          <w:szCs w:val="32"/>
        </w:rPr>
      </w:pPr>
      <w:r>
        <w:rPr>
          <w:rFonts w:eastAsia="楷体_GB2312"/>
          <w:color w:val="333333"/>
          <w:sz w:val="32"/>
          <w:szCs w:val="32"/>
        </w:rPr>
        <w:t>真实性承诺</w:t>
      </w:r>
    </w:p>
    <w:p>
      <w:pPr>
        <w:ind w:firstLine="640" w:firstLineChars="200"/>
        <w:rPr>
          <w:rFonts w:eastAsia="仿宋_GB2312"/>
          <w:color w:val="333333"/>
          <w:sz w:val="32"/>
          <w:szCs w:val="32"/>
        </w:rPr>
      </w:pPr>
      <w:r>
        <w:rPr>
          <w:rFonts w:eastAsia="仿宋_GB2312"/>
          <w:color w:val="333333"/>
          <w:sz w:val="32"/>
          <w:szCs w:val="32"/>
        </w:rPr>
        <w:t>我单位案例申报的所有材料，包括本申请表及相关附件材料，均真实、完整，如有不实，愿承担相应的责任。</w:t>
      </w:r>
    </w:p>
    <w:p>
      <w:pPr>
        <w:pStyle w:val="6"/>
        <w:widowControl/>
        <w:spacing w:before="156" w:beforeLines="50" w:after="156" w:afterLines="50" w:line="360" w:lineRule="auto"/>
        <w:ind w:firstLine="420" w:firstLineChars="200"/>
        <w:jc w:val="left"/>
        <w:rPr>
          <w:rFonts w:eastAsia="仿宋_GB2312"/>
          <w:color w:val="333333"/>
        </w:rPr>
      </w:pPr>
    </w:p>
    <w:p>
      <w:pPr>
        <w:widowControl/>
        <w:jc w:val="left"/>
        <w:rPr>
          <w:rFonts w:eastAsia="仿宋_GB2312"/>
          <w:color w:val="333333"/>
          <w:kern w:val="0"/>
          <w:sz w:val="24"/>
          <w:lang w:bidi="ar"/>
        </w:rPr>
      </w:pPr>
    </w:p>
    <w:p>
      <w:pPr>
        <w:widowControl/>
        <w:jc w:val="left"/>
        <w:rPr>
          <w:rFonts w:eastAsia="仿宋_GB2312"/>
          <w:color w:val="333333"/>
          <w:kern w:val="0"/>
          <w:sz w:val="24"/>
          <w:lang w:bidi="ar"/>
        </w:rPr>
      </w:pPr>
    </w:p>
    <w:p>
      <w:pPr>
        <w:widowControl/>
        <w:wordWrap w:val="0"/>
        <w:jc w:val="center"/>
        <w:rPr>
          <w:rFonts w:eastAsia="仿宋_GB2312"/>
          <w:color w:val="333333"/>
          <w:kern w:val="0"/>
          <w:sz w:val="32"/>
          <w:szCs w:val="32"/>
          <w:lang w:bidi="ar"/>
        </w:rPr>
      </w:pPr>
      <w:r>
        <w:rPr>
          <w:rFonts w:hint="eastAsia" w:eastAsia="仿宋_GB2312"/>
          <w:color w:val="333333"/>
          <w:kern w:val="0"/>
          <w:sz w:val="32"/>
          <w:szCs w:val="32"/>
          <w:lang w:bidi="ar"/>
        </w:rPr>
        <w:t xml:space="preserve">                          </w:t>
      </w:r>
      <w:r>
        <w:rPr>
          <w:rFonts w:eastAsia="仿宋_GB2312"/>
          <w:color w:val="333333"/>
          <w:kern w:val="0"/>
          <w:sz w:val="32"/>
          <w:szCs w:val="32"/>
          <w:lang w:bidi="ar"/>
        </w:rPr>
        <w:t xml:space="preserve">法定代表人签章：       </w:t>
      </w:r>
    </w:p>
    <w:p>
      <w:pPr>
        <w:widowControl/>
        <w:wordWrap w:val="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333333"/>
          <w:kern w:val="0"/>
          <w:sz w:val="32"/>
          <w:szCs w:val="32"/>
          <w:lang w:bidi="ar"/>
        </w:rPr>
        <w:t>（请在此加盖单位</w:t>
      </w:r>
      <w:r>
        <w:rPr>
          <w:rFonts w:eastAsia="仿宋_GB2312"/>
          <w:color w:val="333333"/>
          <w:kern w:val="0"/>
          <w:sz w:val="32"/>
          <w:szCs w:val="32"/>
          <w:lang w:bidi="ar"/>
        </w:rPr>
        <w:t>公章</w:t>
      </w:r>
      <w:r>
        <w:rPr>
          <w:rFonts w:hint="eastAsia" w:eastAsia="仿宋_GB2312"/>
          <w:color w:val="333333"/>
          <w:kern w:val="0"/>
          <w:sz w:val="32"/>
          <w:szCs w:val="32"/>
          <w:lang w:bidi="ar"/>
        </w:rPr>
        <w:t>）</w:t>
      </w:r>
      <w:r>
        <w:rPr>
          <w:rFonts w:eastAsia="仿宋_GB2312"/>
          <w:color w:val="333333"/>
          <w:kern w:val="0"/>
          <w:sz w:val="32"/>
          <w:szCs w:val="32"/>
          <w:lang w:bidi="ar"/>
        </w:rPr>
        <w:t xml:space="preserve">          </w:t>
      </w:r>
    </w:p>
    <w:p>
      <w:pPr>
        <w:rPr>
          <w:rFonts w:eastAsia="仿宋_GB2312"/>
          <w:color w:val="666666"/>
          <w:kern w:val="0"/>
          <w:sz w:val="32"/>
          <w:szCs w:val="32"/>
          <w:lang w:bidi="ar"/>
        </w:rPr>
      </w:pPr>
      <w:r>
        <w:rPr>
          <w:rFonts w:eastAsia="仿宋_GB2312"/>
          <w:color w:val="666666"/>
          <w:kern w:val="0"/>
          <w:sz w:val="32"/>
          <w:szCs w:val="32"/>
          <w:lang w:bidi="ar"/>
        </w:rPr>
        <w:t xml:space="preserve">                                                </w:t>
      </w:r>
    </w:p>
    <w:p>
      <w:pPr>
        <w:ind w:firstLine="5440" w:firstLineChars="1700"/>
        <w:rPr>
          <w:rFonts w:eastAsia="仿宋"/>
          <w:color w:val="333333"/>
          <w:kern w:val="0"/>
          <w:sz w:val="32"/>
          <w:szCs w:val="32"/>
          <w:lang w:bidi="ar"/>
        </w:rPr>
      </w:pPr>
      <w:r>
        <w:rPr>
          <w:rFonts w:eastAsia="仿宋"/>
          <w:color w:val="333333"/>
          <w:kern w:val="0"/>
          <w:sz w:val="32"/>
          <w:szCs w:val="32"/>
          <w:lang w:bidi="ar"/>
        </w:rPr>
        <w:t xml:space="preserve">年    月 </w:t>
      </w:r>
      <w:r>
        <w:rPr>
          <w:rFonts w:eastAsia="仿宋"/>
          <w:color w:val="666666"/>
          <w:kern w:val="0"/>
          <w:sz w:val="32"/>
          <w:szCs w:val="32"/>
          <w:lang w:bidi="ar"/>
        </w:rPr>
        <w:t xml:space="preserve">   </w:t>
      </w:r>
      <w:r>
        <w:rPr>
          <w:rFonts w:eastAsia="仿宋"/>
          <w:color w:val="333333"/>
          <w:kern w:val="0"/>
          <w:sz w:val="32"/>
          <w:szCs w:val="32"/>
          <w:lang w:bidi="ar"/>
        </w:rPr>
        <w:t>日</w:t>
      </w:r>
    </w:p>
    <w:p>
      <w:pPr>
        <w:ind w:firstLine="5440" w:firstLineChars="1700"/>
        <w:rPr>
          <w:rFonts w:eastAsia="仿宋"/>
          <w:color w:val="333333"/>
          <w:kern w:val="0"/>
          <w:sz w:val="32"/>
          <w:szCs w:val="32"/>
          <w:lang w:bidi="ar"/>
        </w:rPr>
      </w:pPr>
    </w:p>
    <w:p>
      <w:pPr>
        <w:ind w:firstLine="5440" w:firstLineChars="1700"/>
        <w:rPr>
          <w:rFonts w:eastAsia="仿宋"/>
          <w:color w:val="333333"/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Cs w:val="0"/>
        </w:rPr>
        <w:t>三、证明材料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（一）申报单位相关荣誉证明材料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（二）申报单位主营业务收入（2021-2022年）证明材料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（财务会计报表、纳税证明等）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（三）相关专利、标准、知识产权的证明材料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（四）信用中国截图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（五）其他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7EBDD"/>
    <w:multiLevelType w:val="singleLevel"/>
    <w:tmpl w:val="E7E7EBDD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YTY3ZjU2MGZlZTI2ZmIwMjY2N2M3MWQ2M2NjZWUifQ=="/>
  </w:docVars>
  <w:rsids>
    <w:rsidRoot w:val="00ED180D"/>
    <w:rsid w:val="0003532C"/>
    <w:rsid w:val="00ED180D"/>
    <w:rsid w:val="3A06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tabs>
        <w:tab w:val="left" w:pos="716"/>
      </w:tabs>
      <w:outlineLvl w:val="1"/>
    </w:pPr>
    <w:rPr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qFormat/>
    <w:uiPriority w:val="99"/>
    <w:pPr>
      <w:spacing w:after="120"/>
    </w:pPr>
    <w:rPr>
      <w:rFonts w:ascii="宋体" w:hAnsi="宋体"/>
      <w:kern w:val="0"/>
      <w:sz w:val="24"/>
    </w:rPr>
  </w:style>
  <w:style w:type="paragraph" w:styleId="4">
    <w:name w:val="Title"/>
    <w:basedOn w:val="1"/>
    <w:next w:val="1"/>
    <w:link w:val="15"/>
    <w:qFormat/>
    <w:uiPriority w:val="0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5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eastAsia="Times New Roman"/>
    </w:rPr>
  </w:style>
  <w:style w:type="paragraph" w:styleId="7">
    <w:name w:val="Body Text First Indent 2"/>
    <w:basedOn w:val="5"/>
    <w:link w:val="18"/>
    <w:qFormat/>
    <w:uiPriority w:val="0"/>
    <w:pPr>
      <w:spacing w:line="360" w:lineRule="atLeast"/>
      <w:ind w:left="0" w:leftChars="0" w:firstLine="510"/>
    </w:pPr>
    <w:rPr>
      <w:rFonts w:ascii="华文中宋" w:hAnsi="华文中宋" w:eastAsia="Times New Roman"/>
      <w:spacing w:val="10"/>
      <w:kern w:val="0"/>
      <w:sz w:val="24"/>
      <w:lang w:eastAsia="en-US"/>
    </w:rPr>
  </w:style>
  <w:style w:type="character" w:customStyle="1" w:styleId="10">
    <w:name w:val="标题 2 字符"/>
    <w:basedOn w:val="9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2 字符2"/>
    <w:link w:val="2"/>
    <w:qFormat/>
    <w:uiPriority w:val="9"/>
    <w:rPr>
      <w:rFonts w:ascii="Times New Roman" w:hAnsi="Times New Roman" w:eastAsia="宋体" w:cs="Times New Roman"/>
      <w:sz w:val="32"/>
      <w:szCs w:val="24"/>
    </w:rPr>
  </w:style>
  <w:style w:type="character" w:customStyle="1" w:styleId="12">
    <w:name w:val="正文文本 字符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 字符2"/>
    <w:link w:val="3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14">
    <w:name w:val="标题 字符"/>
    <w:basedOn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link w:val="4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6">
    <w:name w:val="正文文本缩进 字符"/>
    <w:basedOn w:val="9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首行缩进 2 字符"/>
    <w:basedOn w:val="1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正文首行缩进 2 字符2"/>
    <w:link w:val="7"/>
    <w:qFormat/>
    <w:uiPriority w:val="0"/>
    <w:rPr>
      <w:rFonts w:ascii="华文中宋" w:hAnsi="华文中宋" w:eastAsia="Times New Roman" w:cs="Times New Roman"/>
      <w:spacing w:val="10"/>
      <w:kern w:val="0"/>
      <w:sz w:val="24"/>
      <w:szCs w:val="24"/>
      <w:lang w:eastAsia="en-US"/>
    </w:rPr>
  </w:style>
  <w:style w:type="paragraph" w:customStyle="1" w:styleId="19">
    <w:name w:val="正文1"/>
    <w:basedOn w:val="1"/>
    <w:link w:val="20"/>
    <w:qFormat/>
    <w:uiPriority w:val="0"/>
    <w:pPr>
      <w:autoSpaceDE w:val="0"/>
      <w:autoSpaceDN w:val="0"/>
      <w:adjustRightInd w:val="0"/>
      <w:spacing w:before="156" w:line="360" w:lineRule="auto"/>
    </w:pPr>
    <w:rPr>
      <w:rFonts w:ascii="华文楷体" w:hAnsi="宋体"/>
      <w:kern w:val="0"/>
      <w:sz w:val="24"/>
    </w:rPr>
  </w:style>
  <w:style w:type="character" w:customStyle="1" w:styleId="20">
    <w:name w:val="正文1 Char"/>
    <w:link w:val="19"/>
    <w:qFormat/>
    <w:uiPriority w:val="0"/>
    <w:rPr>
      <w:rFonts w:ascii="华文楷体" w:hAnsi="宋体" w:eastAsia="宋体" w:cs="Times New Roman"/>
      <w:kern w:val="0"/>
      <w:sz w:val="24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1259</Words>
  <Characters>1290</Characters>
  <Lines>12</Lines>
  <Paragraphs>3</Paragraphs>
  <TotalTime>0</TotalTime>
  <ScaleCrop>false</ScaleCrop>
  <LinksUpToDate>false</LinksUpToDate>
  <CharactersWithSpaces>1509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2023-04-27T08:29:00Z</dcterms:created>
  <dc:creator>¼嘉俊</dc:creator>
  <cp:lastModifiedBy>HUA。</cp:lastModifiedBy>
  <dcterms:modified xsi:type="dcterms:W3CDTF">2023-05-08T06:37:34Z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D5AB9DBA63F94D67B7FC526F70DBC0EB_12</vt:lpwstr>
  </property>
</Properties>
</file>