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ind w:left="0" w:leftChars="0" w:firstLine="0" w:firstLineChars="0"/>
        <w:jc w:val="center"/>
        <w:rPr>
          <w:rFonts w:hint="default" w:ascii="方正小标宋简体" w:hAnsi="方正小标宋简体" w:eastAsia="方正小标宋简体" w:cs="方正小标宋简体"/>
          <w:b w:val="0"/>
          <w:bCs w:val="0"/>
          <w:kern w:val="2"/>
          <w:sz w:val="44"/>
          <w:szCs w:val="44"/>
          <w:shd w:val="clear" w:color="auto" w:fill="auto"/>
          <w:lang w:val="en-US" w:eastAsia="zh-CN" w:bidi="ar-SA"/>
        </w:rPr>
      </w:pPr>
      <w:r>
        <w:rPr>
          <w:rFonts w:hint="default" w:ascii="方正小标宋简体" w:hAnsi="方正小标宋简体" w:eastAsia="方正小标宋简体" w:cs="方正小标宋简体"/>
          <w:b w:val="0"/>
          <w:bCs w:val="0"/>
          <w:kern w:val="2"/>
          <w:sz w:val="44"/>
          <w:szCs w:val="44"/>
          <w:shd w:val="clear" w:color="auto" w:fill="auto"/>
          <w:lang w:val="en-US" w:eastAsia="zh-CN" w:bidi="ar-SA"/>
        </w:rPr>
        <w:t>广州市南沙区湾区实验学校简介</w:t>
      </w:r>
    </w:p>
    <w:p>
      <w:pPr>
        <w:pStyle w:val="2"/>
        <w:ind w:left="0" w:leftChars="0" w:firstLine="640" w:firstLineChars="200"/>
        <w:rPr>
          <w:rFonts w:hint="default" w:ascii="Times New Roman" w:hAnsi="Times New Roman" w:cs="Times New Roman"/>
          <w:color w:val="000000" w:themeColor="text1"/>
          <w:sz w:val="32"/>
          <w:szCs w:val="32"/>
          <w:highlight w:val="none"/>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cs="Times New Roman"/>
          <w:color w:val="000000" w:themeColor="text1"/>
          <w:sz w:val="32"/>
          <w:szCs w:val="32"/>
          <w:highlight w:val="none"/>
          <w14:textFill>
            <w14:solidFill>
              <w14:schemeClr w14:val="tx1"/>
            </w14:solidFill>
          </w14:textFill>
        </w:rPr>
      </w:pPr>
      <w:r>
        <w:rPr>
          <w:rFonts w:hint="default" w:ascii="Times New Roman" w:hAnsi="Times New Roman" w:cs="Times New Roman"/>
          <w:color w:val="000000" w:themeColor="text1"/>
          <w:sz w:val="32"/>
          <w:szCs w:val="32"/>
          <w:highlight w:val="none"/>
          <w14:textFill>
            <w14:solidFill>
              <w14:schemeClr w14:val="tx1"/>
            </w14:solidFill>
          </w14:textFill>
        </w:rPr>
        <w:t>广州市南沙区湾区实验学校（广州实验教育集团湾区实验学校）是一所九年一贯制区属公办学校，由广州市南沙区人民政府和广州市教育局合作共建，委托广州市教育研究院管理并纳入广州实验教育集团，是广州市教育研究院办学重点，也是教研机构办学致力打造的区域样本。学校地处三江六岸、山水相连的南沙区明珠湾灵山岛尖，占地面积106亩，是一所具有滨海特色的实验性、国际化学校。校舍共设置三处主教学区及行政楼、体育馆、师生餐厅、学术报告厅四个功能服务区，室外建设四百米标准运动场（含真草足球场）。学校以“向阔而行”作为办学愿景，培养“具备文明精神及强健体魄，具有国际化视野的湾区之子”作为办学使命，秉承“守正而怀远，博见而纯实”的校训，坚持高起点规划、高标准建设、高质量管理，以“一个理念、两个支点，三大发展目标”对学校的发展进行总体设计。</w:t>
      </w:r>
      <w:bookmarkStart w:id="0" w:name="_GoBack"/>
      <w:bookmarkEnd w:id="0"/>
      <w:r>
        <w:rPr>
          <w:rFonts w:hint="default" w:ascii="Times New Roman" w:hAnsi="Times New Roman" w:cs="Times New Roman"/>
          <w:color w:val="000000" w:themeColor="text1"/>
          <w:sz w:val="32"/>
          <w:szCs w:val="32"/>
          <w:highlight w:val="none"/>
          <w14:textFill>
            <w14:solidFill>
              <w14:schemeClr w14:val="tx1"/>
            </w14:solidFill>
          </w14:textFill>
        </w:rPr>
        <w:t>学校依托广州市教育研究院“智库”背景，构建高水平、高质量的国际化特色课程，打造具备国际化操作能力的一流教师团队，培养具有国际化能力和视野的全面发展人才。根植湾区文化，面向世界，多方融合的课程、课堂及活动将让走进湾区实验学校的每一个孩子拥有更广博的视野，更开阔的胸襟，成为最璀璨的湾区之星。广州市南沙区湾区实验学校——这颗闪亮的湾区明珠，将以课程和教学实验为驱动，努力成为国际教育示范区中国际化教育的样本学校和大湾区知名学校。</w:t>
      </w:r>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1" w:fontKey="{D46D01B1-2461-4BD0-8F3C-B029221753B8}"/>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2" w:fontKey="{174690AF-B209-4F03-BF2F-6B1B54B05A9F}"/>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00"/>
      </w:pPr>
      <w:r>
        <w:separator/>
      </w:r>
    </w:p>
  </w:footnote>
  <w:footnote w:type="continuationSeparator" w:id="1">
    <w:p>
      <w:pPr>
        <w:spacing w:line="360" w:lineRule="auto"/>
        <w:ind w:firstLine="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0YWIzZDRmMDY5NjE0MjY2MjI1ZGMzNTYwOTM2M2UifQ=="/>
  </w:docVars>
  <w:rsids>
    <w:rsidRoot w:val="3E124D75"/>
    <w:rsid w:val="3E124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795" w:firstLineChars="200"/>
      <w:jc w:val="both"/>
    </w:pPr>
    <w:rPr>
      <w:rFonts w:ascii="Calibri" w:hAnsi="Calibri" w:eastAsia="仿宋" w:cs="Times New Roman"/>
      <w:kern w:val="2"/>
      <w:sz w:val="30"/>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仿宋_GB2312" w:eastAsia="仿宋_GB231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2022-07-01T06:56:00Z</dcterms:created>
  <dc:creator>Hey</dc:creator>
  <cp:lastModifiedBy>Hey</cp:lastModifiedBy>
  <dcterms:modified xsi:type="dcterms:W3CDTF">2022-07-01T06:57:48Z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B187F7370BC5471CB6C5DE134CF1B489</vt:lpwstr>
  </property>
</Properties>
</file>