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方正小标宋简体" w:hAnsi="Calibri" w:eastAsia="方正小标宋简体" w:cs="宋体"/>
          <w:w w:val="93"/>
          <w:sz w:val="44"/>
          <w:szCs w:val="44"/>
          <w:lang w:val="en-US" w:eastAsia="zh-CN"/>
        </w:rPr>
      </w:pPr>
      <w:r>
        <w:rPr>
          <w:rFonts w:hint="eastAsia" w:ascii="方正小标宋简体" w:hAnsi="Calibri" w:eastAsia="方正小标宋简体" w:cs="宋体"/>
          <w:w w:val="93"/>
          <w:sz w:val="44"/>
          <w:szCs w:val="44"/>
          <w:lang w:val="en-US" w:eastAsia="zh-CN"/>
        </w:rPr>
        <w:t>2021年中央财政外经贸发展专项资金国家进口</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方正小标宋简体" w:hAnsi="Calibri" w:eastAsia="方正小标宋简体" w:cs="宋体"/>
          <w:w w:val="93"/>
          <w:sz w:val="44"/>
          <w:szCs w:val="44"/>
          <w:lang w:val="en-US" w:eastAsia="zh-CN"/>
        </w:rPr>
      </w:pPr>
      <w:r>
        <w:rPr>
          <w:rFonts w:hint="eastAsia" w:ascii="方正小标宋简体" w:hAnsi="Calibri" w:eastAsia="方正小标宋简体" w:cs="宋体"/>
          <w:w w:val="93"/>
          <w:sz w:val="44"/>
          <w:szCs w:val="44"/>
          <w:lang w:val="en-US" w:eastAsia="zh-CN"/>
        </w:rPr>
        <w:t>贸易促进创新示范区促进口项目申报指引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支持对象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在南沙区内注册登记的企业。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支持方向和方式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支持方向为促进南沙进口示范区企业进口，包括促进相关品类进口和推进进口示范区的宣传推广活动。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_GB2312" w:hAnsi="仿宋_GB2312" w:eastAsia="仿宋_GB2312" w:cs="仿宋_GB2312"/>
          <w:sz w:val="32"/>
          <w:szCs w:val="32"/>
          <w:lang w:val="en-US" w:eastAsia="zh-CN"/>
        </w:rPr>
        <w:t>方向一：促进示范区内相关品类进口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（一）支持内容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对</w:t>
      </w:r>
      <w:r>
        <w:rPr>
          <w:rFonts w:hint="eastAsia" w:ascii="仿宋_GB2312" w:hAnsi="仿宋_GB2312" w:eastAsia="仿宋_GB2312" w:cs="仿宋_GB2312"/>
          <w:color w:val="000000"/>
          <w:sz w:val="32"/>
          <w:szCs w:val="32"/>
        </w:rPr>
        <w:t>在南沙区内注册登记的企业</w:t>
      </w:r>
      <w:r>
        <w:rPr>
          <w:rFonts w:hint="eastAsia" w:ascii="仿宋_GB2312" w:hAnsi="仿宋_GB2312" w:eastAsia="仿宋_GB2312" w:cs="仿宋_GB2312"/>
          <w:color w:val="000000"/>
          <w:sz w:val="32"/>
          <w:szCs w:val="32"/>
          <w:lang w:val="en-US" w:eastAsia="zh-CN"/>
        </w:rPr>
        <w:t>在</w:t>
      </w:r>
      <w:r>
        <w:rPr>
          <w:rFonts w:hint="eastAsia" w:ascii="仿宋_GB2312" w:hAnsi="仿宋_GB2312" w:eastAsia="仿宋_GB2312" w:cs="仿宋_GB2312"/>
          <w:b w:val="0"/>
          <w:bCs/>
          <w:sz w:val="32"/>
          <w:szCs w:val="32"/>
          <w:u w:val="none"/>
          <w:lang w:val="en-US" w:eastAsia="zh-CN"/>
        </w:rPr>
        <w:t>2022年6-8月</w:t>
      </w:r>
      <w:r>
        <w:rPr>
          <w:rFonts w:hint="eastAsia" w:ascii="仿宋_GB2312" w:hAnsi="仿宋_GB2312" w:eastAsia="仿宋_GB2312" w:cs="仿宋_GB2312"/>
          <w:color w:val="000000"/>
          <w:sz w:val="32"/>
          <w:szCs w:val="32"/>
          <w:u w:val="none"/>
          <w:lang w:val="en-US" w:eastAsia="zh-CN"/>
        </w:rPr>
        <w:t>进口，并</w:t>
      </w:r>
      <w:r>
        <w:rPr>
          <w:rFonts w:hint="eastAsia" w:ascii="仿宋_GB2312" w:hAnsi="仿宋_GB2312" w:eastAsia="仿宋_GB2312" w:cs="仿宋_GB2312"/>
          <w:b w:val="0"/>
          <w:bCs/>
          <w:sz w:val="32"/>
          <w:szCs w:val="32"/>
          <w:u w:val="none"/>
          <w:lang w:val="en-US" w:eastAsia="zh-CN"/>
        </w:rPr>
        <w:t>在南沙实现纳统的资源类、先进设备类、粮食类、冷链类产品</w:t>
      </w:r>
      <w:r>
        <w:rPr>
          <w:rFonts w:hint="eastAsia" w:ascii="仿宋_GB2312" w:hAnsi="仿宋_GB2312" w:eastAsia="仿宋_GB2312" w:cs="仿宋_GB2312"/>
          <w:b w:val="0"/>
          <w:bCs/>
          <w:sz w:val="32"/>
          <w:szCs w:val="32"/>
          <w:lang w:val="en-US" w:eastAsia="zh-CN"/>
        </w:rPr>
        <w:t>进口进行贴息，具体支持品类如下：</w:t>
      </w:r>
    </w:p>
    <w:tbl>
      <w:tblPr>
        <w:tblStyle w:val="6"/>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8"/>
        <w:gridCol w:w="9"/>
        <w:gridCol w:w="3522"/>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sz w:val="32"/>
                <w:u w:val="none"/>
              </w:rPr>
            </w:pPr>
            <w:r>
              <w:rPr>
                <w:rFonts w:hint="eastAsia" w:ascii="仿宋_GB2312" w:hAnsi="仿宋_GB2312" w:eastAsia="仿宋_GB2312" w:cs="仿宋_GB2312"/>
                <w:sz w:val="32"/>
                <w:u w:val="none"/>
              </w:rPr>
              <w:t>序号</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sz w:val="32"/>
                <w:u w:val="none"/>
              </w:rPr>
            </w:pPr>
            <w:r>
              <w:rPr>
                <w:rFonts w:hint="eastAsia" w:ascii="仿宋_GB2312" w:hAnsi="仿宋_GB2312" w:eastAsia="仿宋_GB2312" w:cs="仿宋_GB2312"/>
                <w:sz w:val="32"/>
                <w:u w:val="none"/>
              </w:rPr>
              <w:t>商品类型</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sz w:val="32"/>
                <w:u w:val="none"/>
              </w:rPr>
            </w:pPr>
            <w:r>
              <w:rPr>
                <w:rFonts w:hint="eastAsia" w:ascii="仿宋_GB2312" w:hAnsi="仿宋_GB2312" w:eastAsia="仿宋_GB2312" w:cs="仿宋_GB2312"/>
                <w:sz w:val="32"/>
                <w:u w:val="none"/>
              </w:rPr>
              <w:t>商品海关编码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kern w:val="2"/>
                <w:sz w:val="32"/>
                <w:szCs w:val="21"/>
                <w:u w:val="none"/>
                <w:lang w:val="en-US" w:eastAsia="zh-CN" w:bidi="ar-SA"/>
              </w:rPr>
            </w:pPr>
            <w:r>
              <w:rPr>
                <w:rFonts w:hint="eastAsia" w:ascii="仿宋_GB2312" w:hAnsi="仿宋_GB2312" w:eastAsia="仿宋_GB2312" w:cs="仿宋_GB2312"/>
                <w:kern w:val="2"/>
                <w:sz w:val="32"/>
                <w:szCs w:val="21"/>
                <w:u w:val="none"/>
                <w:lang w:val="en-US" w:eastAsia="zh-CN" w:bidi="ar-SA"/>
              </w:rPr>
              <w:t>1</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2"/>
                <w:sz w:val="32"/>
                <w:szCs w:val="21"/>
                <w:u w:val="none"/>
                <w:lang w:val="en-US" w:eastAsia="zh-CN" w:bidi="ar-SA"/>
              </w:rPr>
            </w:pPr>
            <w:r>
              <w:rPr>
                <w:rFonts w:hint="eastAsia" w:ascii="仿宋_GB2312" w:hAnsi="仿宋_GB2312" w:eastAsia="仿宋_GB2312" w:cs="仿宋_GB2312"/>
                <w:sz w:val="32"/>
                <w:u w:val="none"/>
                <w:lang w:val="en-US" w:eastAsia="zh-CN"/>
              </w:rPr>
              <w:t>机电产品</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kern w:val="2"/>
                <w:sz w:val="32"/>
                <w:szCs w:val="21"/>
                <w:u w:val="none"/>
                <w:lang w:val="en-US" w:eastAsia="zh-CN" w:bidi="ar-SA"/>
              </w:rPr>
            </w:pPr>
            <w:r>
              <w:rPr>
                <w:rFonts w:hint="eastAsia" w:ascii="仿宋_GB2312" w:hAnsi="仿宋_GB2312" w:eastAsia="仿宋_GB2312" w:cs="仿宋_GB2312"/>
                <w:sz w:val="32"/>
                <w:u w:val="none"/>
                <w:lang w:val="en-US" w:eastAsia="zh-CN"/>
              </w:rPr>
              <w:t>84（部分）、85（部分）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kern w:val="2"/>
                <w:sz w:val="32"/>
                <w:szCs w:val="21"/>
                <w:u w:val="none"/>
                <w:lang w:val="en-US" w:eastAsia="zh-CN" w:bidi="ar-SA"/>
              </w:rPr>
            </w:pPr>
            <w:r>
              <w:rPr>
                <w:rFonts w:hint="eastAsia" w:ascii="仿宋_GB2312" w:hAnsi="仿宋_GB2312" w:eastAsia="仿宋_GB2312" w:cs="仿宋_GB2312"/>
                <w:kern w:val="2"/>
                <w:sz w:val="32"/>
                <w:szCs w:val="21"/>
                <w:u w:val="none"/>
                <w:lang w:val="en-US" w:eastAsia="zh-CN" w:bidi="ar-SA"/>
              </w:rPr>
              <w:t>2</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2"/>
                <w:sz w:val="32"/>
                <w:szCs w:val="21"/>
                <w:u w:val="none"/>
                <w:lang w:val="en-US" w:eastAsia="zh-CN" w:bidi="ar-SA"/>
              </w:rPr>
            </w:pPr>
            <w:r>
              <w:rPr>
                <w:rFonts w:hint="eastAsia" w:ascii="仿宋_GB2312" w:hAnsi="仿宋_GB2312" w:eastAsia="仿宋_GB2312" w:cs="仿宋_GB2312"/>
                <w:sz w:val="32"/>
                <w:u w:val="none"/>
                <w:lang w:val="en-US" w:eastAsia="zh-CN"/>
              </w:rPr>
              <w:t>航天器</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kern w:val="2"/>
                <w:sz w:val="32"/>
                <w:szCs w:val="21"/>
                <w:u w:val="none"/>
                <w:lang w:val="en-US" w:eastAsia="zh-CN" w:bidi="ar-SA"/>
              </w:rPr>
            </w:pPr>
            <w:r>
              <w:rPr>
                <w:rFonts w:hint="eastAsia" w:ascii="仿宋_GB2312" w:hAnsi="仿宋_GB2312" w:eastAsia="仿宋_GB2312" w:cs="仿宋_GB2312"/>
                <w:sz w:val="32"/>
                <w:u w:val="none"/>
                <w:lang w:val="en-US" w:eastAsia="zh-CN"/>
              </w:rPr>
              <w:t>88（8802除外）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kern w:val="2"/>
                <w:sz w:val="32"/>
                <w:szCs w:val="21"/>
                <w:highlight w:val="none"/>
                <w:u w:val="none"/>
                <w:lang w:val="en-US" w:eastAsia="zh-CN" w:bidi="ar-SA"/>
              </w:rPr>
            </w:pPr>
            <w:r>
              <w:rPr>
                <w:rFonts w:hint="eastAsia" w:ascii="仿宋_GB2312" w:hAnsi="仿宋_GB2312" w:eastAsia="仿宋_GB2312" w:cs="仿宋_GB2312"/>
                <w:kern w:val="2"/>
                <w:sz w:val="32"/>
                <w:szCs w:val="21"/>
                <w:highlight w:val="none"/>
                <w:u w:val="none"/>
                <w:lang w:val="en-US" w:eastAsia="zh-CN" w:bidi="ar-SA"/>
              </w:rPr>
              <w:t>3</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2"/>
                <w:sz w:val="32"/>
                <w:szCs w:val="21"/>
                <w:highlight w:val="none"/>
                <w:u w:val="none"/>
                <w:lang w:val="en-US" w:eastAsia="zh-CN" w:bidi="ar-SA"/>
              </w:rPr>
            </w:pPr>
            <w:r>
              <w:rPr>
                <w:rFonts w:hint="eastAsia" w:ascii="仿宋_GB2312" w:hAnsi="仿宋_GB2312" w:eastAsia="仿宋_GB2312" w:cs="仿宋_GB2312"/>
                <w:sz w:val="32"/>
                <w:highlight w:val="none"/>
                <w:u w:val="none"/>
                <w:lang w:val="en-US" w:eastAsia="zh-CN"/>
              </w:rPr>
              <w:t>精密设备</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宋体" w:cs="仿宋_GB2312"/>
                <w:kern w:val="2"/>
                <w:sz w:val="32"/>
                <w:szCs w:val="21"/>
                <w:highlight w:val="none"/>
                <w:u w:val="none"/>
                <w:lang w:val="en-US" w:eastAsia="zh-CN" w:bidi="ar-SA"/>
              </w:rPr>
            </w:pPr>
            <w:r>
              <w:rPr>
                <w:rFonts w:hint="eastAsia" w:ascii="仿宋_GB2312" w:hAnsi="仿宋_GB2312" w:eastAsia="仿宋_GB2312" w:cs="仿宋_GB2312"/>
                <w:sz w:val="32"/>
                <w:highlight w:val="none"/>
                <w:u w:val="none"/>
                <w:lang w:val="en-US" w:eastAsia="zh-CN"/>
              </w:rPr>
              <w:t>90（部分）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kern w:val="2"/>
                <w:sz w:val="32"/>
                <w:szCs w:val="21"/>
                <w:highlight w:val="none"/>
                <w:u w:val="none"/>
                <w:lang w:val="en-US" w:eastAsia="zh-CN" w:bidi="ar-SA"/>
              </w:rPr>
            </w:pPr>
            <w:r>
              <w:rPr>
                <w:rFonts w:hint="eastAsia" w:ascii="仿宋_GB2312" w:hAnsi="仿宋_GB2312" w:eastAsia="仿宋_GB2312" w:cs="仿宋_GB2312"/>
                <w:kern w:val="2"/>
                <w:sz w:val="32"/>
                <w:szCs w:val="21"/>
                <w:highlight w:val="none"/>
                <w:u w:val="none"/>
                <w:lang w:val="en-US" w:eastAsia="zh-CN" w:bidi="ar-SA"/>
              </w:rPr>
              <w:t>4</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highlight w:val="none"/>
                <w:u w:val="none"/>
                <w:lang w:val="en-US" w:eastAsia="zh-CN"/>
              </w:rPr>
            </w:pPr>
            <w:r>
              <w:rPr>
                <w:rFonts w:hint="eastAsia" w:ascii="仿宋_GB2312" w:hAnsi="仿宋_GB2312" w:eastAsia="仿宋_GB2312" w:cs="仿宋_GB2312"/>
                <w:sz w:val="32"/>
                <w:highlight w:val="none"/>
                <w:u w:val="none"/>
                <w:lang w:val="en-US" w:eastAsia="zh-CN"/>
              </w:rPr>
              <w:t>塑料及其制品</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highlight w:val="none"/>
                <w:u w:val="none"/>
                <w:lang w:val="en-US" w:eastAsia="zh-CN"/>
              </w:rPr>
            </w:pPr>
            <w:r>
              <w:rPr>
                <w:rFonts w:hint="eastAsia" w:ascii="仿宋_GB2312" w:hAnsi="仿宋_GB2312" w:eastAsia="仿宋_GB2312" w:cs="仿宋_GB2312"/>
                <w:sz w:val="32"/>
                <w:highlight w:val="none"/>
                <w:u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kern w:val="2"/>
                <w:sz w:val="32"/>
                <w:szCs w:val="21"/>
                <w:highlight w:val="none"/>
                <w:u w:val="none"/>
                <w:lang w:val="en-US" w:eastAsia="zh-CN" w:bidi="ar-SA"/>
              </w:rPr>
            </w:pPr>
            <w:r>
              <w:rPr>
                <w:rFonts w:hint="eastAsia" w:ascii="仿宋_GB2312" w:hAnsi="仿宋_GB2312" w:eastAsia="仿宋_GB2312" w:cs="仿宋_GB2312"/>
                <w:kern w:val="2"/>
                <w:sz w:val="32"/>
                <w:szCs w:val="21"/>
                <w:highlight w:val="none"/>
                <w:u w:val="none"/>
                <w:lang w:val="en-US" w:eastAsia="zh-CN" w:bidi="ar-SA"/>
              </w:rPr>
              <w:t>5</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highlight w:val="none"/>
                <w:u w:val="none"/>
                <w:lang w:val="en-US" w:eastAsia="zh-CN"/>
              </w:rPr>
            </w:pPr>
            <w:r>
              <w:rPr>
                <w:rFonts w:hint="eastAsia" w:ascii="仿宋_GB2312" w:hAnsi="仿宋_GB2312" w:eastAsia="仿宋_GB2312" w:cs="仿宋_GB2312"/>
                <w:sz w:val="32"/>
                <w:highlight w:val="none"/>
                <w:u w:val="none"/>
                <w:lang w:val="en-US" w:eastAsia="zh-CN"/>
              </w:rPr>
              <w:t>无机化学品</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highlight w:val="none"/>
                <w:u w:val="none"/>
                <w:lang w:val="en-US" w:eastAsia="zh-CN"/>
              </w:rPr>
            </w:pPr>
            <w:r>
              <w:rPr>
                <w:rFonts w:hint="eastAsia" w:ascii="仿宋_GB2312" w:hAnsi="仿宋_GB2312" w:eastAsia="仿宋_GB2312" w:cs="仿宋_GB2312"/>
                <w:sz w:val="32"/>
                <w:highlight w:val="none"/>
                <w:u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6</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石化产品</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rPr>
              <w:t>270</w:t>
            </w:r>
            <w:r>
              <w:rPr>
                <w:rFonts w:hint="eastAsia" w:ascii="仿宋_GB2312" w:hAnsi="仿宋_GB2312" w:eastAsia="仿宋_GB2312" w:cs="仿宋_GB2312"/>
                <w:sz w:val="32"/>
                <w:u w:val="none"/>
                <w:lang w:val="en-US" w:eastAsia="zh-CN"/>
              </w:rPr>
              <w:t>5-2715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tcBorders>
              <w:bottom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7</w:t>
            </w:r>
          </w:p>
        </w:tc>
        <w:tc>
          <w:tcPr>
            <w:tcW w:w="3539" w:type="dxa"/>
            <w:gridSpan w:val="3"/>
            <w:tcBorders>
              <w:bottom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天然气</w:t>
            </w:r>
          </w:p>
        </w:tc>
        <w:tc>
          <w:tcPr>
            <w:tcW w:w="4463" w:type="dxa"/>
            <w:tcBorders>
              <w:bottom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32"/>
                <w:u w:val="none"/>
                <w:lang w:eastAsia="zh-CN"/>
              </w:rPr>
            </w:pPr>
            <w:r>
              <w:rPr>
                <w:rFonts w:hint="eastAsia" w:ascii="仿宋_GB2312" w:hAnsi="仿宋_GB2312" w:eastAsia="仿宋_GB2312" w:cs="仿宋_GB2312"/>
                <w:sz w:val="32"/>
                <w:u w:val="none"/>
              </w:rPr>
              <w:t>27111100</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u w:val="none"/>
              </w:rPr>
              <w:t>27112100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8</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煤炭</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2701-2704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tcBorders>
              <w:top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9</w:t>
            </w:r>
          </w:p>
        </w:tc>
        <w:tc>
          <w:tcPr>
            <w:tcW w:w="3539" w:type="dxa"/>
            <w:gridSpan w:val="3"/>
            <w:tcBorders>
              <w:top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钢板材</w:t>
            </w:r>
          </w:p>
        </w:tc>
        <w:tc>
          <w:tcPr>
            <w:tcW w:w="4463" w:type="dxa"/>
            <w:tcBorders>
              <w:top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宋体" w:cs="仿宋_GB2312"/>
                <w:sz w:val="32"/>
                <w:u w:val="none"/>
                <w:lang w:val="en-US" w:eastAsia="zh-CN"/>
              </w:rPr>
            </w:pPr>
            <w:r>
              <w:rPr>
                <w:rFonts w:hint="eastAsia" w:ascii="仿宋_GB2312" w:hAnsi="仿宋_GB2312" w:eastAsia="仿宋_GB2312" w:cs="仿宋_GB2312"/>
                <w:sz w:val="32"/>
                <w:u w:val="none"/>
                <w:lang w:val="en-US" w:eastAsia="zh-CN"/>
              </w:rPr>
              <w:t>7208-7212、7219、7220、7225、7226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10</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铜矿、铜及其制品</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2603、74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11</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钢铁、铁矿</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2601、72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12</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镍矿、镍及其制品</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2604、75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13</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铝矿、铝及其制品</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宋体" w:cs="仿宋_GB2312"/>
                <w:sz w:val="32"/>
                <w:u w:val="none"/>
                <w:lang w:val="en-US" w:eastAsia="zh-CN"/>
              </w:rPr>
            </w:pPr>
            <w:r>
              <w:rPr>
                <w:rFonts w:hint="eastAsia" w:ascii="仿宋_GB2312" w:hAnsi="仿宋_GB2312" w:eastAsia="仿宋_GB2312" w:cs="仿宋_GB2312"/>
                <w:sz w:val="32"/>
                <w:u w:val="none"/>
                <w:lang w:val="en-US" w:eastAsia="zh-CN"/>
              </w:rPr>
              <w:t>2606、76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14</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锌矿、锌及其制品</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宋体" w:cs="仿宋_GB2312"/>
                <w:sz w:val="32"/>
                <w:u w:val="none"/>
                <w:lang w:val="en-US" w:eastAsia="zh-CN"/>
              </w:rPr>
            </w:pPr>
            <w:r>
              <w:rPr>
                <w:rFonts w:hint="eastAsia" w:ascii="仿宋_GB2312" w:hAnsi="仿宋_GB2312" w:eastAsia="仿宋_GB2312" w:cs="仿宋_GB2312"/>
                <w:sz w:val="32"/>
                <w:u w:val="none"/>
                <w:lang w:val="en-US" w:eastAsia="zh-CN"/>
              </w:rPr>
              <w:t>2608、79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15</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锡矿、锡及其制品</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宋体" w:cs="仿宋_GB2312"/>
                <w:sz w:val="32"/>
                <w:u w:val="none"/>
                <w:lang w:val="en-US" w:eastAsia="zh-CN"/>
              </w:rPr>
            </w:pPr>
            <w:r>
              <w:rPr>
                <w:rFonts w:hint="eastAsia" w:ascii="仿宋_GB2312" w:hAnsi="仿宋_GB2312" w:eastAsia="仿宋_GB2312" w:cs="仿宋_GB2312"/>
                <w:sz w:val="32"/>
                <w:u w:val="none"/>
                <w:lang w:val="en-US" w:eastAsia="zh-CN"/>
              </w:rPr>
              <w:t>2609、80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16</w:t>
            </w:r>
          </w:p>
        </w:tc>
        <w:tc>
          <w:tcPr>
            <w:tcW w:w="3539" w:type="dxa"/>
            <w:gridSpan w:val="3"/>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贵金属</w:t>
            </w:r>
          </w:p>
        </w:tc>
        <w:tc>
          <w:tcPr>
            <w:tcW w:w="4463" w:type="dxa"/>
            <w:noWrap w:val="0"/>
            <w:vAlign w:val="center"/>
          </w:tcPr>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宋体" w:cs="仿宋_GB2312"/>
                <w:sz w:val="32"/>
                <w:u w:val="none"/>
                <w:lang w:val="en-US" w:eastAsia="zh-CN"/>
              </w:rPr>
            </w:pPr>
            <w:r>
              <w:rPr>
                <w:rFonts w:hint="eastAsia" w:ascii="仿宋_GB2312" w:hAnsi="仿宋_GB2312" w:eastAsia="仿宋_GB2312" w:cs="仿宋_GB2312"/>
                <w:sz w:val="32"/>
                <w:u w:val="none"/>
                <w:lang w:val="en-US" w:eastAsia="zh-CN"/>
              </w:rPr>
              <w:t>2616、7106-7115、7118900010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gridSpan w:val="2"/>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17</w:t>
            </w:r>
          </w:p>
        </w:tc>
        <w:tc>
          <w:tcPr>
            <w:tcW w:w="3531" w:type="dxa"/>
            <w:gridSpan w:val="2"/>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粮食（干豌豆）（不含种用）</w:t>
            </w:r>
          </w:p>
        </w:tc>
        <w:tc>
          <w:tcPr>
            <w:tcW w:w="4463" w:type="dxa"/>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0713109000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gridSpan w:val="2"/>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18</w:t>
            </w:r>
          </w:p>
        </w:tc>
        <w:tc>
          <w:tcPr>
            <w:tcW w:w="3531" w:type="dxa"/>
            <w:gridSpan w:val="2"/>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粮食（小麦）（不含种用）</w:t>
            </w:r>
          </w:p>
        </w:tc>
        <w:tc>
          <w:tcPr>
            <w:tcW w:w="4463" w:type="dxa"/>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1001190001、1001990001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gridSpan w:val="2"/>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19</w:t>
            </w:r>
          </w:p>
        </w:tc>
        <w:tc>
          <w:tcPr>
            <w:tcW w:w="3531" w:type="dxa"/>
            <w:gridSpan w:val="2"/>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粮食（大麦）（不含种用）</w:t>
            </w:r>
          </w:p>
        </w:tc>
        <w:tc>
          <w:tcPr>
            <w:tcW w:w="4463" w:type="dxa"/>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1003900000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gridSpan w:val="2"/>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w:t>
            </w:r>
          </w:p>
        </w:tc>
        <w:tc>
          <w:tcPr>
            <w:tcW w:w="3531" w:type="dxa"/>
            <w:gridSpan w:val="2"/>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粮食（燕麦）（不含种用）</w:t>
            </w:r>
          </w:p>
        </w:tc>
        <w:tc>
          <w:tcPr>
            <w:tcW w:w="4463" w:type="dxa"/>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1004900000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gridSpan w:val="2"/>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21</w:t>
            </w:r>
          </w:p>
        </w:tc>
        <w:tc>
          <w:tcPr>
            <w:tcW w:w="3531" w:type="dxa"/>
            <w:gridSpan w:val="2"/>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粮食（玉米）（不含种用）</w:t>
            </w:r>
          </w:p>
        </w:tc>
        <w:tc>
          <w:tcPr>
            <w:tcW w:w="4463" w:type="dxa"/>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1005900001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gridSpan w:val="2"/>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22</w:t>
            </w:r>
          </w:p>
        </w:tc>
        <w:tc>
          <w:tcPr>
            <w:tcW w:w="3531" w:type="dxa"/>
            <w:gridSpan w:val="2"/>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粮食（高粱）（不含种用）</w:t>
            </w:r>
          </w:p>
        </w:tc>
        <w:tc>
          <w:tcPr>
            <w:tcW w:w="4463" w:type="dxa"/>
            <w:noWrap w:val="0"/>
            <w:vAlign w:val="center"/>
          </w:tcPr>
          <w:p>
            <w:pPr>
              <w:pStyle w:val="3"/>
              <w:spacing w:line="600" w:lineRule="exact"/>
              <w:jc w:val="center"/>
              <w:rPr>
                <w:rFonts w:ascii="仿宋_GB2312" w:hAnsi="仿宋_GB2312" w:eastAsia="仿宋_GB2312" w:cs="仿宋_GB2312"/>
                <w:sz w:val="32"/>
              </w:rPr>
            </w:pPr>
            <w:r>
              <w:rPr>
                <w:rFonts w:hint="eastAsia" w:ascii="仿宋_GB2312" w:hAnsi="仿宋_GB2312" w:eastAsia="仿宋_GB2312" w:cs="仿宋_GB2312"/>
                <w:sz w:val="32"/>
              </w:rPr>
              <w:t>1007900000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gridSpan w:val="2"/>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23</w:t>
            </w:r>
          </w:p>
        </w:tc>
        <w:tc>
          <w:tcPr>
            <w:tcW w:w="3531" w:type="dxa"/>
            <w:gridSpan w:val="2"/>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粮食（黄大豆）（不含种用）</w:t>
            </w:r>
          </w:p>
        </w:tc>
        <w:tc>
          <w:tcPr>
            <w:tcW w:w="4463" w:type="dxa"/>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1201901000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gridSpan w:val="2"/>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24</w:t>
            </w:r>
          </w:p>
        </w:tc>
        <w:tc>
          <w:tcPr>
            <w:tcW w:w="3531" w:type="dxa"/>
            <w:gridSpan w:val="2"/>
            <w:noWrap w:val="0"/>
            <w:vAlign w:val="center"/>
          </w:tcPr>
          <w:p>
            <w:pPr>
              <w:pStyle w:val="3"/>
              <w:spacing w:line="600" w:lineRule="exact"/>
              <w:jc w:val="center"/>
              <w:rPr>
                <w:rFonts w:ascii="仿宋_GB2312" w:hAnsi="仿宋_GB2312" w:eastAsia="仿宋_GB2312" w:cs="仿宋_GB2312"/>
                <w:sz w:val="32"/>
              </w:rPr>
            </w:pPr>
            <w:r>
              <w:rPr>
                <w:rFonts w:hint="eastAsia" w:ascii="仿宋_GB2312" w:hAnsi="仿宋_GB2312" w:eastAsia="仿宋_GB2312" w:cs="仿宋_GB2312"/>
                <w:sz w:val="32"/>
              </w:rPr>
              <w:t>油脂油料（食用油类及油籽，与粮食有交叉）</w:t>
            </w:r>
          </w:p>
        </w:tc>
        <w:tc>
          <w:tcPr>
            <w:tcW w:w="4463" w:type="dxa"/>
            <w:noWrap w:val="0"/>
            <w:vAlign w:val="center"/>
          </w:tcPr>
          <w:p>
            <w:pPr>
              <w:pStyle w:val="3"/>
              <w:spacing w:line="600" w:lineRule="exact"/>
              <w:jc w:val="center"/>
              <w:rPr>
                <w:rFonts w:ascii="仿宋_GB2312" w:hAnsi="仿宋_GB2312" w:eastAsia="仿宋_GB2312" w:cs="仿宋_GB2312"/>
                <w:sz w:val="32"/>
              </w:rPr>
            </w:pPr>
            <w:r>
              <w:rPr>
                <w:rFonts w:hint="eastAsia" w:ascii="仿宋_GB2312" w:hAnsi="仿宋_GB2312" w:eastAsia="仿宋_GB2312" w:cs="仿宋_GB2312"/>
                <w:sz w:val="32"/>
              </w:rPr>
              <w:t>1201-1207、1507-1510、15111、1511901、1511909、1512、1514、15152、15155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gridSpan w:val="2"/>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25</w:t>
            </w:r>
          </w:p>
        </w:tc>
        <w:tc>
          <w:tcPr>
            <w:tcW w:w="3531" w:type="dxa"/>
            <w:gridSpan w:val="2"/>
            <w:noWrap w:val="0"/>
            <w:vAlign w:val="center"/>
          </w:tcPr>
          <w:p>
            <w:pPr>
              <w:pStyle w:val="3"/>
              <w:spacing w:line="600" w:lineRule="exact"/>
              <w:jc w:val="center"/>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咖啡</w:t>
            </w:r>
          </w:p>
        </w:tc>
        <w:tc>
          <w:tcPr>
            <w:tcW w:w="4463" w:type="dxa"/>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0901、9012、2101、851671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gridSpan w:val="2"/>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26</w:t>
            </w:r>
          </w:p>
        </w:tc>
        <w:tc>
          <w:tcPr>
            <w:tcW w:w="3531" w:type="dxa"/>
            <w:gridSpan w:val="2"/>
            <w:noWrap w:val="0"/>
            <w:vAlign w:val="center"/>
          </w:tcPr>
          <w:p>
            <w:pPr>
              <w:pStyle w:val="3"/>
              <w:spacing w:line="600" w:lineRule="exact"/>
              <w:jc w:val="center"/>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香料</w:t>
            </w:r>
          </w:p>
        </w:tc>
        <w:tc>
          <w:tcPr>
            <w:tcW w:w="4463" w:type="dxa"/>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403、902、910、1211、17011、1702、21039020、2106906、2205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gridSpan w:val="3"/>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27</w:t>
            </w:r>
          </w:p>
        </w:tc>
        <w:tc>
          <w:tcPr>
            <w:tcW w:w="3522" w:type="dxa"/>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冻肉</w:t>
            </w:r>
          </w:p>
        </w:tc>
        <w:tc>
          <w:tcPr>
            <w:tcW w:w="4463" w:type="dxa"/>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0201-0209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gridSpan w:val="3"/>
            <w:noWrap w:val="0"/>
            <w:vAlign w:val="center"/>
          </w:tcPr>
          <w:p>
            <w:pPr>
              <w:pStyle w:val="3"/>
              <w:spacing w:line="600" w:lineRule="exact"/>
              <w:jc w:val="center"/>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w:t>
            </w:r>
            <w:r>
              <w:rPr>
                <w:rFonts w:hint="eastAsia" w:ascii="仿宋_GB2312" w:hAnsi="仿宋_GB2312" w:eastAsia="仿宋_GB2312" w:cs="仿宋_GB2312"/>
                <w:sz w:val="32"/>
                <w:lang w:val="en-US" w:eastAsia="zh-CN"/>
              </w:rPr>
              <w:t>8</w:t>
            </w:r>
          </w:p>
        </w:tc>
        <w:tc>
          <w:tcPr>
            <w:tcW w:w="3522" w:type="dxa"/>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冻鱼（水产品）</w:t>
            </w:r>
          </w:p>
        </w:tc>
        <w:tc>
          <w:tcPr>
            <w:tcW w:w="4463" w:type="dxa"/>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gridSpan w:val="3"/>
            <w:noWrap w:val="0"/>
            <w:vAlign w:val="center"/>
          </w:tcPr>
          <w:p>
            <w:pPr>
              <w:pStyle w:val="3"/>
              <w:spacing w:line="60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29</w:t>
            </w:r>
          </w:p>
        </w:tc>
        <w:tc>
          <w:tcPr>
            <w:tcW w:w="3522" w:type="dxa"/>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鲜水果（不含干水果）</w:t>
            </w:r>
          </w:p>
        </w:tc>
        <w:tc>
          <w:tcPr>
            <w:tcW w:w="4463" w:type="dxa"/>
            <w:noWrap w:val="0"/>
            <w:vAlign w:val="center"/>
          </w:tcPr>
          <w:p>
            <w:pPr>
              <w:pStyle w:val="3"/>
              <w:spacing w:line="60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0803-0810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（二）申报条件</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1.申请企业近五年内没有严重违法违规的行为，无恶意拖欠国家政府性资金行为。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2.申请企业本次申报的进口产品未申报过同时段内其他同类型进口贴息。</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i w:val="0"/>
          <w:iCs w:val="0"/>
          <w:sz w:val="32"/>
          <w:u w:val="none"/>
          <w:lang w:val="en-US" w:eastAsia="zh-CN"/>
        </w:rPr>
      </w:pPr>
      <w:r>
        <w:rPr>
          <w:rFonts w:hint="eastAsia" w:ascii="仿宋_GB2312" w:hAnsi="仿宋_GB2312" w:eastAsia="仿宋_GB2312" w:cs="仿宋_GB2312"/>
          <w:i w:val="0"/>
          <w:iCs w:val="0"/>
          <w:sz w:val="32"/>
          <w:u w:val="none"/>
          <w:lang w:val="en-US" w:eastAsia="zh-CN"/>
        </w:rPr>
        <w:t>3.机电产品、精密设备类中列入国家《鼓励进口技术和产品目录》的产品不纳入本次补贴范畴。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申请企业应当是《中华人民共和国进口货物报关单》上的</w:t>
      </w:r>
      <w:r>
        <w:rPr>
          <w:rFonts w:hint="eastAsia" w:ascii="仿宋_GB2312" w:hAnsi="仿宋_GB2312" w:eastAsia="仿宋_GB2312" w:cs="仿宋_GB2312"/>
          <w:sz w:val="32"/>
          <w:lang w:val="en-US" w:eastAsia="zh-CN"/>
        </w:rPr>
        <w:t>境内收货人</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进口货物报关单上的境内收货人应当是在区内注册登记的企业。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（三）支持标准</w:t>
      </w:r>
    </w:p>
    <w:p>
      <w:pPr>
        <w:pStyle w:val="3"/>
        <w:keepNext w:val="0"/>
        <w:keepLines w:val="0"/>
        <w:pageBreakBefore w:val="0"/>
        <w:widowControl w:val="0"/>
        <w:kinsoku/>
        <w:wordWrap/>
        <w:overflowPunct/>
        <w:topLinePunct w:val="0"/>
        <w:autoSpaceDE/>
        <w:autoSpaceDN/>
        <w:bidi w:val="0"/>
        <w:spacing w:line="560" w:lineRule="exact"/>
        <w:ind w:firstLine="643" w:firstLineChars="200"/>
        <w:textAlignment w:val="auto"/>
        <w:rPr>
          <w:rStyle w:val="8"/>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sz w:val="32"/>
          <w:szCs w:val="32"/>
        </w:rPr>
        <w:t>贴息本金。</w:t>
      </w:r>
      <w:r>
        <w:rPr>
          <w:rFonts w:hint="eastAsia" w:ascii="仿宋_GB2312" w:hAnsi="仿宋_GB2312" w:eastAsia="仿宋_GB2312" w:cs="仿宋_GB2312"/>
          <w:color w:val="000000"/>
          <w:sz w:val="32"/>
          <w:szCs w:val="32"/>
        </w:rPr>
        <w:t>符合规定条件的进口金额美元</w:t>
      </w:r>
      <w:r>
        <w:rPr>
          <w:rFonts w:hint="eastAsia" w:ascii="仿宋_GB2312" w:hAnsi="仿宋_GB2312" w:eastAsia="仿宋_GB2312" w:cs="仿宋_GB2312"/>
          <w:sz w:val="32"/>
          <w:szCs w:val="32"/>
        </w:rPr>
        <w:t>为计算依据。《中华人民共和国进口货物报关单》或《付汇凭证》以非美元计价的，应将进口额折算成美元（金额折算率参照国家外汇管理局公布的202</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日《各种货币对美元折算率表》，国家外汇管理局网址</w:t>
      </w:r>
      <w:r>
        <w:rPr>
          <w:rFonts w:hint="eastAsia" w:ascii="仿宋_GB2312" w:hAnsi="仿宋_GB2312" w:eastAsia="仿宋_GB2312" w:cs="仿宋_GB2312"/>
          <w:sz w:val="32"/>
          <w:szCs w:val="32"/>
          <w:lang w:val="en-US" w:eastAsia="zh-CN"/>
        </w:rPr>
        <w:t>h</w:t>
      </w:r>
      <w:r>
        <w:rPr>
          <w:rStyle w:val="8"/>
          <w:rFonts w:hint="eastAsia" w:ascii="仿宋_GB2312" w:hAnsi="仿宋_GB2312" w:eastAsia="仿宋_GB2312" w:cs="仿宋_GB2312"/>
          <w:color w:val="auto"/>
          <w:sz w:val="32"/>
          <w:szCs w:val="32"/>
        </w:rPr>
        <w:t>ttp://www.safe.gov.cn）。</w:t>
      </w:r>
    </w:p>
    <w:p>
      <w:pPr>
        <w:pStyle w:val="3"/>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黑体" w:hAnsi="黑体" w:eastAsia="黑体" w:cs="黑体"/>
          <w:sz w:val="32"/>
          <w:u w:val="single"/>
        </w:rPr>
      </w:pPr>
      <w:r>
        <w:rPr>
          <w:rStyle w:val="8"/>
          <w:rFonts w:hint="eastAsia" w:ascii="仿宋_GB2312" w:hAnsi="仿宋_GB2312" w:eastAsia="仿宋_GB2312" w:cs="仿宋_GB2312"/>
          <w:color w:val="auto"/>
          <w:sz w:val="32"/>
          <w:szCs w:val="32"/>
          <w:u w:val="none"/>
        </w:rPr>
        <w:t>2.</w:t>
      </w:r>
      <w:r>
        <w:rPr>
          <w:rStyle w:val="8"/>
          <w:rFonts w:hint="eastAsia" w:ascii="仿宋_GB2312" w:hAnsi="仿宋_GB2312" w:eastAsia="仿宋_GB2312" w:cs="仿宋_GB2312"/>
          <w:b/>
          <w:bCs/>
          <w:color w:val="auto"/>
          <w:sz w:val="32"/>
          <w:szCs w:val="32"/>
          <w:u w:val="none"/>
        </w:rPr>
        <w:t>贴息标准。</w:t>
      </w:r>
      <w:r>
        <w:rPr>
          <w:rFonts w:hint="eastAsia" w:ascii="仿宋_GB2312" w:hAnsi="仿宋_GB2312" w:eastAsia="仿宋_GB2312" w:cs="仿宋_GB2312"/>
          <w:b w:val="0"/>
          <w:bCs/>
          <w:sz w:val="32"/>
          <w:szCs w:val="32"/>
          <w:u w:val="none"/>
          <w:lang w:val="en-US" w:eastAsia="zh-CN"/>
        </w:rPr>
        <w:t>设置2000万元人民币的进口贴息资金池A，以南沙口岸通关的进口额B1：区外口岸通关的进口额B2：通过保税物流形式实现区外企业在南沙纳统的进口额B3按1：0.8：0.5的比例，形成进口基数，计算每一美元进口额对应的贴息金额C,即C=A/(B1+B2*0.8+B3*0.5)，三类企业进口额按照1：0.8：0.5兑现进口贴息，即分别为区内企业以南沙口岸通关的进口额*C，区内企业通过区外口岸通关的进口额*0.8*C，保税物流形式实现区外企业在南沙纳统的进口额*0.5*C。通过保税物流形式实现区内企业进口数据在南沙区纳统的补贴方为实际货主；通过保税物流形式实现区外企业进口数据在南沙区纳统的补贴方为提供保税物流服务的企业。每家企业不超过100万元，对贴息总额低于1万元的企业不予安排贴息，剩余资金流回资金池进行再次分配，至未分配资金不超过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（四）申报材料</w:t>
      </w:r>
    </w:p>
    <w:p>
      <w:pPr>
        <w:pStyle w:val="3"/>
        <w:keepNext w:val="0"/>
        <w:keepLines w:val="0"/>
        <w:pageBreakBefore w:val="0"/>
        <w:widowControl w:val="0"/>
        <w:kinsoku/>
        <w:wordWrap/>
        <w:overflowPunct/>
        <w:topLinePunct w:val="0"/>
        <w:autoSpaceDE/>
        <w:autoSpaceDN/>
        <w:bidi w:val="0"/>
        <w:spacing w:line="560" w:lineRule="exact"/>
        <w:ind w:left="2238" w:leftChars="304" w:hanging="1600" w:hangingChars="5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sz w:val="32"/>
          <w:lang w:val="en-US" w:eastAsia="zh-CN"/>
        </w:rPr>
        <w:t>促进口</w:t>
      </w:r>
      <w:r>
        <w:rPr>
          <w:rFonts w:hint="eastAsia" w:ascii="仿宋_GB2312" w:hAnsi="仿宋_GB2312" w:eastAsia="仿宋_GB2312" w:cs="仿宋_GB2312"/>
          <w:sz w:val="32"/>
        </w:rPr>
        <w:t>项目申请表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sz w:val="32"/>
        </w:rPr>
        <w:t>进口</w:t>
      </w:r>
      <w:r>
        <w:rPr>
          <w:rFonts w:hint="eastAsia" w:ascii="仿宋_GB2312" w:hAnsi="仿宋_GB2312" w:eastAsia="仿宋_GB2312" w:cs="仿宋_GB2312"/>
          <w:sz w:val="32"/>
          <w:lang w:val="en-US" w:eastAsia="zh-CN"/>
        </w:rPr>
        <w:t>贴息产品汇总</w:t>
      </w:r>
      <w:r>
        <w:rPr>
          <w:rFonts w:hint="eastAsia" w:ascii="仿宋_GB2312" w:hAnsi="仿宋_GB2312" w:eastAsia="仿宋_GB2312" w:cs="仿宋_GB2312"/>
          <w:sz w:val="32"/>
        </w:rPr>
        <w:t>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3.材料真实性承诺书（附件4）</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产品进口合同</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中华人民共和国进口货物报关单（复印件盖章）</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与《中华人民共和国海关进口货物报关单》对应的《海关进口增值税专用缴款书》（复印件，一一对应装订，免增值税项目应提供海关证明文件）</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《中华人民共和国进口货物报关单》上所列</w:t>
      </w:r>
      <w:r>
        <w:rPr>
          <w:rFonts w:hint="eastAsia" w:ascii="仿宋_GB2312" w:hAnsi="仿宋_GB2312" w:eastAsia="仿宋_GB2312" w:cs="仿宋_GB2312"/>
          <w:sz w:val="32"/>
          <w:szCs w:val="32"/>
          <w:lang w:val="en-US" w:eastAsia="zh-CN"/>
        </w:rPr>
        <w:t>境内收货人</w:t>
      </w:r>
      <w:r>
        <w:rPr>
          <w:rFonts w:hint="eastAsia" w:ascii="仿宋_GB2312" w:hAnsi="仿宋_GB2312" w:eastAsia="仿宋_GB2312" w:cs="仿宋_GB2312"/>
          <w:sz w:val="32"/>
          <w:szCs w:val="32"/>
        </w:rPr>
        <w:t>营业执照（复印件盖章）</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8.保税服务委托合同或同类证明材料（如有）</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方向二：支持进口示范区的宣传推广活动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（一）支持内容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支持南沙进口示范区参加广交会、东盟博览会、进博会等国家重大展会的进口企业。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（二）支持方式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对支持南沙进口示范区参加广交会、东盟博览会、进博会的进口企业进行补贴，含参展货物运输、安保、保险等相关费用。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bCs/>
          <w:kern w:val="2"/>
          <w:sz w:val="32"/>
          <w:szCs w:val="32"/>
          <w:lang w:val="en-US" w:eastAsia="zh-CN" w:bidi="ar-SA"/>
        </w:rPr>
        <w:t>1.促进口项目申请表</w:t>
      </w:r>
      <w:r>
        <w:rPr>
          <w:rFonts w:hint="eastAsia" w:ascii="仿宋_GB2312" w:hAnsi="仿宋_GB2312" w:eastAsia="仿宋_GB2312" w:cs="仿宋_GB2312"/>
          <w:b w:val="0"/>
          <w:bCs/>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sz w:val="32"/>
          <w:szCs w:val="32"/>
          <w:lang w:val="en-US" w:eastAsia="zh-CN"/>
        </w:rPr>
        <w:t>2.展会费用汇总表（附件3）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3.材料真实性承诺书（附件4）</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4.参展合同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bCs/>
          <w:sz w:val="32"/>
          <w:szCs w:val="32"/>
          <w:lang w:val="en-US" w:eastAsia="zh-CN"/>
        </w:rPr>
        <w:t>5.运输、安保、保险协议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bCs/>
          <w:sz w:val="32"/>
          <w:szCs w:val="32"/>
          <w:lang w:val="en-US" w:eastAsia="zh-CN"/>
        </w:rPr>
        <w:t>6.支付参展、运输、安保、保险费用的银行付款证明及发票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bCs/>
          <w:sz w:val="32"/>
          <w:szCs w:val="32"/>
          <w:lang w:val="en-US" w:eastAsia="zh-CN"/>
        </w:rPr>
        <w:t>7.展会现场图片等相关佐证材料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sz w:val="32"/>
          <w:szCs w:val="32"/>
          <w:lang w:val="en-US" w:eastAsia="zh-CN"/>
        </w:rPr>
        <w:t>8.企业营业执照（复印件盖章）</w:t>
      </w:r>
    </w:p>
    <w:p>
      <w:pPr>
        <w:pStyle w:val="3"/>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材料要求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1.申报材料要求提供的复印件，原件备核（如营业执照、发票等）。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2.申报材料请按本指南所列材料顺序对应排列，自制目录和页码，并用硬皮纸作封面胶装成册，盖骑缝章，不能另外粘贴、夹页、订补或替换。申报同时请提交与纸质材料内容一致的电子版（所有材料扫描合并成一个PDF文件）。</w:t>
      </w:r>
    </w:p>
    <w:p>
      <w:pPr>
        <w:adjustRightInd w:val="0"/>
        <w:snapToGrid w:val="0"/>
        <w:spacing w:line="600" w:lineRule="exact"/>
        <w:ind w:firstLine="640" w:firstLineChars="200"/>
        <w:rPr>
          <w:rFonts w:hint="eastAsia" w:ascii="仿宋_GB2312" w:eastAsia="仿宋_GB2312"/>
          <w:sz w:val="32"/>
        </w:rPr>
      </w:pPr>
      <w:r>
        <w:rPr>
          <w:rFonts w:hint="eastAsia" w:ascii="仿宋_GB2312" w:eastAsia="仿宋_GB2312"/>
          <w:sz w:val="32"/>
        </w:rPr>
        <w:t>3.企业对申报材料的真实性和完整性承担全部责任。对于无法取得的材料，不得伪造（一经查实将按照有关规定严肃处理），可对无法取得的原因附上相关说明或其它证明材料作为评审参考。</w:t>
      </w:r>
    </w:p>
    <w:p>
      <w:pPr>
        <w:adjustRightInd w:val="0"/>
        <w:snapToGrid w:val="0"/>
        <w:spacing w:line="600" w:lineRule="exact"/>
        <w:ind w:firstLine="640" w:firstLineChars="200"/>
        <w:rPr>
          <w:rFonts w:hint="eastAsia" w:ascii="仿宋_GB2312" w:eastAsia="仿宋_GB2312"/>
          <w:sz w:val="32"/>
        </w:rPr>
      </w:pPr>
      <w:r>
        <w:rPr>
          <w:rFonts w:hint="eastAsia" w:ascii="仿宋_GB2312" w:eastAsia="仿宋_GB2312"/>
          <w:sz w:val="32"/>
        </w:rPr>
        <w:t>4.封面请注明申报项目名称、申报单位、联系人、联系方式（手机号码）及实际经营地址。</w:t>
      </w:r>
    </w:p>
    <w:p>
      <w:pPr>
        <w:adjustRightInd w:val="0"/>
        <w:snapToGrid w:val="0"/>
        <w:spacing w:line="600" w:lineRule="exact"/>
        <w:ind w:firstLine="640" w:firstLineChars="200"/>
        <w:rPr>
          <w:rFonts w:hint="eastAsia" w:ascii="仿宋_GB2312" w:eastAsia="仿宋_GB2312"/>
          <w:sz w:val="32"/>
        </w:rPr>
      </w:pPr>
      <w:r>
        <w:rPr>
          <w:rFonts w:hint="eastAsia" w:ascii="仿宋_GB2312" w:eastAsia="仿宋_GB2312"/>
          <w:sz w:val="32"/>
        </w:rPr>
        <w:t>5.项目申报材料纸质版、电子版分别提交一式</w:t>
      </w:r>
      <w:r>
        <w:rPr>
          <w:rFonts w:hint="eastAsia" w:ascii="仿宋_GB2312" w:eastAsia="仿宋_GB2312"/>
          <w:sz w:val="32"/>
          <w:lang w:val="en-US" w:eastAsia="zh-CN"/>
        </w:rPr>
        <w:t>二</w:t>
      </w:r>
      <w:r>
        <w:rPr>
          <w:rFonts w:hint="eastAsia" w:ascii="仿宋_GB2312" w:eastAsia="仿宋_GB2312"/>
          <w:sz w:val="32"/>
        </w:rPr>
        <w:t>份，企业自身需全套留底备查。</w:t>
      </w:r>
    </w:p>
    <w:p>
      <w:pPr>
        <w:adjustRightInd w:val="0"/>
        <w:snapToGrid w:val="0"/>
        <w:spacing w:line="600" w:lineRule="exact"/>
        <w:ind w:firstLine="640" w:firstLineChars="200"/>
        <w:rPr>
          <w:rFonts w:hint="eastAsia" w:ascii="仿宋_GB2312" w:eastAsia="仿宋_GB2312"/>
          <w:sz w:val="32"/>
          <w:u w:val="none"/>
        </w:rPr>
      </w:pPr>
      <w:r>
        <w:rPr>
          <w:rFonts w:hint="eastAsia" w:ascii="仿宋_GB2312" w:eastAsia="仿宋_GB2312"/>
          <w:sz w:val="32"/>
          <w:u w:val="none"/>
          <w:lang w:val="en-US" w:eastAsia="zh-CN"/>
        </w:rPr>
        <w:t>6.本申报指引与区内其他政策的同一支持依据补贴就高不重复。</w:t>
      </w:r>
    </w:p>
    <w:p>
      <w:pPr>
        <w:spacing w:line="600" w:lineRule="exact"/>
        <w:ind w:firstLine="640" w:firstLineChars="200"/>
        <w:rPr>
          <w:rFonts w:hAnsi="黑体" w:eastAsia="黑体"/>
          <w:sz w:val="32"/>
          <w:szCs w:val="32"/>
        </w:rPr>
      </w:pPr>
      <w:r>
        <w:rPr>
          <w:rFonts w:hint="eastAsia" w:hAnsi="黑体" w:eastAsia="黑体"/>
          <w:sz w:val="32"/>
          <w:szCs w:val="32"/>
          <w:lang w:val="en-US" w:eastAsia="zh-CN"/>
        </w:rPr>
        <w:t>四</w:t>
      </w:r>
      <w:r>
        <w:rPr>
          <w:rFonts w:hint="eastAsia" w:hAnsi="黑体" w:eastAsia="黑体"/>
          <w:sz w:val="32"/>
          <w:szCs w:val="32"/>
        </w:rPr>
        <w:t>、</w:t>
      </w:r>
      <w:r>
        <w:rPr>
          <w:rFonts w:hAnsi="黑体" w:eastAsia="黑体"/>
          <w:sz w:val="32"/>
          <w:szCs w:val="32"/>
        </w:rPr>
        <w:t>资金审核和拨付</w:t>
      </w:r>
    </w:p>
    <w:p>
      <w:pPr>
        <w:pStyle w:val="3"/>
        <w:spacing w:line="600" w:lineRule="exact"/>
        <w:ind w:firstLine="640" w:firstLineChars="200"/>
        <w:rPr>
          <w:rFonts w:hint="eastAsia" w:ascii="仿宋_GB2312" w:eastAsia="仿宋_GB2312"/>
          <w:sz w:val="32"/>
        </w:rPr>
      </w:pPr>
      <w:r>
        <w:rPr>
          <w:rFonts w:hint="eastAsia" w:ascii="仿宋_GB2312" w:eastAsia="仿宋_GB2312"/>
          <w:sz w:val="32"/>
        </w:rPr>
        <w:t>广州南沙经济技术开发区商务局</w:t>
      </w:r>
      <w:r>
        <w:rPr>
          <w:rFonts w:hint="eastAsia" w:ascii="仿宋_GB2312" w:eastAsia="仿宋_GB2312"/>
          <w:sz w:val="32"/>
          <w:lang w:val="en-US" w:eastAsia="zh-CN"/>
        </w:rPr>
        <w:t>按规定委托第三方机构审核，并根据实际支持内容和资金额度确定支持项目及分配资金，</w:t>
      </w:r>
      <w:r>
        <w:rPr>
          <w:rFonts w:hint="eastAsia" w:ascii="仿宋_GB2312" w:eastAsia="仿宋_GB2312"/>
          <w:sz w:val="32"/>
        </w:rPr>
        <w:t>进行</w:t>
      </w:r>
      <w:r>
        <w:rPr>
          <w:rFonts w:hint="eastAsia" w:ascii="仿宋_GB2312" w:eastAsia="仿宋_GB2312"/>
          <w:sz w:val="32"/>
          <w:lang w:val="en-US" w:eastAsia="zh-CN"/>
        </w:rPr>
        <w:t>为期7天的</w:t>
      </w:r>
      <w:r>
        <w:rPr>
          <w:rFonts w:hint="eastAsia" w:ascii="仿宋_GB2312" w:eastAsia="仿宋_GB2312"/>
          <w:sz w:val="32"/>
        </w:rPr>
        <w:t>公示</w:t>
      </w:r>
      <w:r>
        <w:rPr>
          <w:rFonts w:hint="eastAsia" w:ascii="仿宋_GB2312" w:eastAsia="仿宋_GB2312"/>
          <w:sz w:val="32"/>
          <w:lang w:eastAsia="zh-CN"/>
        </w:rPr>
        <w:t>，</w:t>
      </w:r>
      <w:r>
        <w:rPr>
          <w:rFonts w:hint="eastAsia" w:ascii="仿宋_GB2312" w:eastAsia="仿宋_GB2312"/>
          <w:sz w:val="32"/>
        </w:rPr>
        <w:t>公示无异议或已明确异议处理意见后，</w:t>
      </w:r>
      <w:r>
        <w:rPr>
          <w:rFonts w:hint="eastAsia" w:ascii="仿宋_GB2312" w:eastAsia="仿宋_GB2312"/>
          <w:sz w:val="32"/>
          <w:lang w:val="en-US" w:eastAsia="zh-CN"/>
        </w:rPr>
        <w:t>拨付</w:t>
      </w:r>
      <w:r>
        <w:rPr>
          <w:rFonts w:hint="eastAsia" w:ascii="仿宋_GB2312" w:eastAsia="仿宋_GB2312"/>
          <w:sz w:val="32"/>
        </w:rPr>
        <w:t>专项资金。</w:t>
      </w:r>
    </w:p>
    <w:p>
      <w:pPr>
        <w:pStyle w:val="3"/>
        <w:spacing w:line="600" w:lineRule="exact"/>
        <w:ind w:firstLine="640" w:firstLineChars="200"/>
        <w:rPr>
          <w:rFonts w:hint="eastAsia" w:ascii="仿宋_GB2312" w:eastAsia="仿宋_GB2312"/>
          <w:sz w:val="32"/>
        </w:rPr>
      </w:pPr>
    </w:p>
    <w:p>
      <w:pPr>
        <w:pStyle w:val="3"/>
        <w:spacing w:line="600" w:lineRule="exact"/>
        <w:ind w:firstLine="640" w:firstLineChars="200"/>
        <w:rPr>
          <w:rFonts w:hint="eastAsia" w:ascii="仿宋_GB2312" w:eastAsia="仿宋_GB2312"/>
          <w:sz w:val="32"/>
        </w:rPr>
      </w:pPr>
    </w:p>
    <w:p>
      <w:pPr>
        <w:pStyle w:val="3"/>
        <w:spacing w:line="600" w:lineRule="exact"/>
        <w:ind w:firstLine="640" w:firstLineChars="200"/>
        <w:rPr>
          <w:rFonts w:hint="eastAsia" w:ascii="仿宋_GB2312" w:eastAsia="仿宋_GB2312"/>
          <w:sz w:val="32"/>
        </w:rPr>
      </w:pPr>
    </w:p>
    <w:p>
      <w:pPr>
        <w:rPr>
          <w:rFonts w:hint="eastAsia" w:ascii="仿宋_GB2312" w:eastAsia="仿宋_GB2312"/>
          <w:sz w:val="32"/>
        </w:rPr>
        <w:sectPr>
          <w:footerReference r:id="rId3" w:type="default"/>
          <w:pgSz w:w="11906" w:h="16838"/>
          <w:pgMar w:top="2098" w:right="1587" w:bottom="2098" w:left="1587" w:header="851" w:footer="992" w:gutter="0"/>
          <w:pgNumType w:fmt="numberInDash" w:start="1"/>
          <w:cols w:space="0" w:num="1"/>
          <w:rtlGutter w:val="0"/>
          <w:docGrid w:type="lines" w:linePitch="312" w:charSpace="0"/>
        </w:sectPr>
      </w:pPr>
    </w:p>
    <w:p>
      <w:pPr>
        <w:pStyle w:val="2"/>
        <w:ind w:left="0" w:leftChars="0" w:firstLine="0" w:firstLineChars="0"/>
        <w:rPr>
          <w:rFonts w:hint="eastAsia"/>
        </w:rPr>
      </w:pPr>
    </w:p>
    <w:tbl>
      <w:tblPr>
        <w:tblStyle w:val="6"/>
        <w:tblW w:w="0" w:type="auto"/>
        <w:tblInd w:w="0" w:type="dxa"/>
        <w:tblLayout w:type="fixed"/>
        <w:tblCellMar>
          <w:top w:w="15" w:type="dxa"/>
          <w:left w:w="15" w:type="dxa"/>
          <w:bottom w:w="15" w:type="dxa"/>
          <w:right w:w="15" w:type="dxa"/>
        </w:tblCellMar>
      </w:tblPr>
      <w:tblGrid>
        <w:gridCol w:w="2353"/>
        <w:gridCol w:w="2430"/>
        <w:gridCol w:w="2376"/>
        <w:gridCol w:w="1748"/>
      </w:tblGrid>
      <w:tr>
        <w:tblPrEx>
          <w:tblCellMar>
            <w:top w:w="15" w:type="dxa"/>
            <w:left w:w="15" w:type="dxa"/>
            <w:bottom w:w="15" w:type="dxa"/>
            <w:right w:w="15" w:type="dxa"/>
          </w:tblCellMar>
        </w:tblPrEx>
        <w:trPr>
          <w:trHeight w:val="1414" w:hRule="atLeast"/>
        </w:trPr>
        <w:tc>
          <w:tcPr>
            <w:tcW w:w="8907" w:type="dxa"/>
            <w:gridSpan w:val="4"/>
            <w:noWrap w:val="0"/>
            <w:vAlign w:val="bottom"/>
          </w:tcPr>
          <w:p>
            <w:pPr>
              <w:keepNext w:val="0"/>
              <w:keepLines w:val="0"/>
              <w:pageBreakBefore w:val="0"/>
              <w:widowControl w:val="0"/>
              <w:kinsoku/>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3"/>
              <w:spacing w:line="600" w:lineRule="exact"/>
              <w:jc w:val="center"/>
              <w:rPr>
                <w:rFonts w:hint="eastAsia" w:hAnsi="宋体" w:cs="宋体"/>
                <w:b/>
                <w:color w:val="000000"/>
                <w:sz w:val="32"/>
                <w:szCs w:val="32"/>
              </w:rPr>
            </w:pPr>
            <w:r>
              <w:rPr>
                <w:rFonts w:hint="eastAsia" w:hAnsi="宋体" w:cs="宋体"/>
                <w:b/>
                <w:bCs/>
                <w:sz w:val="36"/>
                <w:szCs w:val="36"/>
                <w:lang w:val="en-US" w:eastAsia="zh-CN"/>
              </w:rPr>
              <w:t>促进口</w:t>
            </w:r>
            <w:r>
              <w:rPr>
                <w:rFonts w:hint="eastAsia" w:hAnsi="宋体" w:cs="宋体"/>
                <w:b/>
                <w:bCs/>
                <w:sz w:val="36"/>
                <w:szCs w:val="36"/>
              </w:rPr>
              <w:t>项目申请表</w:t>
            </w:r>
          </w:p>
        </w:tc>
      </w:tr>
      <w:tr>
        <w:tblPrEx>
          <w:tblCellMar>
            <w:top w:w="15" w:type="dxa"/>
            <w:left w:w="15" w:type="dxa"/>
            <w:bottom w:w="15" w:type="dxa"/>
            <w:right w:w="15" w:type="dxa"/>
          </w:tblCellMar>
        </w:tblPrEx>
        <w:trPr>
          <w:trHeight w:val="90" w:hRule="atLeast"/>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申请企业名称</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8"/>
                <w:szCs w:val="28"/>
              </w:rPr>
            </w:pPr>
          </w:p>
        </w:tc>
      </w:tr>
      <w:tr>
        <w:tblPrEx>
          <w:tblCellMar>
            <w:top w:w="15" w:type="dxa"/>
            <w:left w:w="15" w:type="dxa"/>
            <w:bottom w:w="15" w:type="dxa"/>
            <w:right w:w="15" w:type="dxa"/>
          </w:tblCellMar>
        </w:tblPrEx>
        <w:trPr>
          <w:trHeight w:val="572" w:hRule="atLeast"/>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法定代表人姓名</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8"/>
                <w:szCs w:val="28"/>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企业注册地</w:t>
            </w:r>
            <w:r>
              <w:rPr>
                <w:rStyle w:val="9"/>
                <w:lang w:bidi="ar"/>
              </w:rPr>
              <w:t xml:space="preserve"> </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28"/>
                <w:szCs w:val="28"/>
              </w:rPr>
            </w:pPr>
            <w:r>
              <w:rPr>
                <w:color w:val="000000"/>
                <w:kern w:val="0"/>
                <w:sz w:val="28"/>
                <w:szCs w:val="28"/>
                <w:lang w:bidi="ar"/>
              </w:rPr>
              <w:t xml:space="preserve">       </w:t>
            </w:r>
          </w:p>
        </w:tc>
      </w:tr>
      <w:tr>
        <w:tblPrEx>
          <w:tblCellMar>
            <w:top w:w="15" w:type="dxa"/>
            <w:left w:w="15" w:type="dxa"/>
            <w:bottom w:w="15" w:type="dxa"/>
            <w:right w:w="15" w:type="dxa"/>
          </w:tblCellMar>
        </w:tblPrEx>
        <w:trPr>
          <w:trHeight w:val="600" w:hRule="atLeast"/>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企业性质</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8"/>
                <w:szCs w:val="28"/>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8"/>
                <w:szCs w:val="28"/>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28"/>
                <w:szCs w:val="28"/>
              </w:rPr>
            </w:pPr>
          </w:p>
        </w:tc>
      </w:tr>
      <w:tr>
        <w:tblPrEx>
          <w:tblCellMar>
            <w:top w:w="15" w:type="dxa"/>
            <w:left w:w="15" w:type="dxa"/>
            <w:bottom w:w="15" w:type="dxa"/>
            <w:right w:w="15" w:type="dxa"/>
          </w:tblCellMar>
        </w:tblPrEx>
        <w:trPr>
          <w:trHeight w:val="600" w:hRule="atLeast"/>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通讯地址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8"/>
                <w:szCs w:val="28"/>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邮政编码</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8"/>
                <w:szCs w:val="28"/>
              </w:rPr>
            </w:pPr>
          </w:p>
        </w:tc>
      </w:tr>
      <w:tr>
        <w:tblPrEx>
          <w:tblCellMar>
            <w:top w:w="15" w:type="dxa"/>
            <w:left w:w="15" w:type="dxa"/>
            <w:bottom w:w="15" w:type="dxa"/>
            <w:right w:w="15" w:type="dxa"/>
          </w:tblCellMar>
        </w:tblPrEx>
        <w:trPr>
          <w:trHeight w:val="4020" w:hRule="atLeast"/>
        </w:trPr>
        <w:tc>
          <w:tcPr>
            <w:tcW w:w="890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申请人郑重声明如下：</w:t>
            </w:r>
          </w:p>
          <w:p>
            <w:pPr>
              <w:widowControl/>
              <w:jc w:val="left"/>
              <w:textAlignment w:val="center"/>
              <w:rPr>
                <w:rStyle w:val="11"/>
                <w:rFonts w:hint="eastAsia" w:eastAsia="宋体"/>
                <w:lang w:eastAsia="zh-CN" w:bidi="ar"/>
              </w:rPr>
            </w:pPr>
            <w:r>
              <w:rPr>
                <w:rStyle w:val="10"/>
                <w:lang w:bidi="ar"/>
              </w:rPr>
              <w:t xml:space="preserve"> 1</w:t>
            </w:r>
            <w:r>
              <w:rPr>
                <w:rStyle w:val="11"/>
                <w:rFonts w:hint="default"/>
                <w:lang w:bidi="ar"/>
              </w:rPr>
              <w:t>、申请人共上报申报文件资料</w:t>
            </w:r>
            <w:r>
              <w:rPr>
                <w:rStyle w:val="10"/>
                <w:lang w:bidi="ar"/>
              </w:rPr>
              <w:t xml:space="preserve">        </w:t>
            </w:r>
            <w:r>
              <w:rPr>
                <w:rStyle w:val="11"/>
                <w:rFonts w:hint="default"/>
                <w:lang w:bidi="ar"/>
              </w:rPr>
              <w:t>页；</w:t>
            </w:r>
          </w:p>
          <w:p>
            <w:pPr>
              <w:widowControl/>
              <w:jc w:val="left"/>
              <w:textAlignment w:val="center"/>
              <w:rPr>
                <w:rStyle w:val="11"/>
                <w:rFonts w:hint="eastAsia" w:eastAsia="宋体"/>
                <w:lang w:eastAsia="zh-CN" w:bidi="ar"/>
              </w:rPr>
            </w:pPr>
            <w:r>
              <w:rPr>
                <w:rStyle w:val="10"/>
                <w:lang w:bidi="ar"/>
              </w:rPr>
              <w:t xml:space="preserve"> 2</w:t>
            </w:r>
            <w:r>
              <w:rPr>
                <w:rStyle w:val="11"/>
                <w:rFonts w:hint="default"/>
                <w:lang w:bidi="ar"/>
              </w:rPr>
              <w:t>、申请人依法注册，具有独立法人资格，并合法经营；</w:t>
            </w:r>
          </w:p>
          <w:p>
            <w:pPr>
              <w:widowControl/>
              <w:jc w:val="left"/>
              <w:textAlignment w:val="center"/>
              <w:rPr>
                <w:rStyle w:val="11"/>
                <w:rFonts w:hint="eastAsia" w:eastAsia="宋体"/>
                <w:lang w:eastAsia="zh-CN" w:bidi="ar"/>
              </w:rPr>
            </w:pPr>
            <w:r>
              <w:rPr>
                <w:rStyle w:val="10"/>
                <w:lang w:bidi="ar"/>
              </w:rPr>
              <w:t xml:space="preserve"> 3</w:t>
            </w:r>
            <w:r>
              <w:rPr>
                <w:rStyle w:val="11"/>
                <w:rFonts w:hint="default"/>
                <w:lang w:bidi="ar"/>
              </w:rPr>
              <w:t>、申请人申报的所有文件、单证和资料是准确、真实、完整和有效的；</w:t>
            </w:r>
          </w:p>
          <w:p>
            <w:pPr>
              <w:widowControl/>
              <w:jc w:val="left"/>
              <w:textAlignment w:val="center"/>
              <w:rPr>
                <w:rStyle w:val="11"/>
                <w:rFonts w:hint="eastAsia" w:eastAsia="宋体"/>
                <w:lang w:eastAsia="zh-CN" w:bidi="ar"/>
              </w:rPr>
            </w:pPr>
            <w:r>
              <w:rPr>
                <w:rStyle w:val="10"/>
                <w:lang w:bidi="ar"/>
              </w:rPr>
              <w:t xml:space="preserve"> 4</w:t>
            </w:r>
            <w:r>
              <w:rPr>
                <w:rStyle w:val="11"/>
                <w:rFonts w:hint="default"/>
                <w:lang w:bidi="ar"/>
              </w:rPr>
              <w:t>、申请人申报的所有复印件均与原件核对，完全一致；</w:t>
            </w:r>
          </w:p>
          <w:p>
            <w:pPr>
              <w:widowControl/>
              <w:jc w:val="left"/>
              <w:textAlignment w:val="center"/>
              <w:rPr>
                <w:rStyle w:val="11"/>
                <w:rFonts w:hint="eastAsia" w:eastAsia="宋体"/>
                <w:lang w:eastAsia="zh-CN" w:bidi="ar"/>
              </w:rPr>
            </w:pPr>
            <w:r>
              <w:rPr>
                <w:rStyle w:val="10"/>
                <w:lang w:bidi="ar"/>
              </w:rPr>
              <w:t xml:space="preserve"> 5</w:t>
            </w:r>
            <w:r>
              <w:rPr>
                <w:rStyle w:val="11"/>
                <w:rFonts w:hint="default"/>
                <w:lang w:bidi="ar"/>
              </w:rPr>
              <w:t>、申请人承诺接受有关主管部门针对本项资金而进行的必要核查。</w:t>
            </w:r>
          </w:p>
          <w:p>
            <w:pPr>
              <w:pStyle w:val="2"/>
              <w:rPr>
                <w:rFonts w:hint="eastAsia"/>
                <w:lang w:eastAsia="zh-CN"/>
              </w:rPr>
            </w:pPr>
          </w:p>
          <w:p>
            <w:pPr>
              <w:widowControl/>
              <w:jc w:val="left"/>
              <w:textAlignment w:val="center"/>
              <w:rPr>
                <w:rStyle w:val="11"/>
                <w:rFonts w:hint="eastAsia" w:eastAsia="宋体"/>
                <w:lang w:eastAsia="zh-CN" w:bidi="ar"/>
              </w:rPr>
            </w:pPr>
            <w:r>
              <w:rPr>
                <w:rStyle w:val="11"/>
                <w:rFonts w:hint="default"/>
                <w:lang w:bidi="ar"/>
              </w:rPr>
              <w:t>申请企业法定代表人或授权人：（签名）</w:t>
            </w:r>
          </w:p>
          <w:p>
            <w:pPr>
              <w:pStyle w:val="2"/>
              <w:rPr>
                <w:rFonts w:hint="eastAsia"/>
                <w:lang w:eastAsia="zh-CN"/>
              </w:rPr>
            </w:pPr>
          </w:p>
          <w:p>
            <w:pPr>
              <w:widowControl/>
              <w:jc w:val="left"/>
              <w:textAlignment w:val="center"/>
              <w:rPr>
                <w:rStyle w:val="11"/>
                <w:rFonts w:hint="eastAsia" w:eastAsia="宋体"/>
                <w:lang w:eastAsia="zh-CN" w:bidi="ar"/>
              </w:rPr>
            </w:pPr>
            <w:r>
              <w:rPr>
                <w:rStyle w:val="11"/>
                <w:rFonts w:hint="default"/>
                <w:lang w:bidi="ar"/>
              </w:rPr>
              <w:t>申请企业盖章：</w:t>
            </w:r>
          </w:p>
          <w:p>
            <w:pPr>
              <w:pStyle w:val="2"/>
              <w:rPr>
                <w:rFonts w:hint="eastAsia"/>
                <w:lang w:eastAsia="zh-CN"/>
              </w:rPr>
            </w:pPr>
          </w:p>
          <w:p>
            <w:pPr>
              <w:widowControl/>
              <w:jc w:val="left"/>
              <w:textAlignment w:val="center"/>
              <w:rPr>
                <w:rFonts w:hint="eastAsia" w:ascii="宋体" w:hAnsi="宋体" w:cs="宋体"/>
                <w:color w:val="000000"/>
                <w:sz w:val="24"/>
              </w:rPr>
            </w:pPr>
            <w:r>
              <w:rPr>
                <w:rStyle w:val="11"/>
                <w:rFonts w:hint="default"/>
                <w:lang w:bidi="ar"/>
              </w:rPr>
              <w:t>日期：</w:t>
            </w:r>
            <w:r>
              <w:rPr>
                <w:rStyle w:val="10"/>
                <w:lang w:bidi="ar"/>
              </w:rPr>
              <w:t xml:space="preserve">        </w:t>
            </w:r>
            <w:r>
              <w:rPr>
                <w:rStyle w:val="11"/>
                <w:rFonts w:hint="default"/>
                <w:lang w:bidi="ar"/>
              </w:rPr>
              <w:t>年</w:t>
            </w:r>
            <w:r>
              <w:rPr>
                <w:rStyle w:val="10"/>
                <w:lang w:bidi="ar"/>
              </w:rPr>
              <w:t xml:space="preserve">      </w:t>
            </w:r>
            <w:r>
              <w:rPr>
                <w:rStyle w:val="11"/>
                <w:rFonts w:hint="default"/>
                <w:lang w:bidi="ar"/>
              </w:rPr>
              <w:t>月</w:t>
            </w:r>
            <w:r>
              <w:rPr>
                <w:rStyle w:val="10"/>
                <w:lang w:bidi="ar"/>
              </w:rPr>
              <w:t xml:space="preserve">      </w:t>
            </w:r>
            <w:r>
              <w:rPr>
                <w:rStyle w:val="11"/>
                <w:rFonts w:hint="default"/>
                <w:lang w:bidi="ar"/>
              </w:rPr>
              <w:t>日</w:t>
            </w:r>
          </w:p>
        </w:tc>
      </w:tr>
      <w:tr>
        <w:tblPrEx>
          <w:tblCellMar>
            <w:top w:w="15" w:type="dxa"/>
            <w:left w:w="15" w:type="dxa"/>
            <w:bottom w:w="15" w:type="dxa"/>
            <w:right w:w="15" w:type="dxa"/>
          </w:tblCellMar>
        </w:tblPrEx>
        <w:trPr>
          <w:trHeight w:val="555" w:hRule="atLeast"/>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开户银行账户账号</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开户银行账户户名</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8"/>
                <w:szCs w:val="28"/>
              </w:rPr>
            </w:pPr>
          </w:p>
        </w:tc>
      </w:tr>
      <w:tr>
        <w:tblPrEx>
          <w:tblCellMar>
            <w:top w:w="15" w:type="dxa"/>
            <w:left w:w="15" w:type="dxa"/>
            <w:bottom w:w="15" w:type="dxa"/>
            <w:right w:w="15" w:type="dxa"/>
          </w:tblCellMar>
        </w:tblPrEx>
        <w:trPr>
          <w:trHeight w:val="555" w:hRule="atLeast"/>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开户银行名称</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开户行地址</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8"/>
                <w:szCs w:val="28"/>
              </w:rPr>
            </w:pPr>
          </w:p>
        </w:tc>
      </w:tr>
      <w:tr>
        <w:tblPrEx>
          <w:tblCellMar>
            <w:top w:w="15" w:type="dxa"/>
            <w:left w:w="15" w:type="dxa"/>
            <w:bottom w:w="15" w:type="dxa"/>
            <w:right w:w="15" w:type="dxa"/>
          </w:tblCellMar>
        </w:tblPrEx>
        <w:trPr>
          <w:trHeight w:val="555" w:hRule="atLeast"/>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企业联系人</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联系电话</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8"/>
                <w:szCs w:val="28"/>
              </w:rPr>
            </w:pPr>
          </w:p>
        </w:tc>
      </w:tr>
      <w:tr>
        <w:tblPrEx>
          <w:tblCellMar>
            <w:top w:w="15" w:type="dxa"/>
            <w:left w:w="15" w:type="dxa"/>
            <w:bottom w:w="15" w:type="dxa"/>
            <w:right w:w="15" w:type="dxa"/>
          </w:tblCellMar>
        </w:tblPrEx>
        <w:trPr>
          <w:trHeight w:val="555" w:hRule="atLeast"/>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电子邮件</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移动电话</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8"/>
                <w:szCs w:val="28"/>
              </w:rPr>
            </w:pPr>
          </w:p>
        </w:tc>
      </w:tr>
      <w:tr>
        <w:tblPrEx>
          <w:tblCellMar>
            <w:top w:w="15" w:type="dxa"/>
            <w:left w:w="15" w:type="dxa"/>
            <w:bottom w:w="15" w:type="dxa"/>
            <w:right w:w="15" w:type="dxa"/>
          </w:tblCellMar>
        </w:tblPrEx>
        <w:trPr>
          <w:trHeight w:val="90" w:hRule="atLeast"/>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联系传真</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8"/>
                <w:szCs w:val="28"/>
              </w:rPr>
            </w:pPr>
          </w:p>
        </w:tc>
      </w:tr>
      <w:tr>
        <w:tblPrEx>
          <w:tblCellMar>
            <w:top w:w="15" w:type="dxa"/>
            <w:left w:w="15" w:type="dxa"/>
            <w:bottom w:w="15" w:type="dxa"/>
            <w:right w:w="15" w:type="dxa"/>
          </w:tblCellMar>
        </w:tblPrEx>
        <w:trPr>
          <w:trHeight w:val="1771" w:hRule="atLeast"/>
        </w:trPr>
        <w:tc>
          <w:tcPr>
            <w:tcW w:w="8907" w:type="dxa"/>
            <w:gridSpan w:val="4"/>
            <w:noWrap w:val="0"/>
            <w:vAlign w:val="bottom"/>
          </w:tcPr>
          <w:p>
            <w:pPr>
              <w:widowControl/>
              <w:jc w:val="left"/>
              <w:textAlignment w:val="bottom"/>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说明：</w:t>
            </w:r>
          </w:p>
          <w:p>
            <w:pPr>
              <w:widowControl/>
              <w:jc w:val="left"/>
              <w:textAlignment w:val="bottom"/>
              <w:rPr>
                <w:rStyle w:val="11"/>
                <w:rFonts w:hint="eastAsia" w:eastAsia="宋体"/>
                <w:lang w:eastAsia="zh-CN" w:bidi="ar"/>
              </w:rPr>
            </w:pPr>
            <w:r>
              <w:rPr>
                <w:rStyle w:val="10"/>
                <w:lang w:bidi="ar"/>
              </w:rPr>
              <w:t>1</w:t>
            </w:r>
            <w:r>
              <w:rPr>
                <w:rStyle w:val="11"/>
                <w:rFonts w:hint="default"/>
                <w:lang w:bidi="ar"/>
              </w:rPr>
              <w:t>、申请企业法定代表人或授权人签名栏必须手签，使用签名章无效；</w:t>
            </w:r>
          </w:p>
          <w:p>
            <w:pPr>
              <w:widowControl/>
              <w:jc w:val="left"/>
              <w:textAlignment w:val="bottom"/>
              <w:rPr>
                <w:rStyle w:val="11"/>
                <w:rFonts w:hint="eastAsia" w:eastAsia="宋体"/>
                <w:lang w:eastAsia="zh-CN" w:bidi="ar"/>
              </w:rPr>
            </w:pPr>
            <w:r>
              <w:rPr>
                <w:rStyle w:val="10"/>
                <w:lang w:bidi="ar"/>
              </w:rPr>
              <w:t>2</w:t>
            </w:r>
            <w:r>
              <w:rPr>
                <w:rStyle w:val="11"/>
                <w:rFonts w:hint="default"/>
                <w:lang w:bidi="ar"/>
              </w:rPr>
              <w:t>、若由授权人签署，需提交由法定代表人手签并加盖公司印章的授权书原件；</w:t>
            </w:r>
          </w:p>
          <w:p>
            <w:pPr>
              <w:widowControl/>
              <w:jc w:val="left"/>
              <w:textAlignment w:val="bottom"/>
              <w:rPr>
                <w:rStyle w:val="11"/>
                <w:rFonts w:hint="eastAsia" w:eastAsia="宋体"/>
                <w:lang w:eastAsia="zh-CN" w:bidi="ar"/>
              </w:rPr>
            </w:pPr>
            <w:r>
              <w:rPr>
                <w:rStyle w:val="10"/>
                <w:lang w:bidi="ar"/>
              </w:rPr>
              <w:t>3</w:t>
            </w:r>
            <w:r>
              <w:rPr>
                <w:rStyle w:val="11"/>
                <w:rFonts w:hint="default"/>
                <w:lang w:bidi="ar"/>
              </w:rPr>
              <w:t>、银行账户信息必须为公司账户，用于拨付贴息资金，务必正确填写；</w:t>
            </w:r>
          </w:p>
          <w:p>
            <w:pPr>
              <w:widowControl/>
              <w:jc w:val="left"/>
              <w:textAlignment w:val="bottom"/>
              <w:rPr>
                <w:rFonts w:hint="eastAsia" w:ascii="宋体" w:hAnsi="宋体" w:cs="宋体"/>
                <w:color w:val="000000"/>
                <w:sz w:val="24"/>
              </w:rPr>
            </w:pPr>
            <w:r>
              <w:rPr>
                <w:rStyle w:val="10"/>
                <w:lang w:bidi="ar"/>
              </w:rPr>
              <w:t>4</w:t>
            </w:r>
            <w:r>
              <w:rPr>
                <w:rStyle w:val="11"/>
                <w:rFonts w:hint="default"/>
                <w:lang w:bidi="ar"/>
              </w:rPr>
              <w:t>、企业性质：国有、集体、民营、三资、其他。</w:t>
            </w:r>
          </w:p>
        </w:tc>
      </w:tr>
    </w:tbl>
    <w:p>
      <w:pPr>
        <w:sectPr>
          <w:footerReference r:id="rId4" w:type="default"/>
          <w:pgSz w:w="11906" w:h="16838"/>
          <w:pgMar w:top="1440" w:right="1587" w:bottom="1304" w:left="1587" w:header="851" w:footer="992" w:gutter="0"/>
          <w:pgNumType w:fmt="numberInDash"/>
          <w:cols w:space="0" w:num="1"/>
          <w:rtlGutter w:val="0"/>
          <w:docGrid w:type="lines" w:linePitch="312" w:charSpace="0"/>
        </w:sectPr>
      </w:pPr>
    </w:p>
    <w:tbl>
      <w:tblPr>
        <w:tblStyle w:val="6"/>
        <w:tblW w:w="0" w:type="auto"/>
        <w:tblInd w:w="0" w:type="dxa"/>
        <w:tblLayout w:type="fixed"/>
        <w:tblCellMar>
          <w:top w:w="15" w:type="dxa"/>
          <w:left w:w="15" w:type="dxa"/>
          <w:bottom w:w="15" w:type="dxa"/>
          <w:right w:w="15" w:type="dxa"/>
        </w:tblCellMar>
      </w:tblPr>
      <w:tblGrid>
        <w:gridCol w:w="905"/>
        <w:gridCol w:w="1971"/>
        <w:gridCol w:w="1923"/>
        <w:gridCol w:w="1895"/>
        <w:gridCol w:w="1882"/>
        <w:gridCol w:w="1868"/>
        <w:gridCol w:w="1650"/>
        <w:gridCol w:w="1711"/>
      </w:tblGrid>
      <w:tr>
        <w:tblPrEx>
          <w:tblCellMar>
            <w:top w:w="15" w:type="dxa"/>
            <w:left w:w="15" w:type="dxa"/>
            <w:bottom w:w="15" w:type="dxa"/>
            <w:right w:w="15" w:type="dxa"/>
          </w:tblCellMar>
        </w:tblPrEx>
        <w:trPr>
          <w:trHeight w:val="286" w:hRule="atLeast"/>
        </w:trPr>
        <w:tc>
          <w:tcPr>
            <w:tcW w:w="13805" w:type="dxa"/>
            <w:gridSpan w:val="8"/>
            <w:noWrap w:val="0"/>
            <w:vAlign w:val="bottom"/>
          </w:tcPr>
          <w:p>
            <w:pPr>
              <w:keepNext w:val="0"/>
              <w:keepLines w:val="0"/>
              <w:pageBreakBefore w:val="0"/>
              <w:widowControl w:val="0"/>
              <w:kinsoku/>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sz w:val="36"/>
                <w:szCs w:val="36"/>
              </w:rPr>
            </w:pPr>
            <w:r>
              <w:rPr>
                <w:rFonts w:hint="eastAsia" w:hAnsi="宋体" w:cs="宋体"/>
                <w:b/>
                <w:bCs/>
                <w:sz w:val="36"/>
                <w:szCs w:val="36"/>
              </w:rPr>
              <w:t>进口贴息</w:t>
            </w:r>
            <w:r>
              <w:rPr>
                <w:rFonts w:hint="eastAsia" w:ascii="宋体" w:hAnsi="宋体" w:cs="宋体"/>
                <w:b/>
                <w:bCs/>
                <w:sz w:val="36"/>
                <w:szCs w:val="36"/>
              </w:rPr>
              <w:t>情况表</w:t>
            </w:r>
          </w:p>
          <w:p>
            <w:pPr>
              <w:rPr>
                <w:rFonts w:hint="eastAsia" w:ascii="宋体" w:hAnsi="宋体" w:cs="宋体"/>
                <w:color w:val="000000"/>
                <w:sz w:val="24"/>
              </w:rPr>
            </w:pPr>
            <w:r>
              <w:rPr>
                <w:rFonts w:hint="eastAsia" w:ascii="宋体" w:hAnsi="宋体" w:cs="宋体"/>
                <w:color w:val="000000"/>
                <w:sz w:val="24"/>
              </w:rPr>
              <w:t>企业名称：                                                                                     月份：</w:t>
            </w:r>
          </w:p>
        </w:tc>
      </w:tr>
      <w:tr>
        <w:tblPrEx>
          <w:tblCellMar>
            <w:top w:w="15" w:type="dxa"/>
            <w:left w:w="15" w:type="dxa"/>
            <w:bottom w:w="15" w:type="dxa"/>
            <w:right w:w="15" w:type="dxa"/>
          </w:tblCellMar>
        </w:tblPrEx>
        <w:trPr>
          <w:trHeight w:val="79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 序号</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海关报关单号</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商品编码</w:t>
            </w: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商品名称</w:t>
            </w: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进口量</w:t>
            </w: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（吨）</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实际进口额</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（美元）</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原产地</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备注</w:t>
            </w: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11"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4"/>
              </w:rPr>
            </w:pP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cs="宋体"/>
                <w:color w:val="000000"/>
                <w:sz w:val="24"/>
              </w:rPr>
            </w:pP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cs="宋体"/>
                <w:color w:val="000000"/>
                <w:sz w:val="24"/>
              </w:rPr>
            </w:pP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cs="宋体"/>
                <w:color w:val="000000"/>
                <w:sz w:val="24"/>
              </w:rPr>
            </w:pP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cs="宋体"/>
                <w:color w:val="000000"/>
                <w:sz w:val="24"/>
              </w:rPr>
            </w:pP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cs="宋体"/>
                <w:color w:val="000000"/>
                <w:sz w:val="24"/>
              </w:rPr>
            </w:pP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cs="宋体"/>
                <w:color w:val="000000"/>
                <w:sz w:val="24"/>
              </w:rPr>
            </w:pPr>
          </w:p>
        </w:tc>
      </w:tr>
      <w:tr>
        <w:tblPrEx>
          <w:tblCellMar>
            <w:top w:w="15" w:type="dxa"/>
            <w:left w:w="15" w:type="dxa"/>
            <w:bottom w:w="15" w:type="dxa"/>
            <w:right w:w="15" w:type="dxa"/>
          </w:tblCellMar>
        </w:tblPrEx>
        <w:trPr>
          <w:trHeight w:val="40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合计</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882"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8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711" w:type="dxa"/>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cs="宋体"/>
                <w:color w:val="000000"/>
                <w:sz w:val="24"/>
              </w:rPr>
            </w:pPr>
          </w:p>
        </w:tc>
      </w:tr>
      <w:tr>
        <w:tblPrEx>
          <w:tblCellMar>
            <w:top w:w="15" w:type="dxa"/>
            <w:left w:w="15" w:type="dxa"/>
            <w:bottom w:w="15" w:type="dxa"/>
            <w:right w:w="15" w:type="dxa"/>
          </w:tblCellMar>
        </w:tblPrEx>
        <w:trPr>
          <w:trHeight w:val="1002" w:hRule="atLeast"/>
        </w:trPr>
        <w:tc>
          <w:tcPr>
            <w:tcW w:w="8576" w:type="dxa"/>
            <w:gridSpan w:val="5"/>
            <w:noWrap w:val="0"/>
            <w:vAlign w:val="bottom"/>
          </w:tcPr>
          <w:p>
            <w:pPr>
              <w:rPr>
                <w:rFonts w:hint="eastAsia" w:ascii="宋体" w:hAnsi="宋体" w:cs="宋体"/>
                <w:color w:val="000000"/>
                <w:kern w:val="0"/>
                <w:sz w:val="24"/>
                <w:lang w:bidi="ar"/>
              </w:rPr>
            </w:pPr>
          </w:p>
          <w:p>
            <w:pPr>
              <w:rPr>
                <w:rFonts w:hint="eastAsia" w:ascii="宋体" w:hAnsi="宋体" w:cs="宋体"/>
                <w:color w:val="000000"/>
                <w:kern w:val="0"/>
                <w:sz w:val="24"/>
                <w:lang w:bidi="ar"/>
              </w:rPr>
            </w:pPr>
          </w:p>
          <w:p>
            <w:pPr>
              <w:rPr>
                <w:rFonts w:hint="eastAsia" w:ascii="宋体" w:hAnsi="宋体" w:cs="宋体"/>
                <w:color w:val="000000"/>
                <w:sz w:val="24"/>
              </w:rPr>
            </w:pPr>
            <w:r>
              <w:rPr>
                <w:rFonts w:hint="eastAsia" w:ascii="宋体" w:hAnsi="宋体" w:cs="宋体"/>
                <w:color w:val="000000"/>
                <w:kern w:val="0"/>
                <w:sz w:val="24"/>
                <w:lang w:bidi="ar"/>
              </w:rPr>
              <w:t>企业联系人：                     联系电话：</w:t>
            </w:r>
          </w:p>
        </w:tc>
        <w:tc>
          <w:tcPr>
            <w:tcW w:w="5229" w:type="dxa"/>
            <w:gridSpan w:val="3"/>
            <w:tcBorders>
              <w:top w:val="single" w:color="auto" w:sz="4" w:space="0"/>
            </w:tcBorders>
            <w:noWrap w:val="0"/>
            <w:vAlign w:val="bottom"/>
          </w:tcPr>
          <w:p>
            <w:pPr>
              <w:ind w:firstLine="720" w:firstLineChars="300"/>
              <w:rPr>
                <w:rFonts w:hint="eastAsia" w:ascii="宋体" w:hAnsi="宋体" w:cs="宋体"/>
                <w:color w:val="000000"/>
                <w:sz w:val="24"/>
              </w:rPr>
            </w:pPr>
            <w:r>
              <w:rPr>
                <w:rFonts w:hint="eastAsia" w:ascii="宋体" w:hAnsi="宋体" w:cs="宋体"/>
                <w:color w:val="000000"/>
                <w:sz w:val="24"/>
              </w:rPr>
              <w:t>填表时间：     月       日</w:t>
            </w:r>
          </w:p>
        </w:tc>
      </w:tr>
    </w:tbl>
    <w:p>
      <w:pPr>
        <w:pStyle w:val="2"/>
      </w:pPr>
    </w:p>
    <w:p/>
    <w:p>
      <w:pPr>
        <w:pStyle w:val="2"/>
      </w:pPr>
    </w:p>
    <w:p/>
    <w:p>
      <w:pPr>
        <w:pStyle w:val="2"/>
      </w:pPr>
    </w:p>
    <w:tbl>
      <w:tblPr>
        <w:tblStyle w:val="6"/>
        <w:tblpPr w:leftFromText="180" w:rightFromText="180" w:vertAnchor="text" w:horzAnchor="page" w:tblpX="2228" w:tblpY="483"/>
        <w:tblOverlap w:val="never"/>
        <w:tblW w:w="13805" w:type="dxa"/>
        <w:tblInd w:w="0" w:type="dxa"/>
        <w:tblLayout w:type="fixed"/>
        <w:tblCellMar>
          <w:top w:w="15" w:type="dxa"/>
          <w:left w:w="15" w:type="dxa"/>
          <w:bottom w:w="15" w:type="dxa"/>
          <w:right w:w="15" w:type="dxa"/>
        </w:tblCellMar>
      </w:tblPr>
      <w:tblGrid>
        <w:gridCol w:w="905"/>
        <w:gridCol w:w="1777"/>
        <w:gridCol w:w="1733"/>
        <w:gridCol w:w="1800"/>
        <w:gridCol w:w="1134"/>
        <w:gridCol w:w="1116"/>
        <w:gridCol w:w="2334"/>
        <w:gridCol w:w="1301"/>
        <w:gridCol w:w="1705"/>
      </w:tblGrid>
      <w:tr>
        <w:tblPrEx>
          <w:tblCellMar>
            <w:top w:w="15" w:type="dxa"/>
            <w:left w:w="15" w:type="dxa"/>
            <w:bottom w:w="15" w:type="dxa"/>
            <w:right w:w="15" w:type="dxa"/>
          </w:tblCellMar>
        </w:tblPrEx>
        <w:trPr>
          <w:trHeight w:val="286" w:hRule="atLeast"/>
        </w:trPr>
        <w:tc>
          <w:tcPr>
            <w:tcW w:w="13805" w:type="dxa"/>
            <w:gridSpan w:val="9"/>
            <w:noWrap w:val="0"/>
            <w:vAlign w:val="bottom"/>
          </w:tcPr>
          <w:p>
            <w:pPr>
              <w:keepNext w:val="0"/>
              <w:keepLines w:val="0"/>
              <w:pageBreakBefore w:val="0"/>
              <w:widowControl w:val="0"/>
              <w:kinsoku/>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jc w:val="center"/>
              <w:rPr>
                <w:sz w:val="36"/>
                <w:szCs w:val="36"/>
              </w:rPr>
            </w:pPr>
            <w:r>
              <w:rPr>
                <w:rFonts w:hint="eastAsia" w:hAnsi="宋体" w:cs="宋体"/>
                <w:b/>
                <w:bCs/>
                <w:sz w:val="36"/>
                <w:szCs w:val="36"/>
                <w:lang w:val="en-US" w:eastAsia="zh-CN"/>
              </w:rPr>
              <w:t>展会费用</w:t>
            </w:r>
            <w:r>
              <w:rPr>
                <w:rFonts w:hint="eastAsia" w:ascii="宋体" w:hAnsi="宋体" w:cs="宋体"/>
                <w:b/>
                <w:bCs/>
                <w:sz w:val="36"/>
                <w:szCs w:val="36"/>
                <w:lang w:val="en-US" w:eastAsia="zh-CN"/>
              </w:rPr>
              <w:t>汇总</w:t>
            </w:r>
            <w:r>
              <w:rPr>
                <w:rFonts w:hint="eastAsia" w:ascii="宋体" w:hAnsi="宋体" w:cs="宋体"/>
                <w:b/>
                <w:bCs/>
                <w:sz w:val="36"/>
                <w:szCs w:val="36"/>
              </w:rPr>
              <w:t>表</w:t>
            </w:r>
          </w:p>
          <w:p>
            <w:pPr>
              <w:rPr>
                <w:rFonts w:hint="eastAsia" w:ascii="宋体" w:hAnsi="宋体" w:cs="宋体"/>
                <w:color w:val="000000"/>
                <w:sz w:val="24"/>
              </w:rPr>
            </w:pPr>
            <w:r>
              <w:rPr>
                <w:rFonts w:hint="eastAsia" w:ascii="宋体" w:hAnsi="宋体" w:cs="宋体"/>
                <w:color w:val="000000"/>
                <w:sz w:val="24"/>
              </w:rPr>
              <w:t xml:space="preserve">企业名称：                                                                                     </w:t>
            </w:r>
            <w:r>
              <w:rPr>
                <w:rFonts w:hint="eastAsia" w:ascii="宋体" w:hAnsi="宋体" w:cs="宋体"/>
                <w:color w:val="000000"/>
                <w:sz w:val="24"/>
                <w:lang w:val="en-US" w:eastAsia="zh-CN"/>
              </w:rPr>
              <w:t>日期</w:t>
            </w:r>
            <w:r>
              <w:rPr>
                <w:rFonts w:hint="eastAsia" w:ascii="宋体" w:hAnsi="宋体" w:cs="宋体"/>
                <w:color w:val="000000"/>
                <w:sz w:val="24"/>
              </w:rPr>
              <w:t>：</w:t>
            </w:r>
          </w:p>
        </w:tc>
      </w:tr>
      <w:tr>
        <w:tblPrEx>
          <w:tblCellMar>
            <w:top w:w="15" w:type="dxa"/>
            <w:left w:w="15" w:type="dxa"/>
            <w:bottom w:w="15" w:type="dxa"/>
            <w:right w:w="15" w:type="dxa"/>
          </w:tblCellMar>
        </w:tblPrEx>
        <w:trPr>
          <w:trHeight w:val="79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序号</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展位名称</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展位号</w:t>
            </w:r>
          </w:p>
        </w:tc>
        <w:tc>
          <w:tcPr>
            <w:tcW w:w="180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费用名称</w:t>
            </w:r>
          </w:p>
        </w:tc>
        <w:tc>
          <w:tcPr>
            <w:tcW w:w="113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kern w:val="0"/>
                <w:sz w:val="24"/>
                <w:lang w:val="en-US" w:eastAsia="zh-CN" w:bidi="ar"/>
              </w:rPr>
            </w:pPr>
            <w:r>
              <w:rPr>
                <w:rFonts w:hint="eastAsia" w:ascii="宋体" w:hAnsi="宋体" w:cs="宋体"/>
                <w:color w:val="000000"/>
                <w:kern w:val="0"/>
                <w:sz w:val="24"/>
                <w:lang w:val="en-US" w:eastAsia="zh-CN" w:bidi="ar"/>
              </w:rPr>
              <w:t>发票费用金额</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是否已获得过政策补贴</w:t>
            </w:r>
          </w:p>
        </w:tc>
        <w:tc>
          <w:tcPr>
            <w:tcW w:w="2334"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eastAsia="zh-CN" w:bidi="ar"/>
              </w:rPr>
              <w:t>如有获得其他政策补贴，</w:t>
            </w:r>
            <w:r>
              <w:rPr>
                <w:rFonts w:hint="eastAsia" w:ascii="宋体" w:hAnsi="宋体" w:cs="宋体"/>
                <w:color w:val="000000"/>
                <w:kern w:val="0"/>
                <w:sz w:val="24"/>
                <w:lang w:val="en-US" w:eastAsia="zh-CN" w:bidi="ar"/>
              </w:rPr>
              <w:t>所获</w:t>
            </w:r>
            <w:r>
              <w:rPr>
                <w:rFonts w:hint="eastAsia" w:ascii="宋体" w:hAnsi="宋体" w:cs="宋体"/>
                <w:color w:val="000000"/>
                <w:kern w:val="0"/>
                <w:sz w:val="24"/>
                <w:lang w:eastAsia="zh-CN" w:bidi="ar"/>
              </w:rPr>
              <w:t>补贴名称及文件依据</w:t>
            </w:r>
          </w:p>
        </w:tc>
        <w:tc>
          <w:tcPr>
            <w:tcW w:w="13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已获得的</w:t>
            </w:r>
          </w:p>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补贴金额</w:t>
            </w:r>
          </w:p>
        </w:tc>
        <w:tc>
          <w:tcPr>
            <w:tcW w:w="170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24"/>
                <w:lang w:eastAsia="zh-CN" w:bidi="ar"/>
              </w:rPr>
            </w:pPr>
            <w:r>
              <w:rPr>
                <w:rFonts w:hint="eastAsia" w:ascii="宋体" w:hAnsi="宋体" w:cs="宋体"/>
                <w:color w:val="000000"/>
                <w:kern w:val="0"/>
                <w:sz w:val="24"/>
                <w:lang w:bidi="ar"/>
              </w:rPr>
              <w:t>备注</w:t>
            </w: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13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334"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4"/>
              </w:rPr>
            </w:pPr>
          </w:p>
        </w:tc>
        <w:tc>
          <w:tcPr>
            <w:tcW w:w="130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宋体" w:hAnsi="宋体" w:cs="宋体"/>
                <w:color w:val="000000"/>
                <w:sz w:val="24"/>
              </w:rPr>
            </w:pPr>
          </w:p>
        </w:tc>
        <w:tc>
          <w:tcPr>
            <w:tcW w:w="17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13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1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2334" w:type="dxa"/>
            <w:tcBorders>
              <w:top w:val="single" w:color="000000" w:sz="4" w:space="0"/>
              <w:left w:val="single" w:color="000000"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301" w:type="dxa"/>
            <w:tcBorders>
              <w:top w:val="single" w:color="000000"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7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宋体" w:hAnsi="宋体" w:cs="宋体"/>
                <w:color w:val="000000"/>
                <w:sz w:val="24"/>
              </w:rPr>
            </w:pP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13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1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2334" w:type="dxa"/>
            <w:tcBorders>
              <w:top w:val="single" w:color="000000" w:sz="4" w:space="0"/>
              <w:left w:val="single" w:color="000000"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301" w:type="dxa"/>
            <w:tcBorders>
              <w:top w:val="single" w:color="000000"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7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宋体" w:hAnsi="宋体" w:cs="宋体"/>
                <w:color w:val="000000"/>
                <w:sz w:val="24"/>
              </w:rPr>
            </w:pP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13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1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2334" w:type="dxa"/>
            <w:tcBorders>
              <w:top w:val="single" w:color="000000" w:sz="4" w:space="0"/>
              <w:left w:val="single" w:color="000000"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301" w:type="dxa"/>
            <w:tcBorders>
              <w:top w:val="single" w:color="000000"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7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宋体" w:hAnsi="宋体" w:cs="宋体"/>
                <w:color w:val="000000"/>
                <w:sz w:val="24"/>
              </w:rPr>
            </w:pP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13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1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2334" w:type="dxa"/>
            <w:tcBorders>
              <w:top w:val="single" w:color="000000" w:sz="4" w:space="0"/>
              <w:left w:val="single" w:color="000000"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301" w:type="dxa"/>
            <w:tcBorders>
              <w:top w:val="single" w:color="000000"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7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宋体" w:hAnsi="宋体" w:cs="宋体"/>
                <w:color w:val="000000"/>
                <w:sz w:val="24"/>
              </w:rPr>
            </w:pP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13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1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2334" w:type="dxa"/>
            <w:tcBorders>
              <w:top w:val="single" w:color="000000" w:sz="4" w:space="0"/>
              <w:left w:val="single" w:color="000000"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301" w:type="dxa"/>
            <w:tcBorders>
              <w:top w:val="single" w:color="000000"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7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宋体" w:hAnsi="宋体" w:cs="宋体"/>
                <w:color w:val="000000"/>
                <w:sz w:val="24"/>
              </w:rPr>
            </w:pPr>
          </w:p>
        </w:tc>
      </w:tr>
      <w:tr>
        <w:tblPrEx>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13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1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c>
          <w:tcPr>
            <w:tcW w:w="2334" w:type="dxa"/>
            <w:tcBorders>
              <w:top w:val="single" w:color="000000" w:sz="4" w:space="0"/>
              <w:left w:val="single" w:color="000000"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301" w:type="dxa"/>
            <w:tcBorders>
              <w:top w:val="single" w:color="000000"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7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宋体" w:hAnsi="宋体" w:cs="宋体"/>
                <w:color w:val="000000"/>
                <w:sz w:val="24"/>
              </w:rPr>
            </w:pPr>
          </w:p>
        </w:tc>
      </w:tr>
      <w:tr>
        <w:tblPrEx>
          <w:tblCellMar>
            <w:top w:w="15" w:type="dxa"/>
            <w:left w:w="15" w:type="dxa"/>
            <w:bottom w:w="15" w:type="dxa"/>
            <w:right w:w="15" w:type="dxa"/>
          </w:tblCellMar>
        </w:tblPrEx>
        <w:trPr>
          <w:trHeight w:val="40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合计</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134"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4"/>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4"/>
              </w:rPr>
            </w:pPr>
          </w:p>
        </w:tc>
      </w:tr>
      <w:tr>
        <w:tblPrEx>
          <w:tblCellMar>
            <w:top w:w="15" w:type="dxa"/>
            <w:left w:w="15" w:type="dxa"/>
            <w:bottom w:w="15" w:type="dxa"/>
            <w:right w:w="15" w:type="dxa"/>
          </w:tblCellMar>
        </w:tblPrEx>
        <w:trPr>
          <w:trHeight w:val="1002" w:hRule="atLeast"/>
        </w:trPr>
        <w:tc>
          <w:tcPr>
            <w:tcW w:w="7349" w:type="dxa"/>
            <w:gridSpan w:val="5"/>
            <w:noWrap w:val="0"/>
            <w:vAlign w:val="bottom"/>
          </w:tcPr>
          <w:p>
            <w:pPr>
              <w:rPr>
                <w:rFonts w:hint="eastAsia" w:ascii="宋体" w:hAnsi="宋体" w:cs="宋体"/>
                <w:color w:val="000000"/>
                <w:kern w:val="0"/>
                <w:sz w:val="24"/>
                <w:lang w:bidi="ar"/>
              </w:rPr>
            </w:pPr>
          </w:p>
          <w:p>
            <w:pPr>
              <w:rPr>
                <w:rFonts w:hint="eastAsia" w:ascii="宋体" w:hAnsi="宋体" w:cs="宋体"/>
                <w:color w:val="000000"/>
                <w:kern w:val="0"/>
                <w:sz w:val="24"/>
                <w:lang w:bidi="ar"/>
              </w:rPr>
            </w:pPr>
          </w:p>
          <w:p>
            <w:pPr>
              <w:rPr>
                <w:rFonts w:hint="eastAsia" w:ascii="宋体" w:hAnsi="宋体" w:cs="宋体"/>
                <w:color w:val="000000"/>
                <w:sz w:val="24"/>
              </w:rPr>
            </w:pPr>
            <w:r>
              <w:rPr>
                <w:rFonts w:hint="eastAsia" w:ascii="宋体" w:hAnsi="宋体" w:cs="宋体"/>
                <w:color w:val="000000"/>
                <w:kern w:val="0"/>
                <w:sz w:val="24"/>
                <w:lang w:bidi="ar"/>
              </w:rPr>
              <w:t>企业联系人：                     联系电话：</w:t>
            </w:r>
          </w:p>
        </w:tc>
        <w:tc>
          <w:tcPr>
            <w:tcW w:w="6456" w:type="dxa"/>
            <w:gridSpan w:val="4"/>
            <w:tcBorders>
              <w:top w:val="single" w:color="auto" w:sz="4" w:space="0"/>
            </w:tcBorders>
            <w:noWrap w:val="0"/>
            <w:vAlign w:val="bottom"/>
          </w:tcPr>
          <w:p>
            <w:pPr>
              <w:ind w:firstLine="720" w:firstLineChars="300"/>
              <w:rPr>
                <w:rFonts w:hint="eastAsia" w:ascii="宋体" w:hAnsi="宋体" w:cs="宋体"/>
                <w:color w:val="000000"/>
                <w:sz w:val="24"/>
              </w:rPr>
            </w:pPr>
            <w:r>
              <w:rPr>
                <w:rFonts w:hint="eastAsia" w:ascii="宋体" w:hAnsi="宋体" w:cs="宋体"/>
                <w:color w:val="000000"/>
                <w:sz w:val="24"/>
              </w:rPr>
              <w:t>填表时间：     月       日</w:t>
            </w:r>
          </w:p>
        </w:tc>
      </w:tr>
    </w:tbl>
    <w:p>
      <w:pPr>
        <w:sectPr>
          <w:pgSz w:w="16838" w:h="11906" w:orient="landscape"/>
          <w:pgMar w:top="1587" w:right="1440" w:bottom="1587" w:left="1304" w:header="851" w:footer="992" w:gutter="0"/>
          <w:pgNumType w:fmt="numberInDash"/>
          <w:cols w:space="0" w:num="1"/>
          <w:rtlGutter w:val="0"/>
          <w:docGrid w:type="lines" w:linePitch="312" w:charSpace="0"/>
        </w:sectPr>
      </w:pPr>
    </w:p>
    <w:p>
      <w:pPr>
        <w:keepNext w:val="0"/>
        <w:keepLines w:val="0"/>
        <w:pageBreakBefore w:val="0"/>
        <w:widowControl w:val="0"/>
        <w:kinsoku/>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方正小标宋简体" w:hAnsi="Calibri" w:eastAsia="方正小标宋简体" w:cs="宋体"/>
          <w:w w:val="93"/>
          <w:sz w:val="44"/>
          <w:szCs w:val="44"/>
          <w:lang w:val="en-US" w:eastAsia="zh-CN"/>
        </w:rPr>
      </w:pPr>
      <w:r>
        <w:rPr>
          <w:rFonts w:hint="eastAsia" w:ascii="方正小标宋简体" w:hAnsi="Calibri" w:eastAsia="方正小标宋简体" w:cs="宋体"/>
          <w:w w:val="93"/>
          <w:sz w:val="44"/>
          <w:szCs w:val="44"/>
          <w:lang w:val="en-US" w:eastAsia="zh-CN"/>
        </w:rPr>
        <w:t>材料真实性承诺书</w:t>
      </w:r>
    </w:p>
    <w:p>
      <w:pPr>
        <w:pStyle w:val="2"/>
        <w:keepNext w:val="0"/>
        <w:keepLines w:val="0"/>
        <w:pageBreakBefore w:val="0"/>
        <w:widowControl w:val="0"/>
        <w:kinsoku/>
        <w:overflowPunct/>
        <w:topLinePunct w:val="0"/>
        <w:autoSpaceDE/>
        <w:autoSpaceDN/>
        <w:bidi w:val="0"/>
        <w:adjustRightInd/>
        <w:spacing w:line="560" w:lineRule="exact"/>
        <w:textAlignment w:val="auto"/>
        <w:rPr>
          <w:rFonts w:hint="eastAsia" w:ascii="方正小标宋简体" w:hAnsi="Calibri" w:eastAsia="方正小标宋简体" w:cs="宋体"/>
          <w:w w:val="93"/>
          <w:sz w:val="44"/>
          <w:szCs w:val="44"/>
          <w:lang w:val="en-US" w:eastAsia="zh-CN"/>
        </w:rPr>
      </w:pPr>
    </w:p>
    <w:p>
      <w:pPr>
        <w:pStyle w:val="2"/>
        <w:keepNext w:val="0"/>
        <w:keepLines w:val="0"/>
        <w:pageBreakBefore w:val="0"/>
        <w:widowControl w:val="0"/>
        <w:kinsoku/>
        <w:overflowPunct/>
        <w:topLinePunct w:val="0"/>
        <w:autoSpaceDE/>
        <w:autoSpaceDN/>
        <w:bidi w:val="0"/>
        <w:adjustRightInd/>
        <w:spacing w:line="560" w:lineRule="exact"/>
        <w:ind w:left="0" w:leftChars="0" w:firstLine="0" w:firstLineChars="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南沙区商务局：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对                    （企业名称）申报2021年度中央财政外经贸发展专项资金国家进口贸易促进创新示范区促进口项目的有关事宜，我司郑重承诺：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kern w:val="2"/>
          <w:sz w:val="32"/>
          <w:szCs w:val="32"/>
          <w:lang w:val="en-US" w:eastAsia="zh-CN" w:bidi="ar-SA"/>
        </w:rPr>
        <w:t>对提交的各项申请材料的真实性、有效性负责，复印件与原件一致。本单位及法定代表人未被列入失信联合惩戒黑名单，近五年来无严重违法违规行为、未拖欠应缴还的财政性资金。申请人隐瞒有关情况或提供任何虚假材料，愿意承担一切法律后果。若申报项目获得本专项资金扶持，将严格按照有关规定做好财政资金使用管理工作，按时报送项目绩效情况总结，并自觉接受商务、财政、审计部门的检查和监督。本企业本次申报的补贴，未申报过市级、省级及国家级同期的同类补贴。</w:t>
      </w:r>
    </w:p>
    <w:p>
      <w:pPr>
        <w:keepNext w:val="0"/>
        <w:keepLines w:val="0"/>
        <w:pageBreakBefore w:val="0"/>
        <w:widowControl w:val="0"/>
        <w:kinsoku/>
        <w:overflowPunct/>
        <w:topLinePunct w:val="0"/>
        <w:autoSpaceDE/>
        <w:autoSpaceDN/>
        <w:bidi w:val="0"/>
        <w:adjustRightInd/>
        <w:spacing w:line="560" w:lineRule="exact"/>
        <w:jc w:val="right"/>
        <w:textAlignment w:val="auto"/>
        <w:rPr>
          <w:rFonts w:hint="eastAsia" w:ascii="仿宋_GB2312" w:hAnsi="仿宋_GB2312" w:eastAsia="仿宋_GB2312" w:cs="仿宋_GB2312"/>
          <w:b w:val="0"/>
          <w:bCs/>
          <w:kern w:val="2"/>
          <w:sz w:val="32"/>
          <w:szCs w:val="32"/>
          <w:lang w:val="en-US" w:eastAsia="zh-CN" w:bidi="ar-SA"/>
        </w:rPr>
      </w:pPr>
    </w:p>
    <w:p>
      <w:pPr>
        <w:pStyle w:val="2"/>
        <w:rPr>
          <w:rFonts w:hint="eastAsia"/>
          <w:lang w:val="en-US" w:eastAsia="zh-CN"/>
        </w:rPr>
      </w:pPr>
    </w:p>
    <w:p>
      <w:pPr>
        <w:keepNext w:val="0"/>
        <w:keepLines w:val="0"/>
        <w:pageBreakBefore w:val="0"/>
        <w:widowControl w:val="0"/>
        <w:kinsoku/>
        <w:wordWrap w:val="0"/>
        <w:overflowPunct/>
        <w:topLinePunct w:val="0"/>
        <w:autoSpaceDE/>
        <w:autoSpaceDN/>
        <w:bidi w:val="0"/>
        <w:adjustRightInd/>
        <w:spacing w:line="560" w:lineRule="exact"/>
        <w:jc w:val="right"/>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 xml:space="preserve">申请企业名称（盖章）：           </w:t>
      </w:r>
    </w:p>
    <w:p>
      <w:pPr>
        <w:keepNext w:val="0"/>
        <w:keepLines w:val="0"/>
        <w:pageBreakBefore w:val="0"/>
        <w:widowControl w:val="0"/>
        <w:kinsoku/>
        <w:wordWrap w:val="0"/>
        <w:overflowPunct/>
        <w:topLinePunct w:val="0"/>
        <w:autoSpaceDE/>
        <w:autoSpaceDN/>
        <w:bidi w:val="0"/>
        <w:adjustRightInd/>
        <w:spacing w:line="560" w:lineRule="exact"/>
        <w:jc w:val="right"/>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 xml:space="preserve">法定代表签名：           </w:t>
      </w:r>
    </w:p>
    <w:p>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 xml:space="preserve">                         2022年   月  日</w:t>
      </w:r>
    </w:p>
    <w:p/>
    <w:sectPr>
      <w:pgSz w:w="11906" w:h="16838"/>
      <w:pgMar w:top="2098" w:right="1587" w:bottom="209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24DD9A-58A3-4517-9900-80F6C3E496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92D5793-F8AB-4B47-A458-3BF26680183D}"/>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1801225E-F55D-49BC-9DE0-D844E7611DF8}"/>
  </w:font>
  <w:font w:name="仿宋_GB2312">
    <w:panose1 w:val="02010609030101010101"/>
    <w:charset w:val="86"/>
    <w:family w:val="modern"/>
    <w:pitch w:val="default"/>
    <w:sig w:usb0="00000001" w:usb1="080E0000" w:usb2="00000000" w:usb3="00000000" w:csb0="00040000" w:csb1="00000000"/>
    <w:embedRegular r:id="rId4" w:fontKey="{AE9F471B-165B-46C3-878D-399411D11F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F6DF2"/>
    <w:multiLevelType w:val="singleLevel"/>
    <w:tmpl w:val="009F6DF2"/>
    <w:lvl w:ilvl="0" w:tentative="0">
      <w:start w:val="1"/>
      <w:numFmt w:val="chineseCounting"/>
      <w:suff w:val="nothing"/>
      <w:lvlText w:val="%1、"/>
      <w:lvlJc w:val="left"/>
      <w:rPr>
        <w:rFonts w:hint="eastAsia"/>
      </w:rPr>
    </w:lvl>
  </w:abstractNum>
  <w:abstractNum w:abstractNumId="1">
    <w:nsid w:val="668EE9BC"/>
    <w:multiLevelType w:val="singleLevel"/>
    <w:tmpl w:val="668EE9B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OWEzNDZmNGIzMDBjM2UxMGVhZGY3YjliYjg5MzcifQ=="/>
  </w:docVars>
  <w:rsids>
    <w:rsidRoot w:val="7F511D44"/>
    <w:rsid w:val="00D90D72"/>
    <w:rsid w:val="066B3DF9"/>
    <w:rsid w:val="09375686"/>
    <w:rsid w:val="09424064"/>
    <w:rsid w:val="09A13062"/>
    <w:rsid w:val="0CC954FA"/>
    <w:rsid w:val="0CCA5A8C"/>
    <w:rsid w:val="1A072EB8"/>
    <w:rsid w:val="1B611448"/>
    <w:rsid w:val="1B9211AC"/>
    <w:rsid w:val="1BDE15C9"/>
    <w:rsid w:val="205D7CC4"/>
    <w:rsid w:val="2100359C"/>
    <w:rsid w:val="28C46C0B"/>
    <w:rsid w:val="2AC46EA9"/>
    <w:rsid w:val="340B46F2"/>
    <w:rsid w:val="351E5F20"/>
    <w:rsid w:val="390D7106"/>
    <w:rsid w:val="44002E41"/>
    <w:rsid w:val="48AB5D45"/>
    <w:rsid w:val="49C1112E"/>
    <w:rsid w:val="4BDE76B0"/>
    <w:rsid w:val="4D4B1038"/>
    <w:rsid w:val="4DB045C7"/>
    <w:rsid w:val="4F5077B8"/>
    <w:rsid w:val="514B48DF"/>
    <w:rsid w:val="55A34C39"/>
    <w:rsid w:val="570F7FD0"/>
    <w:rsid w:val="5A89319F"/>
    <w:rsid w:val="5AC976E9"/>
    <w:rsid w:val="5B927D26"/>
    <w:rsid w:val="5CAD436D"/>
    <w:rsid w:val="5E287772"/>
    <w:rsid w:val="62A31AB2"/>
    <w:rsid w:val="642C29F3"/>
    <w:rsid w:val="661F6D2C"/>
    <w:rsid w:val="6939530B"/>
    <w:rsid w:val="6B4C2651"/>
    <w:rsid w:val="6B636689"/>
    <w:rsid w:val="70433998"/>
    <w:rsid w:val="73463E1D"/>
    <w:rsid w:val="73505624"/>
    <w:rsid w:val="7D5E522E"/>
    <w:rsid w:val="7F51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uppressAutoHyphens/>
      <w:ind w:left="1770" w:hanging="720"/>
      <w:jc w:val="left"/>
      <w:outlineLvl w:val="1"/>
    </w:pPr>
    <w:rPr>
      <w:rFonts w:ascii="Tahoma" w:hAnsi="Tahoma" w:eastAsia="宋体" w:cs="Times New Roman"/>
      <w:b/>
      <w:kern w:val="0"/>
      <w:sz w:val="22"/>
      <w:lang w:eastAsia="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Courier New"/>
      <w:kern w:val="2"/>
      <w:sz w:val="21"/>
      <w:szCs w:val="21"/>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kern w:val="2"/>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rFonts w:ascii="Times New Roman" w:hAnsi="Times New Roman" w:eastAsia="宋体" w:cs="Times New Roman"/>
      <w:color w:val="0000FF"/>
      <w:u w:val="none"/>
    </w:rPr>
  </w:style>
  <w:style w:type="character" w:customStyle="1" w:styleId="9">
    <w:name w:val="font11"/>
    <w:qFormat/>
    <w:uiPriority w:val="0"/>
    <w:rPr>
      <w:rFonts w:hint="default" w:ascii="Times New Roman" w:hAnsi="Times New Roman" w:eastAsia="宋体" w:cs="Times New Roman"/>
      <w:color w:val="000000"/>
      <w:sz w:val="28"/>
      <w:szCs w:val="28"/>
      <w:u w:val="none"/>
    </w:rPr>
  </w:style>
  <w:style w:type="character" w:customStyle="1" w:styleId="10">
    <w:name w:val="font01"/>
    <w:qFormat/>
    <w:uiPriority w:val="0"/>
    <w:rPr>
      <w:rFonts w:hint="default" w:ascii="Times New Roman" w:hAnsi="Times New Roman" w:eastAsia="宋体" w:cs="Times New Roman"/>
      <w:color w:val="000000"/>
      <w:sz w:val="24"/>
      <w:szCs w:val="24"/>
      <w:u w:val="none"/>
    </w:rPr>
  </w:style>
  <w:style w:type="character" w:customStyle="1" w:styleId="11">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3165</Words>
  <Characters>3607</Characters>
  <Lines>0</Lines>
  <Paragraphs>0</Paragraphs>
  <TotalTime>73</TotalTime>
  <ScaleCrop>false</ScaleCrop>
  <LinksUpToDate>false</LinksUpToDate>
  <CharactersWithSpaces>3988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2022-05-19T01:44:00Z</dcterms:created>
  <dc:creator>WWw</dc:creator>
  <cp:lastModifiedBy>WWw</cp:lastModifiedBy>
  <cp:lastPrinted>2022-06-02T06:57:00Z</cp:lastPrinted>
  <dcterms:modified xsi:type="dcterms:W3CDTF">2022-06-02T09:37:36Z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91E960616F8F49FC84A6EA4D87DC5793</vt:lpwstr>
  </property>
</Properties>
</file>