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jc w:val="center"/>
      </w:pPr>
      <w:r>
        <w:rPr>
          <w:rFonts w:hint="eastAsia"/>
        </w:rPr>
        <w:t>南夜1路</w:t>
      </w:r>
    </w:p>
    <w:tbl>
      <w:tblPr>
        <w:tblStyle w:val="6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056"/>
        <w:gridCol w:w="1278"/>
        <w:gridCol w:w="1857"/>
        <w:gridCol w:w="3484"/>
        <w:gridCol w:w="1543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6" w:hRule="atLeast"/>
        </w:trPr>
        <w:tc>
          <w:tcPr>
            <w:tcW w:w="166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056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278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857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484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43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38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南夜1路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黄阁地铁站至万科海上明月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市南大道、鸡谷山路、黄阁西路</w:t>
            </w:r>
          </w:p>
        </w:tc>
        <w:tc>
          <w:tcPr>
            <w:tcW w:w="3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黄阁地铁站、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小虎路口、黄阁中学、黄阁公交总站、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汽车城地铁站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市南大道）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、汽车城地铁站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鸡谷山路）、丰田汽车厂、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黄阁保利城、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鸡谷山西路、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保利城南怡湾、南涌口村、万科海上明月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8.5公里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黄阁地铁站至万科海上明月总站23：00至次日00：20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万科海上明月总站至黄阁地铁站2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0至次日00：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0，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发班间隔40分钟/班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黄阁西路、鸡谷山路、市南大道</w:t>
            </w:r>
          </w:p>
        </w:tc>
        <w:tc>
          <w:tcPr>
            <w:tcW w:w="3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万科海上明月、南涌口村、保利城南怡湾、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鸡谷山西路、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黄阁保利城、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丰田汽车厂、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汽车城地铁站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鸡谷山路）、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汽车城地铁站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市南大道）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黄阁公交总站、黄阁中学、小虎路口、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shd w:val="clear" w:color="auto" w:fill="FFFFFF"/>
              </w:rPr>
              <w:t>黄阁地铁站</w:t>
            </w: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>
      <w:pPr>
        <w:pStyle w:val="2"/>
        <w:jc w:val="center"/>
      </w:pPr>
      <w:r>
        <w:rPr>
          <w:rFonts w:hint="eastAsia"/>
        </w:rPr>
        <w:t>南夜2路</w:t>
      </w:r>
    </w:p>
    <w:tbl>
      <w:tblPr>
        <w:tblStyle w:val="6"/>
        <w:tblW w:w="14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98"/>
        <w:gridCol w:w="1286"/>
        <w:gridCol w:w="1896"/>
        <w:gridCol w:w="3537"/>
        <w:gridCol w:w="159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694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098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286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896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537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9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75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南夜2路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  <w:t>东涌地铁站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至东涌湖公交总站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 xml:space="preserve">三沙公路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市南大道、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培贤东路</w:t>
            </w:r>
          </w:p>
        </w:tc>
        <w:tc>
          <w:tcPr>
            <w:tcW w:w="353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东涌地铁站、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三沙公路、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三沙村口、昌利工业城、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励业路口、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东涌医院、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3.3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公里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东涌地铁站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至东涌湖公交总站22：00至次日00：1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东涌湖公交总站至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东涌地铁站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0至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0，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分钟/班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培贤东路、市南大道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三沙公路</w:t>
            </w:r>
          </w:p>
        </w:tc>
        <w:tc>
          <w:tcPr>
            <w:tcW w:w="353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东涌医院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、培贤路口、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励业路口、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昌利工业城、三沙村口、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三沙公路、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东涌地铁站</w:t>
            </w: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>
      <w:pPr>
        <w:pStyle w:val="2"/>
        <w:jc w:val="center"/>
      </w:pPr>
      <w:r>
        <w:rPr>
          <w:rFonts w:hint="eastAsia"/>
        </w:rPr>
        <w:t>南夜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路</w:t>
      </w:r>
    </w:p>
    <w:p/>
    <w:tbl>
      <w:tblPr>
        <w:tblStyle w:val="6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059"/>
        <w:gridCol w:w="1245"/>
        <w:gridCol w:w="1860"/>
        <w:gridCol w:w="3488"/>
        <w:gridCol w:w="1561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62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059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245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86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488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6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4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高铁庆盛公交总站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至东涌湖公交总站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市南大道、吉祥东路辅路、和乐一路、培贤东路</w:t>
            </w:r>
          </w:p>
        </w:tc>
        <w:tc>
          <w:tcPr>
            <w:tcW w:w="34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公交总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石排村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三沙村口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、昌利工业城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励业路口站、东涌镇标站、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培贤路口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东涌吉祥路站、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东涌镇政府站、东涌中学站、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8.5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公里</w:t>
            </w:r>
          </w:p>
        </w:tc>
        <w:tc>
          <w:tcPr>
            <w:tcW w:w="274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公交总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站至东涌湖公交总站22：00至次日00：1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东涌湖公交总站至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公交总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站2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0至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0，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分钟/班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培贤东路、和乐一路、吉祥东路辅路、市南大道</w:t>
            </w:r>
          </w:p>
        </w:tc>
        <w:tc>
          <w:tcPr>
            <w:tcW w:w="34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东涌湖公交总站、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东涌中学站、东涌镇政府站、东涌吉祥路站、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培贤路口、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东涌镇标站、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励业路口、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昌利工业城、三沙村口、石排村、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站、高铁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庆盛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公交总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站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>
      <w:pPr>
        <w:pStyle w:val="2"/>
        <w:jc w:val="center"/>
      </w:pPr>
      <w:r>
        <w:rPr>
          <w:rFonts w:hint="eastAsia"/>
        </w:rPr>
        <w:t>南夜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路</w:t>
      </w:r>
    </w:p>
    <w:tbl>
      <w:tblPr>
        <w:tblStyle w:val="6"/>
        <w:tblW w:w="14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056"/>
        <w:gridCol w:w="1261"/>
        <w:gridCol w:w="1841"/>
        <w:gridCol w:w="3501"/>
        <w:gridCol w:w="1543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66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056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26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84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501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43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53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金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  <w:t>洲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地铁站至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地铁广隆站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双山大道、金岭北路、金岭南路、大涌东路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环市大道西</w:t>
            </w:r>
          </w:p>
        </w:tc>
        <w:tc>
          <w:tcPr>
            <w:tcW w:w="3501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金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洲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地铁站、板头市场、广隆、金岭中路、名幸站、大涌站、金岭南路站、大涌东路站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新港路口、大涌路口、广生路口、地铁广隆站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.2公里</w:t>
            </w:r>
          </w:p>
        </w:tc>
        <w:tc>
          <w:tcPr>
            <w:tcW w:w="2753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金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洲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至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地铁广隆站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23：00至次日00：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地铁广隆站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至金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洲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至次日00：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，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分钟/班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环市大道西、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大涌东路、金岭南路、金岭北路、双山大道</w:t>
            </w:r>
          </w:p>
        </w:tc>
        <w:tc>
          <w:tcPr>
            <w:tcW w:w="350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地铁广隆站、广生路口、大涌路口、新港路口、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大涌东路站、金岭南路、大涌站、名幸站、金岭中路站、广隆站、板头市场站、金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洲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地铁站</w:t>
            </w: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53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p/>
    <w:p>
      <w:pPr>
        <w:pStyle w:val="2"/>
        <w:jc w:val="center"/>
      </w:pPr>
      <w:r>
        <w:rPr>
          <w:rFonts w:hint="eastAsia"/>
        </w:rPr>
        <w:t>南夜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路</w:t>
      </w:r>
    </w:p>
    <w:tbl>
      <w:tblPr>
        <w:tblStyle w:val="6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042"/>
        <w:gridCol w:w="1305"/>
        <w:gridCol w:w="1857"/>
        <w:gridCol w:w="3530"/>
        <w:gridCol w:w="154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69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042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305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857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53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4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94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地铁南沙客运港站至时代南湾站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港前大道南、英东大道、振洋路、兴业路、庙前路、港前大道北</w:t>
            </w:r>
          </w:p>
        </w:tc>
        <w:tc>
          <w:tcPr>
            <w:tcW w:w="353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地铁南沙客运港站、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南沙世贸中心大厦、广州二中天元学校、南沙客运站、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金业小学站、虎门高速联络道站、九王庙站、南北台村站、时代南湾站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7.4公里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地铁南沙客运港站至时代南湾站23：00至次日00：30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时代南湾站至地铁南沙客运港站2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至次日00：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发班间隔45分钟/班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6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港前大道北、庙前路、兴业路、振洋路、英东大道、港前大道南</w:t>
            </w:r>
          </w:p>
        </w:tc>
        <w:tc>
          <w:tcPr>
            <w:tcW w:w="353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时代南湾站、南北台村站、九王庙站、虎门高速联络道站、金业小学站、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南沙客运站、广州二中天元学校、南沙世贸中心大厦、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地铁南沙客运港站</w:t>
            </w: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p>
      <w:pPr>
        <w:pStyle w:val="2"/>
        <w:jc w:val="center"/>
      </w:pPr>
      <w:r>
        <w:rPr>
          <w:rFonts w:hint="eastAsia"/>
        </w:rPr>
        <w:t>南夜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路</w:t>
      </w:r>
    </w:p>
    <w:tbl>
      <w:tblPr>
        <w:tblStyle w:val="6"/>
        <w:tblW w:w="15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115"/>
        <w:gridCol w:w="1315"/>
        <w:gridCol w:w="1910"/>
        <w:gridCol w:w="3584"/>
        <w:gridCol w:w="1587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07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线路编码</w:t>
            </w:r>
          </w:p>
        </w:tc>
        <w:tc>
          <w:tcPr>
            <w:tcW w:w="2115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起始站点</w:t>
            </w:r>
          </w:p>
        </w:tc>
        <w:tc>
          <w:tcPr>
            <w:tcW w:w="1315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行向</w:t>
            </w:r>
          </w:p>
        </w:tc>
        <w:tc>
          <w:tcPr>
            <w:tcW w:w="1910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经行路段</w:t>
            </w:r>
          </w:p>
        </w:tc>
        <w:tc>
          <w:tcPr>
            <w:tcW w:w="3584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停靠站点</w:t>
            </w:r>
          </w:p>
        </w:tc>
        <w:tc>
          <w:tcPr>
            <w:tcW w:w="1587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线路长度</w:t>
            </w:r>
          </w:p>
        </w:tc>
        <w:tc>
          <w:tcPr>
            <w:tcW w:w="2799" w:type="dxa"/>
          </w:tcPr>
          <w:p>
            <w:pPr>
              <w:pStyle w:val="3"/>
              <w:jc w:val="center"/>
              <w:outlineLvl w:val="4"/>
            </w:pPr>
            <w:r>
              <w:rPr>
                <w:rFonts w:hint="eastAsia"/>
              </w:rPr>
              <w:t>发班服务标准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南夜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地铁南沙奥园站至金岭南路站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上行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环市大道南、三姓路、海滨路、漾滨路、珠江中路、江南路、环市大道南</w:t>
            </w:r>
          </w:p>
        </w:tc>
        <w:tc>
          <w:tcPr>
            <w:tcW w:w="35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南沙奥园站、晴海岸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晴海岸（三姓路）站、珠江湾站、珠江中路站、江南路站、塘坑村站、金岭南路站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6.4公里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地铁南沙奥园站至金岭南路站22：30至次日00：30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金岭南路站至地铁南沙奥园站22：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0至次日00：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0，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发班间隔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0分钟/班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下行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环市大道南、江南路、珠江中路、漾滨路、海滨路、三姓路、环市大道南</w:t>
            </w:r>
          </w:p>
        </w:tc>
        <w:tc>
          <w:tcPr>
            <w:tcW w:w="35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金岭南路站、塘坑村站、江南路站、珠江中路站、珠江湾站、晴海岸（三姓路）站、晴海岸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南沙奥园站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282C"/>
    <w:rsid w:val="36257C29"/>
    <w:rsid w:val="6AD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2021-12-16T06:48:00Z</dcterms:created>
  <dc:creator>建设和交通局/周绍娟</dc:creator>
  <cp:lastModifiedBy>建设和交通局/周绍娟</cp:lastModifiedBy>
  <dcterms:modified xsi:type="dcterms:W3CDTF">2021-12-16T06:50:01Z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