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105" w:beforeAutospacing="0" w:after="105" w:afterAutospacing="0" w:line="30" w:lineRule="atLeast"/>
        <w:ind w:left="0" w:firstLine="420"/>
        <w:jc w:val="center"/>
      </w:pPr>
      <w:r>
        <w:rPr>
          <w:rStyle w:val="4"/>
        </w:rPr>
        <w:t>广州市人民政府令第164号</w:t>
      </w:r>
    </w:p>
    <w:p>
      <w:pPr>
        <w:pStyle w:val="2"/>
        <w:keepNext w:val="0"/>
        <w:keepLines w:val="0"/>
        <w:widowControl/>
        <w:suppressLineNumbers w:val="0"/>
        <w:spacing w:before="105" w:beforeAutospacing="0" w:after="105" w:afterAutospacing="0" w:line="30" w:lineRule="atLeast"/>
        <w:ind w:left="0" w:firstLine="420"/>
        <w:jc w:val="both"/>
      </w:pPr>
      <w:r>
        <w:t>《广州市房屋使用安全管理规定》已经2018年12月6日市人民政府第15届59次常务会议通过，现予公布，自2019年6月1日起施行。</w:t>
      </w:r>
    </w:p>
    <w:p>
      <w:pPr>
        <w:pStyle w:val="2"/>
        <w:keepNext w:val="0"/>
        <w:keepLines w:val="0"/>
        <w:widowControl/>
        <w:suppressLineNumbers w:val="0"/>
        <w:spacing w:before="105" w:beforeAutospacing="0" w:after="105" w:afterAutospacing="0" w:line="30" w:lineRule="atLeast"/>
        <w:ind w:left="0" w:firstLine="420"/>
        <w:jc w:val="right"/>
      </w:pPr>
      <w:r>
        <w:t>市长：温国辉</w:t>
      </w:r>
    </w:p>
    <w:p>
      <w:pPr>
        <w:pStyle w:val="2"/>
        <w:keepNext w:val="0"/>
        <w:keepLines w:val="0"/>
        <w:widowControl/>
        <w:suppressLineNumbers w:val="0"/>
        <w:spacing w:before="105" w:beforeAutospacing="0" w:after="105" w:afterAutospacing="0" w:line="30" w:lineRule="atLeast"/>
        <w:ind w:left="0" w:firstLine="420"/>
        <w:jc w:val="right"/>
      </w:pPr>
      <w:r>
        <w:t>2019年4月8日</w:t>
      </w:r>
    </w:p>
    <w:p>
      <w:pPr>
        <w:pStyle w:val="2"/>
        <w:keepNext w:val="0"/>
        <w:keepLines w:val="0"/>
        <w:widowControl/>
        <w:suppressLineNumbers w:val="0"/>
        <w:spacing w:before="105" w:beforeAutospacing="0" w:after="105" w:afterAutospacing="0" w:line="30" w:lineRule="atLeast"/>
        <w:ind w:left="0" w:firstLine="420"/>
        <w:jc w:val="center"/>
      </w:pPr>
      <w:bookmarkStart w:id="0" w:name="_GoBack"/>
      <w:r>
        <w:rPr>
          <w:rStyle w:val="4"/>
        </w:rPr>
        <w:t>广州市房屋使用安全管理规定</w:t>
      </w:r>
    </w:p>
    <w:bookmarkEnd w:id="0"/>
    <w:p>
      <w:pPr>
        <w:pStyle w:val="2"/>
        <w:keepNext w:val="0"/>
        <w:keepLines w:val="0"/>
        <w:widowControl/>
        <w:suppressLineNumbers w:val="0"/>
        <w:spacing w:before="105" w:beforeAutospacing="0" w:after="105" w:afterAutospacing="0" w:line="30" w:lineRule="atLeast"/>
        <w:ind w:left="0" w:firstLine="420"/>
        <w:jc w:val="center"/>
      </w:pPr>
      <w:r>
        <w:rPr>
          <w:rStyle w:val="4"/>
        </w:rPr>
        <w:t>第一章 总则</w:t>
      </w:r>
    </w:p>
    <w:p>
      <w:pPr>
        <w:pStyle w:val="2"/>
        <w:keepNext w:val="0"/>
        <w:keepLines w:val="0"/>
        <w:widowControl/>
        <w:suppressLineNumbers w:val="0"/>
        <w:spacing w:before="105" w:beforeAutospacing="0" w:after="105" w:afterAutospacing="0" w:line="30" w:lineRule="atLeast"/>
        <w:ind w:left="0" w:firstLine="420"/>
        <w:jc w:val="both"/>
      </w:pPr>
      <w:r>
        <w:rPr>
          <w:rStyle w:val="4"/>
        </w:rPr>
        <w:t>第一条</w:t>
      </w:r>
      <w:r>
        <w:t xml:space="preserve"> 为加强本市房屋使用安全管理，保障公共安全，根据有关法律、法规，结合本市实际，制定本规定。</w:t>
      </w:r>
    </w:p>
    <w:p>
      <w:pPr>
        <w:pStyle w:val="2"/>
        <w:keepNext w:val="0"/>
        <w:keepLines w:val="0"/>
        <w:widowControl/>
        <w:suppressLineNumbers w:val="0"/>
        <w:spacing w:before="105" w:beforeAutospacing="0" w:after="105" w:afterAutospacing="0" w:line="30" w:lineRule="atLeast"/>
        <w:ind w:left="0" w:firstLine="420"/>
        <w:jc w:val="both"/>
      </w:pPr>
      <w:r>
        <w:rPr>
          <w:rStyle w:val="4"/>
        </w:rPr>
        <w:t>第二条</w:t>
      </w:r>
      <w:r>
        <w:t xml:space="preserve"> 本市行政区域内城市市区（包括建制镇的建成区）的房屋使用安全管理适用本规定。</w:t>
      </w:r>
    </w:p>
    <w:p>
      <w:pPr>
        <w:pStyle w:val="2"/>
        <w:keepNext w:val="0"/>
        <w:keepLines w:val="0"/>
        <w:widowControl/>
        <w:suppressLineNumbers w:val="0"/>
        <w:spacing w:before="105" w:beforeAutospacing="0" w:after="105" w:afterAutospacing="0" w:line="30" w:lineRule="atLeast"/>
        <w:ind w:left="0" w:firstLine="420"/>
        <w:jc w:val="both"/>
      </w:pPr>
      <w:r>
        <w:t>房屋的消防安全，电梯、燃气、供水等专业设施设备使用安全管理，违法建设的处置，文物建筑和历史建筑的使用安全管理，历史文化街区、历史文化名镇、历史文化名村、历史风貌区和传统村落核心保护范围内以及军事保护区、宗教活动场所内的房屋使用安全管理，按照有关法律、法规、规章的规定执行。</w:t>
      </w:r>
    </w:p>
    <w:p>
      <w:pPr>
        <w:pStyle w:val="2"/>
        <w:keepNext w:val="0"/>
        <w:keepLines w:val="0"/>
        <w:widowControl/>
        <w:suppressLineNumbers w:val="0"/>
        <w:spacing w:before="105" w:beforeAutospacing="0" w:after="105" w:afterAutospacing="0" w:line="30" w:lineRule="atLeast"/>
        <w:ind w:left="0" w:firstLine="420"/>
        <w:jc w:val="both"/>
      </w:pPr>
      <w:r>
        <w:rPr>
          <w:rStyle w:val="4"/>
        </w:rPr>
        <w:t>第三条</w:t>
      </w:r>
      <w:r>
        <w:t xml:space="preserve"> 房屋使用应当遵循合法使用、预防为主、防治结合、确保安全的原则。</w:t>
      </w:r>
    </w:p>
    <w:p>
      <w:pPr>
        <w:pStyle w:val="2"/>
        <w:keepNext w:val="0"/>
        <w:keepLines w:val="0"/>
        <w:widowControl/>
        <w:suppressLineNumbers w:val="0"/>
        <w:spacing w:before="105" w:beforeAutospacing="0" w:after="105" w:afterAutospacing="0" w:line="30" w:lineRule="atLeast"/>
        <w:ind w:left="0" w:firstLine="420"/>
        <w:jc w:val="both"/>
      </w:pPr>
      <w:r>
        <w:rPr>
          <w:rStyle w:val="4"/>
        </w:rPr>
        <w:t>第四条</w:t>
      </w:r>
      <w:r>
        <w:t xml:space="preserve"> 市、区人民政府应当加强对本行政区域内房屋使用安全管理的领导和督促，组织协调有关部门做好房屋使用安全管理。</w:t>
      </w:r>
    </w:p>
    <w:p>
      <w:pPr>
        <w:pStyle w:val="2"/>
        <w:keepNext w:val="0"/>
        <w:keepLines w:val="0"/>
        <w:widowControl/>
        <w:suppressLineNumbers w:val="0"/>
        <w:spacing w:before="105" w:beforeAutospacing="0" w:after="105" w:afterAutospacing="0" w:line="30" w:lineRule="atLeast"/>
        <w:ind w:left="0" w:firstLine="420"/>
        <w:jc w:val="both"/>
      </w:pPr>
      <w:r>
        <w:rPr>
          <w:rStyle w:val="4"/>
        </w:rPr>
        <w:t>第五条</w:t>
      </w:r>
      <w:r>
        <w:t xml:space="preserve"> 市人民政府负责房屋管理工作的部门对本市房屋使用安全工作进行统一监督、管理，并组织实施本规定。区人民政府负责房屋管理工作的部门具体负责本辖区内的房屋使用安全监督、管理工作。</w:t>
      </w:r>
    </w:p>
    <w:p>
      <w:pPr>
        <w:pStyle w:val="2"/>
        <w:keepNext w:val="0"/>
        <w:keepLines w:val="0"/>
        <w:widowControl/>
        <w:suppressLineNumbers w:val="0"/>
        <w:spacing w:before="105" w:beforeAutospacing="0" w:after="105" w:afterAutospacing="0" w:line="30" w:lineRule="atLeast"/>
        <w:ind w:left="0" w:firstLine="420"/>
        <w:jc w:val="both"/>
      </w:pPr>
      <w:r>
        <w:t>负责房屋管理工作的部门（以下称房屋行政主管部门）可以委托具有房屋使用安全鉴定、危险房屋治理、白蚁防治等管理公共事务职能的组织，负责房屋使用安全管理的具体事务。</w:t>
      </w:r>
    </w:p>
    <w:p>
      <w:pPr>
        <w:pStyle w:val="2"/>
        <w:keepNext w:val="0"/>
        <w:keepLines w:val="0"/>
        <w:widowControl/>
        <w:suppressLineNumbers w:val="0"/>
        <w:spacing w:before="105" w:beforeAutospacing="0" w:after="105" w:afterAutospacing="0" w:line="30" w:lineRule="atLeast"/>
        <w:ind w:left="0" w:firstLine="420"/>
        <w:jc w:val="both"/>
      </w:pPr>
      <w:r>
        <w:t>负责规划、建设、发展改革、财政、交通、治安、应急管理、民政、教育、市场监督管理、园林、文化、城市管理综合执法等工作的部门应当按照本规定，配合做好房屋使用安全管理工作。</w:t>
      </w:r>
    </w:p>
    <w:p>
      <w:pPr>
        <w:pStyle w:val="2"/>
        <w:keepNext w:val="0"/>
        <w:keepLines w:val="0"/>
        <w:widowControl/>
        <w:suppressLineNumbers w:val="0"/>
        <w:spacing w:before="105" w:beforeAutospacing="0" w:after="105" w:afterAutospacing="0" w:line="30" w:lineRule="atLeast"/>
        <w:ind w:left="0" w:firstLine="420"/>
        <w:jc w:val="both"/>
      </w:pPr>
      <w:r>
        <w:rPr>
          <w:rStyle w:val="4"/>
        </w:rPr>
        <w:t>第六条</w:t>
      </w:r>
      <w:r>
        <w:t xml:space="preserve"> 镇人民政府、街道办事处应当协助上级人民政府和有关部门开展房屋使用安全普查、危险房屋督促治理以及应急抢险等工作。</w:t>
      </w:r>
    </w:p>
    <w:p>
      <w:pPr>
        <w:pStyle w:val="2"/>
        <w:keepNext w:val="0"/>
        <w:keepLines w:val="0"/>
        <w:widowControl/>
        <w:suppressLineNumbers w:val="0"/>
        <w:spacing w:before="105" w:beforeAutospacing="0" w:after="105" w:afterAutospacing="0" w:line="30" w:lineRule="atLeast"/>
        <w:ind w:left="0" w:firstLine="420"/>
        <w:jc w:val="both"/>
      </w:pPr>
      <w:r>
        <w:rPr>
          <w:rStyle w:val="4"/>
        </w:rPr>
        <w:t>第七条</w:t>
      </w:r>
      <w:r>
        <w:t xml:space="preserve"> 市、区人民政府应当发挥房屋使用安全鉴定、白蚁防治、物业管理等行业协会在房屋使用安全管理中的作用，鼓励和支持行业协会依法开展工作。</w:t>
      </w:r>
    </w:p>
    <w:p>
      <w:pPr>
        <w:pStyle w:val="2"/>
        <w:keepNext w:val="0"/>
        <w:keepLines w:val="0"/>
        <w:widowControl/>
        <w:suppressLineNumbers w:val="0"/>
        <w:spacing w:before="105" w:beforeAutospacing="0" w:after="105" w:afterAutospacing="0" w:line="30" w:lineRule="atLeast"/>
        <w:ind w:left="0" w:firstLine="420"/>
        <w:jc w:val="both"/>
      </w:pPr>
      <w:r>
        <w:t>行业协会依法配合房屋行政主管部门做好房屋使用安全管理工作，进行行业自律和监督。</w:t>
      </w:r>
    </w:p>
    <w:p>
      <w:pPr>
        <w:pStyle w:val="2"/>
        <w:keepNext w:val="0"/>
        <w:keepLines w:val="0"/>
        <w:widowControl/>
        <w:suppressLineNumbers w:val="0"/>
        <w:spacing w:before="105" w:beforeAutospacing="0" w:after="105" w:afterAutospacing="0" w:line="30" w:lineRule="atLeast"/>
        <w:ind w:left="0" w:firstLine="420"/>
        <w:jc w:val="both"/>
      </w:pPr>
      <w:r>
        <w:rPr>
          <w:rStyle w:val="4"/>
        </w:rPr>
        <w:t>第八条</w:t>
      </w:r>
      <w:r>
        <w:t xml:space="preserve"> 市房屋行政主管部门应当定期组织全市的房屋使用安全普查，建立房屋使用安全动态信息管理系统，在市各级人民政府及其部门之间实现房屋使用安全管理信息共享。</w:t>
      </w:r>
    </w:p>
    <w:p>
      <w:pPr>
        <w:pStyle w:val="2"/>
        <w:keepNext w:val="0"/>
        <w:keepLines w:val="0"/>
        <w:widowControl/>
        <w:suppressLineNumbers w:val="0"/>
        <w:spacing w:before="105" w:beforeAutospacing="0" w:after="105" w:afterAutospacing="0" w:line="30" w:lineRule="atLeast"/>
        <w:ind w:left="0" w:firstLine="420"/>
        <w:jc w:val="both"/>
      </w:pPr>
      <w:r>
        <w:rPr>
          <w:rStyle w:val="4"/>
        </w:rPr>
        <w:t>第九条</w:t>
      </w:r>
      <w:r>
        <w:t xml:space="preserve"> 市房屋行政主管部门应当向社会公开房屋使用安全动态信息管理系统中的下列信息：</w:t>
      </w:r>
    </w:p>
    <w:p>
      <w:pPr>
        <w:pStyle w:val="2"/>
        <w:keepNext w:val="0"/>
        <w:keepLines w:val="0"/>
        <w:widowControl/>
        <w:suppressLineNumbers w:val="0"/>
        <w:spacing w:before="105" w:beforeAutospacing="0" w:after="105" w:afterAutospacing="0" w:line="30" w:lineRule="atLeast"/>
        <w:ind w:left="0" w:firstLine="420"/>
        <w:jc w:val="both"/>
      </w:pPr>
      <w:r>
        <w:t>（一）房屋使用安全鉴定单位、白蚁防治单位备案和诚信评价等情况；</w:t>
      </w:r>
    </w:p>
    <w:p>
      <w:pPr>
        <w:pStyle w:val="2"/>
        <w:keepNext w:val="0"/>
        <w:keepLines w:val="0"/>
        <w:widowControl/>
        <w:suppressLineNumbers w:val="0"/>
        <w:spacing w:before="105" w:beforeAutospacing="0" w:after="105" w:afterAutospacing="0" w:line="30" w:lineRule="atLeast"/>
        <w:ind w:left="0" w:firstLine="420"/>
        <w:jc w:val="both"/>
      </w:pPr>
      <w:r>
        <w:t>（二）房屋使用安全鉴定单位、白蚁防治单位、房屋使用安全责任人因违反房屋使用安全相关法律、法规、规章受到行政处罚的情况；</w:t>
      </w:r>
    </w:p>
    <w:p>
      <w:pPr>
        <w:pStyle w:val="2"/>
        <w:keepNext w:val="0"/>
        <w:keepLines w:val="0"/>
        <w:widowControl/>
        <w:suppressLineNumbers w:val="0"/>
        <w:spacing w:before="105" w:beforeAutospacing="0" w:after="105" w:afterAutospacing="0" w:line="30" w:lineRule="atLeast"/>
        <w:ind w:left="0" w:firstLine="420"/>
        <w:jc w:val="both"/>
      </w:pPr>
      <w:r>
        <w:t>（三）房屋使用安全鉴定报告的基本信息；</w:t>
      </w:r>
    </w:p>
    <w:p>
      <w:pPr>
        <w:pStyle w:val="2"/>
        <w:keepNext w:val="0"/>
        <w:keepLines w:val="0"/>
        <w:widowControl/>
        <w:suppressLineNumbers w:val="0"/>
        <w:spacing w:before="105" w:beforeAutospacing="0" w:after="105" w:afterAutospacing="0" w:line="30" w:lineRule="atLeast"/>
        <w:ind w:left="0" w:firstLine="420"/>
        <w:jc w:val="both"/>
      </w:pPr>
      <w:r>
        <w:t>（四）其他有关房屋使用安全的信息。</w:t>
      </w:r>
    </w:p>
    <w:p>
      <w:pPr>
        <w:pStyle w:val="2"/>
        <w:keepNext w:val="0"/>
        <w:keepLines w:val="0"/>
        <w:widowControl/>
        <w:suppressLineNumbers w:val="0"/>
        <w:spacing w:before="105" w:beforeAutospacing="0" w:after="105" w:afterAutospacing="0" w:line="30" w:lineRule="atLeast"/>
        <w:ind w:left="0" w:firstLine="420"/>
        <w:jc w:val="both"/>
      </w:pPr>
      <w:r>
        <w:t>市房屋行政主管部门公开有关房屋使用安全的信息，不得涉及国家秘密、商业秘密、个人隐私，但法律、法规另有规定的除外。</w:t>
      </w:r>
    </w:p>
    <w:p>
      <w:pPr>
        <w:pStyle w:val="2"/>
        <w:keepNext w:val="0"/>
        <w:keepLines w:val="0"/>
        <w:widowControl/>
        <w:suppressLineNumbers w:val="0"/>
        <w:spacing w:before="105" w:beforeAutospacing="0" w:after="105" w:afterAutospacing="0" w:line="30" w:lineRule="atLeast"/>
        <w:ind w:left="0" w:firstLine="420"/>
        <w:jc w:val="both"/>
      </w:pPr>
      <w:r>
        <w:t>市房屋行政主管部门应当为公民、法人和其他组织通过房屋地址查询房屋使用安全等级提供便利。</w:t>
      </w:r>
    </w:p>
    <w:p>
      <w:pPr>
        <w:pStyle w:val="2"/>
        <w:keepNext w:val="0"/>
        <w:keepLines w:val="0"/>
        <w:widowControl/>
        <w:suppressLineNumbers w:val="0"/>
        <w:spacing w:before="105" w:beforeAutospacing="0" w:after="105" w:afterAutospacing="0" w:line="30" w:lineRule="atLeast"/>
        <w:ind w:left="0" w:firstLine="420"/>
        <w:jc w:val="both"/>
      </w:pPr>
      <w:r>
        <w:rPr>
          <w:rStyle w:val="4"/>
        </w:rPr>
        <w:t>第十条</w:t>
      </w:r>
      <w:r>
        <w:t> 市、区人民政府应当将房屋使用安全普查、应急抢险、危险房屋代管等房屋使用安全管理专项经费纳入财政预算，保障房屋使用安全监督管理工作需要。</w:t>
      </w:r>
    </w:p>
    <w:p>
      <w:pPr>
        <w:pStyle w:val="2"/>
        <w:keepNext w:val="0"/>
        <w:keepLines w:val="0"/>
        <w:widowControl/>
        <w:suppressLineNumbers w:val="0"/>
        <w:spacing w:before="105" w:beforeAutospacing="0" w:after="105" w:afterAutospacing="0" w:line="30" w:lineRule="atLeast"/>
        <w:ind w:left="0" w:firstLine="420"/>
        <w:jc w:val="center"/>
      </w:pPr>
      <w:r>
        <w:rPr>
          <w:rStyle w:val="4"/>
        </w:rPr>
        <w:t>第二章 房屋使用安全责任</w:t>
      </w:r>
    </w:p>
    <w:p>
      <w:pPr>
        <w:pStyle w:val="2"/>
        <w:keepNext w:val="0"/>
        <w:keepLines w:val="0"/>
        <w:widowControl/>
        <w:suppressLineNumbers w:val="0"/>
        <w:spacing w:before="105" w:beforeAutospacing="0" w:after="105" w:afterAutospacing="0" w:line="30" w:lineRule="atLeast"/>
        <w:ind w:left="0" w:firstLine="420"/>
        <w:jc w:val="both"/>
      </w:pPr>
      <w:r>
        <w:rPr>
          <w:rStyle w:val="4"/>
        </w:rPr>
        <w:t>第十一条</w:t>
      </w:r>
      <w:r>
        <w:t xml:space="preserve"> 房屋所有权人是房屋使用安全责任人。房屋所有权人下落不明或者房屋权属不清晰，有代管人的，代管人是房屋使用安全责任人；无代管人的，房屋使用权人是房屋使用安全责任人。</w:t>
      </w:r>
    </w:p>
    <w:p>
      <w:pPr>
        <w:pStyle w:val="2"/>
        <w:keepNext w:val="0"/>
        <w:keepLines w:val="0"/>
        <w:widowControl/>
        <w:suppressLineNumbers w:val="0"/>
        <w:spacing w:before="105" w:beforeAutospacing="0" w:after="105" w:afterAutospacing="0" w:line="30" w:lineRule="atLeast"/>
        <w:ind w:left="0" w:firstLine="420"/>
        <w:jc w:val="both"/>
      </w:pPr>
      <w:r>
        <w:t>公有房屋的管理单位是公有房屋的使用安全责任人。</w:t>
      </w:r>
    </w:p>
    <w:p>
      <w:pPr>
        <w:pStyle w:val="2"/>
        <w:keepNext w:val="0"/>
        <w:keepLines w:val="0"/>
        <w:widowControl/>
        <w:suppressLineNumbers w:val="0"/>
        <w:spacing w:before="105" w:beforeAutospacing="0" w:after="105" w:afterAutospacing="0" w:line="30" w:lineRule="atLeast"/>
        <w:ind w:left="0" w:firstLine="420"/>
        <w:jc w:val="both"/>
      </w:pPr>
      <w:r>
        <w:t>房屋使用权人应当按照法律、法规等规定以及合同的约定，承担相应的房屋使用安全责任。</w:t>
      </w:r>
    </w:p>
    <w:p>
      <w:pPr>
        <w:pStyle w:val="2"/>
        <w:keepNext w:val="0"/>
        <w:keepLines w:val="0"/>
        <w:widowControl/>
        <w:suppressLineNumbers w:val="0"/>
        <w:spacing w:before="105" w:beforeAutospacing="0" w:after="105" w:afterAutospacing="0" w:line="30" w:lineRule="atLeast"/>
        <w:ind w:left="0" w:firstLine="420"/>
        <w:jc w:val="both"/>
      </w:pPr>
      <w:r>
        <w:rPr>
          <w:rStyle w:val="4"/>
        </w:rPr>
        <w:t>第十二条</w:t>
      </w:r>
      <w:r>
        <w:t xml:space="preserve"> 房屋使用安全责任人应当承担下列房屋使用安全责任：</w:t>
      </w:r>
    </w:p>
    <w:p>
      <w:pPr>
        <w:pStyle w:val="2"/>
        <w:keepNext w:val="0"/>
        <w:keepLines w:val="0"/>
        <w:widowControl/>
        <w:suppressLineNumbers w:val="0"/>
        <w:spacing w:before="105" w:beforeAutospacing="0" w:after="105" w:afterAutospacing="0" w:line="30" w:lineRule="atLeast"/>
        <w:ind w:left="0" w:firstLine="420"/>
        <w:jc w:val="both"/>
      </w:pPr>
      <w:r>
        <w:t>（一）按照规划、设计的要求和不动产权属证明记载的用途合理使用房屋；</w:t>
      </w:r>
    </w:p>
    <w:p>
      <w:pPr>
        <w:pStyle w:val="2"/>
        <w:keepNext w:val="0"/>
        <w:keepLines w:val="0"/>
        <w:widowControl/>
        <w:suppressLineNumbers w:val="0"/>
        <w:spacing w:before="105" w:beforeAutospacing="0" w:after="105" w:afterAutospacing="0" w:line="30" w:lineRule="atLeast"/>
        <w:ind w:left="0" w:firstLine="420"/>
        <w:jc w:val="both"/>
      </w:pPr>
      <w:r>
        <w:t>（二）装饰装修房屋符合相关规定；</w:t>
      </w:r>
    </w:p>
    <w:p>
      <w:pPr>
        <w:pStyle w:val="2"/>
        <w:keepNext w:val="0"/>
        <w:keepLines w:val="0"/>
        <w:widowControl/>
        <w:suppressLineNumbers w:val="0"/>
        <w:spacing w:before="105" w:beforeAutospacing="0" w:after="105" w:afterAutospacing="0" w:line="30" w:lineRule="atLeast"/>
        <w:ind w:left="0" w:firstLine="420"/>
        <w:jc w:val="both"/>
      </w:pPr>
      <w:r>
        <w:t>（三）检查、维修房屋，及时消除房屋安全隐患；</w:t>
      </w:r>
    </w:p>
    <w:p>
      <w:pPr>
        <w:pStyle w:val="2"/>
        <w:keepNext w:val="0"/>
        <w:keepLines w:val="0"/>
        <w:widowControl/>
        <w:suppressLineNumbers w:val="0"/>
        <w:spacing w:before="105" w:beforeAutospacing="0" w:after="105" w:afterAutospacing="0" w:line="30" w:lineRule="atLeast"/>
        <w:ind w:left="0" w:firstLine="420"/>
        <w:jc w:val="both"/>
      </w:pPr>
      <w:r>
        <w:t>（四）按照规定进行房屋使用安全鉴定；</w:t>
      </w:r>
    </w:p>
    <w:p>
      <w:pPr>
        <w:pStyle w:val="2"/>
        <w:keepNext w:val="0"/>
        <w:keepLines w:val="0"/>
        <w:widowControl/>
        <w:suppressLineNumbers w:val="0"/>
        <w:spacing w:before="105" w:beforeAutospacing="0" w:after="105" w:afterAutospacing="0" w:line="30" w:lineRule="atLeast"/>
        <w:ind w:left="0" w:firstLine="420"/>
        <w:jc w:val="both"/>
      </w:pPr>
      <w:r>
        <w:t>（五）防治白蚁；</w:t>
      </w:r>
    </w:p>
    <w:p>
      <w:pPr>
        <w:pStyle w:val="2"/>
        <w:keepNext w:val="0"/>
        <w:keepLines w:val="0"/>
        <w:widowControl/>
        <w:suppressLineNumbers w:val="0"/>
        <w:spacing w:before="105" w:beforeAutospacing="0" w:after="105" w:afterAutospacing="0" w:line="30" w:lineRule="atLeast"/>
        <w:ind w:left="0" w:firstLine="420"/>
        <w:jc w:val="both"/>
      </w:pPr>
      <w:r>
        <w:t>（六）法律、法规、规章规定的其他责任。</w:t>
      </w:r>
    </w:p>
    <w:p>
      <w:pPr>
        <w:pStyle w:val="2"/>
        <w:keepNext w:val="0"/>
        <w:keepLines w:val="0"/>
        <w:widowControl/>
        <w:suppressLineNumbers w:val="0"/>
        <w:spacing w:before="105" w:beforeAutospacing="0" w:after="105" w:afterAutospacing="0" w:line="30" w:lineRule="atLeast"/>
        <w:ind w:left="0" w:firstLine="420"/>
        <w:jc w:val="both"/>
      </w:pPr>
      <w:r>
        <w:t>房屋使用安全责任人应当配合市各级人民政府、房屋行政主管部门组织的房屋使用安全普查、巡查和应急抢险等活动。</w:t>
      </w:r>
    </w:p>
    <w:p>
      <w:pPr>
        <w:pStyle w:val="2"/>
        <w:keepNext w:val="0"/>
        <w:keepLines w:val="0"/>
        <w:widowControl/>
        <w:suppressLineNumbers w:val="0"/>
        <w:spacing w:before="105" w:beforeAutospacing="0" w:after="105" w:afterAutospacing="0" w:line="30" w:lineRule="atLeast"/>
        <w:ind w:left="0" w:firstLine="420"/>
        <w:jc w:val="both"/>
      </w:pPr>
      <w:r>
        <w:rPr>
          <w:rStyle w:val="4"/>
        </w:rPr>
        <w:t>第十三条</w:t>
      </w:r>
      <w:r>
        <w:t xml:space="preserve"> 物业服务企业应当配合开展房屋使用安全宣传，根据业主大会的决定或者物业服务合同的约定承担物业管理区域内共有部分、共用设施设备的检查、鉴定、维修、养护等日常管理责任，并建立相应的管理档案。</w:t>
      </w:r>
    </w:p>
    <w:p>
      <w:pPr>
        <w:pStyle w:val="2"/>
        <w:keepNext w:val="0"/>
        <w:keepLines w:val="0"/>
        <w:widowControl/>
        <w:suppressLineNumbers w:val="0"/>
        <w:spacing w:before="105" w:beforeAutospacing="0" w:after="105" w:afterAutospacing="0" w:line="30" w:lineRule="atLeast"/>
        <w:ind w:left="0" w:firstLine="420"/>
        <w:jc w:val="both"/>
      </w:pPr>
      <w:r>
        <w:t>房屋专有部分的日常管理责任由房屋使用安全责任人依法承担。房屋专有部分存在安全隐患，危及公共利益以及他人合法权益，房屋使用安全责任人应当及时消除安全隐患；不及时消除安全隐患的，经业主大会同意，可以由物业服务企业维修养护，费用由房屋使用安全责任人承担。</w:t>
      </w:r>
    </w:p>
    <w:p>
      <w:pPr>
        <w:pStyle w:val="2"/>
        <w:keepNext w:val="0"/>
        <w:keepLines w:val="0"/>
        <w:widowControl/>
        <w:suppressLineNumbers w:val="0"/>
        <w:spacing w:before="105" w:beforeAutospacing="0" w:after="105" w:afterAutospacing="0" w:line="30" w:lineRule="atLeast"/>
        <w:ind w:left="0" w:firstLine="420"/>
        <w:jc w:val="both"/>
      </w:pPr>
      <w:r>
        <w:t>物业服务企业发现物业管理区域内的房屋存在安全隐患的，应当及时报告业主委员会或者通知房屋使用安全责任人，在物业管理区域内明显位置张贴公告，并根据需要采取警示、围蔽等防护措施。</w:t>
      </w:r>
    </w:p>
    <w:p>
      <w:pPr>
        <w:pStyle w:val="2"/>
        <w:keepNext w:val="0"/>
        <w:keepLines w:val="0"/>
        <w:widowControl/>
        <w:suppressLineNumbers w:val="0"/>
        <w:spacing w:before="105" w:beforeAutospacing="0" w:after="105" w:afterAutospacing="0" w:line="30" w:lineRule="atLeast"/>
        <w:ind w:left="0" w:firstLine="420"/>
        <w:jc w:val="both"/>
      </w:pPr>
      <w:r>
        <w:t>房屋共有部分、共用设施设备维修更新费用，可以按规定从共有部分经营收益、物业专项维修资金、单位住房维修基金中列支。</w:t>
      </w:r>
    </w:p>
    <w:p>
      <w:pPr>
        <w:pStyle w:val="2"/>
        <w:keepNext w:val="0"/>
        <w:keepLines w:val="0"/>
        <w:widowControl/>
        <w:suppressLineNumbers w:val="0"/>
        <w:spacing w:before="105" w:beforeAutospacing="0" w:after="105" w:afterAutospacing="0" w:line="30" w:lineRule="atLeast"/>
        <w:ind w:left="0" w:firstLine="420"/>
        <w:jc w:val="both"/>
      </w:pPr>
      <w:r>
        <w:rPr>
          <w:rStyle w:val="4"/>
        </w:rPr>
        <w:t>第十四条</w:t>
      </w:r>
      <w:r>
        <w:t xml:space="preserve"> 进行地下设施施工、管线施工、桩基施工和深基坑施工、爆破及降低地下水位等活动，可能危及周边房屋使用安全的，建设、施工等单位应当采取有效的安全保护措施；已危及周边房屋使用安全的，建设、施工等单位应当及时修复，排除危险。</w:t>
      </w:r>
    </w:p>
    <w:p>
      <w:pPr>
        <w:pStyle w:val="2"/>
        <w:keepNext w:val="0"/>
        <w:keepLines w:val="0"/>
        <w:widowControl/>
        <w:suppressLineNumbers w:val="0"/>
        <w:spacing w:before="105" w:beforeAutospacing="0" w:after="105" w:afterAutospacing="0" w:line="30" w:lineRule="atLeast"/>
        <w:ind w:left="0" w:firstLine="420"/>
        <w:jc w:val="both"/>
      </w:pPr>
      <w:r>
        <w:rPr>
          <w:rStyle w:val="4"/>
        </w:rPr>
        <w:t>第十五条</w:t>
      </w:r>
      <w:r>
        <w:t xml:space="preserve"> 房屋使用过程中，禁止下列危及房屋建筑结构安全的行为：</w:t>
      </w:r>
    </w:p>
    <w:p>
      <w:pPr>
        <w:pStyle w:val="2"/>
        <w:keepNext w:val="0"/>
        <w:keepLines w:val="0"/>
        <w:widowControl/>
        <w:suppressLineNumbers w:val="0"/>
        <w:spacing w:before="105" w:beforeAutospacing="0" w:after="105" w:afterAutospacing="0" w:line="30" w:lineRule="atLeast"/>
        <w:ind w:left="0" w:firstLine="420"/>
        <w:jc w:val="both"/>
      </w:pPr>
      <w:r>
        <w:t>（一）未经具有相应资质等级的设计单位设计，擅自变动建筑主体和承重结构，或者超过设计标准、规范增加楼面荷载；</w:t>
      </w:r>
    </w:p>
    <w:p>
      <w:pPr>
        <w:pStyle w:val="2"/>
        <w:keepNext w:val="0"/>
        <w:keepLines w:val="0"/>
        <w:widowControl/>
        <w:suppressLineNumbers w:val="0"/>
        <w:spacing w:before="105" w:beforeAutospacing="0" w:after="105" w:afterAutospacing="0" w:line="30" w:lineRule="atLeast"/>
        <w:ind w:left="0" w:firstLine="420"/>
        <w:jc w:val="both"/>
      </w:pPr>
      <w:r>
        <w:t>（二）将住宅改为仓库存放经营性酸、碱等强腐蚀性物品和易燃、易爆等危险性物品；</w:t>
      </w:r>
    </w:p>
    <w:p>
      <w:pPr>
        <w:pStyle w:val="2"/>
        <w:keepNext w:val="0"/>
        <w:keepLines w:val="0"/>
        <w:widowControl/>
        <w:suppressLineNumbers w:val="0"/>
        <w:spacing w:before="105" w:beforeAutospacing="0" w:after="105" w:afterAutospacing="0" w:line="30" w:lineRule="atLeast"/>
        <w:ind w:left="0" w:firstLine="420"/>
        <w:jc w:val="both"/>
      </w:pPr>
      <w:r>
        <w:t>（三）非法改变房屋使用性质；</w:t>
      </w:r>
    </w:p>
    <w:p>
      <w:pPr>
        <w:pStyle w:val="2"/>
        <w:keepNext w:val="0"/>
        <w:keepLines w:val="0"/>
        <w:widowControl/>
        <w:suppressLineNumbers w:val="0"/>
        <w:spacing w:before="105" w:beforeAutospacing="0" w:after="105" w:afterAutospacing="0" w:line="30" w:lineRule="atLeast"/>
        <w:ind w:left="0" w:firstLine="420"/>
        <w:jc w:val="both"/>
      </w:pPr>
      <w:r>
        <w:t>（四）非法改建房屋；</w:t>
      </w:r>
    </w:p>
    <w:p>
      <w:pPr>
        <w:pStyle w:val="2"/>
        <w:keepNext w:val="0"/>
        <w:keepLines w:val="0"/>
        <w:widowControl/>
        <w:suppressLineNumbers w:val="0"/>
        <w:spacing w:before="105" w:beforeAutospacing="0" w:after="105" w:afterAutospacing="0" w:line="30" w:lineRule="atLeast"/>
        <w:ind w:left="0" w:firstLine="420"/>
        <w:jc w:val="both"/>
      </w:pPr>
      <w:r>
        <w:t>（五）其他危及房屋建筑结构安全的行为。</w:t>
      </w:r>
    </w:p>
    <w:p>
      <w:pPr>
        <w:pStyle w:val="2"/>
        <w:keepNext w:val="0"/>
        <w:keepLines w:val="0"/>
        <w:widowControl/>
        <w:suppressLineNumbers w:val="0"/>
        <w:spacing w:before="105" w:beforeAutospacing="0" w:after="105" w:afterAutospacing="0" w:line="30" w:lineRule="atLeast"/>
        <w:ind w:left="0" w:firstLine="420"/>
        <w:jc w:val="both"/>
      </w:pPr>
      <w:r>
        <w:t>安装和使用防盗网、空调支架等附属设施不得影响房屋外立面安全，不得危及公共安全；有安全隐患的，应当及时消除。</w:t>
      </w:r>
    </w:p>
    <w:p>
      <w:pPr>
        <w:pStyle w:val="2"/>
        <w:keepNext w:val="0"/>
        <w:keepLines w:val="0"/>
        <w:widowControl/>
        <w:suppressLineNumbers w:val="0"/>
        <w:spacing w:before="105" w:beforeAutospacing="0" w:after="105" w:afterAutospacing="0" w:line="30" w:lineRule="atLeast"/>
        <w:ind w:left="0" w:firstLine="420"/>
        <w:jc w:val="both"/>
      </w:pPr>
      <w:r>
        <w:rPr>
          <w:rStyle w:val="4"/>
        </w:rPr>
        <w:t>第十六条</w:t>
      </w:r>
      <w:r>
        <w:t xml:space="preserve"> 房屋转让或者出租时，房屋转让人、出租人应当将房屋建筑主体和承重结构的变动情况告知受让人或者承租人。</w:t>
      </w:r>
    </w:p>
    <w:p>
      <w:pPr>
        <w:pStyle w:val="2"/>
        <w:keepNext w:val="0"/>
        <w:keepLines w:val="0"/>
        <w:widowControl/>
        <w:suppressLineNumbers w:val="0"/>
        <w:spacing w:before="105" w:beforeAutospacing="0" w:after="105" w:afterAutospacing="0" w:line="30" w:lineRule="atLeast"/>
        <w:ind w:left="0" w:firstLine="420"/>
        <w:jc w:val="both"/>
      </w:pPr>
      <w:r>
        <w:t>房屋使用安全责任人、房屋受让人、房屋使用权人有权向城市建设档案机构查询房屋设计使用年限、房屋结构、楼面荷载、白蚁防治等相关资料。</w:t>
      </w:r>
    </w:p>
    <w:p>
      <w:pPr>
        <w:pStyle w:val="2"/>
        <w:keepNext w:val="0"/>
        <w:keepLines w:val="0"/>
        <w:widowControl/>
        <w:suppressLineNumbers w:val="0"/>
        <w:spacing w:before="105" w:beforeAutospacing="0" w:after="105" w:afterAutospacing="0" w:line="30" w:lineRule="atLeast"/>
        <w:ind w:left="0" w:firstLine="420"/>
        <w:jc w:val="both"/>
      </w:pPr>
      <w:r>
        <w:rPr>
          <w:rStyle w:val="4"/>
        </w:rPr>
        <w:t>第十七条</w:t>
      </w:r>
      <w:r>
        <w:t xml:space="preserve"> 镇人民政府、街道办事处应当组织社区网格员或者相关巡查人员开展房屋使用安全巡查和信息采集，并向区房屋行政主管部门报送房屋使用安全信息。</w:t>
      </w:r>
    </w:p>
    <w:p>
      <w:pPr>
        <w:pStyle w:val="2"/>
        <w:keepNext w:val="0"/>
        <w:keepLines w:val="0"/>
        <w:widowControl/>
        <w:suppressLineNumbers w:val="0"/>
        <w:spacing w:before="105" w:beforeAutospacing="0" w:after="105" w:afterAutospacing="0" w:line="30" w:lineRule="atLeast"/>
        <w:ind w:left="0" w:firstLine="420"/>
        <w:jc w:val="both"/>
      </w:pPr>
      <w:r>
        <w:t>区房屋行政主管部门应当组织社区网格员或者相关巡查人员开展房屋使用安全业务培训，对上报的房屋使用安全信息进行排查，对存在安全隐患的房屋予以登记，录入房屋使用安全动态信息管理系统。</w:t>
      </w:r>
    </w:p>
    <w:p>
      <w:pPr>
        <w:pStyle w:val="2"/>
        <w:keepNext w:val="0"/>
        <w:keepLines w:val="0"/>
        <w:widowControl/>
        <w:suppressLineNumbers w:val="0"/>
        <w:spacing w:before="105" w:beforeAutospacing="0" w:after="105" w:afterAutospacing="0" w:line="30" w:lineRule="atLeast"/>
        <w:ind w:left="0" w:firstLine="420"/>
        <w:jc w:val="both"/>
      </w:pPr>
      <w:r>
        <w:t>负责房屋、规划管理等工作的部门、镇人民政府、街道办事处在日常检查和管理中发现房屋涉及违法建设的，应当书面告知城市管理综合执法部门依照违法建设有关法律、法规予以处理。</w:t>
      </w:r>
    </w:p>
    <w:p>
      <w:pPr>
        <w:pStyle w:val="2"/>
        <w:keepNext w:val="0"/>
        <w:keepLines w:val="0"/>
        <w:widowControl/>
        <w:suppressLineNumbers w:val="0"/>
        <w:spacing w:before="105" w:beforeAutospacing="0" w:after="105" w:afterAutospacing="0" w:line="30" w:lineRule="atLeast"/>
        <w:ind w:left="0" w:firstLine="420"/>
        <w:jc w:val="both"/>
      </w:pPr>
      <w:r>
        <w:rPr>
          <w:rStyle w:val="4"/>
        </w:rPr>
        <w:t>第十八条</w:t>
      </w:r>
      <w:r>
        <w:t xml:space="preserve"> 公民、法人或者其他组织可以向房屋所在地的区房屋行政主管部门举报危害房屋使用安全的行为，反映存在重大安全隐患的房屋；区房屋行政主管部门应当及时处理，将处理结果答复举报人或者反映人。</w:t>
      </w:r>
    </w:p>
    <w:p>
      <w:pPr>
        <w:pStyle w:val="2"/>
        <w:keepNext w:val="0"/>
        <w:keepLines w:val="0"/>
        <w:widowControl/>
        <w:suppressLineNumbers w:val="0"/>
        <w:spacing w:before="105" w:beforeAutospacing="0" w:after="105" w:afterAutospacing="0" w:line="30" w:lineRule="atLeast"/>
        <w:ind w:left="0" w:firstLine="420"/>
        <w:jc w:val="both"/>
      </w:pPr>
      <w:r>
        <w:t>物业服务企业发现违反本规定第十五条的行为，应当根据物业服务合同或者管理规约予以劝阻、制止；劝阻、制止无效的，物业服务企业应当及时报告相关行政管理部门，由相关行政管理部门依法处理。</w:t>
      </w:r>
    </w:p>
    <w:p>
      <w:pPr>
        <w:pStyle w:val="2"/>
        <w:keepNext w:val="0"/>
        <w:keepLines w:val="0"/>
        <w:widowControl/>
        <w:suppressLineNumbers w:val="0"/>
        <w:spacing w:before="105" w:beforeAutospacing="0" w:after="105" w:afterAutospacing="0" w:line="30" w:lineRule="atLeast"/>
        <w:ind w:left="0" w:firstLine="420"/>
        <w:jc w:val="center"/>
      </w:pPr>
      <w:r>
        <w:rPr>
          <w:rStyle w:val="4"/>
        </w:rPr>
        <w:t>第三章 房屋使用安全鉴定管理</w:t>
      </w:r>
    </w:p>
    <w:p>
      <w:pPr>
        <w:pStyle w:val="2"/>
        <w:keepNext w:val="0"/>
        <w:keepLines w:val="0"/>
        <w:widowControl/>
        <w:suppressLineNumbers w:val="0"/>
        <w:spacing w:before="105" w:beforeAutospacing="0" w:after="105" w:afterAutospacing="0" w:line="30" w:lineRule="atLeast"/>
        <w:ind w:left="0" w:firstLine="420"/>
        <w:jc w:val="both"/>
      </w:pPr>
      <w:r>
        <w:rPr>
          <w:rStyle w:val="4"/>
        </w:rPr>
        <w:t>第十九条</w:t>
      </w:r>
      <w:r>
        <w:t xml:space="preserve"> 有下列情形之一的，房屋使用安全责任人应当及时委托房屋使用安全鉴定单位进行房屋使用安全鉴定：</w:t>
      </w:r>
    </w:p>
    <w:p>
      <w:pPr>
        <w:pStyle w:val="2"/>
        <w:keepNext w:val="0"/>
        <w:keepLines w:val="0"/>
        <w:widowControl/>
        <w:suppressLineNumbers w:val="0"/>
        <w:spacing w:before="105" w:beforeAutospacing="0" w:after="105" w:afterAutospacing="0" w:line="30" w:lineRule="atLeast"/>
        <w:ind w:left="0" w:firstLine="420"/>
        <w:jc w:val="both"/>
      </w:pPr>
      <w:r>
        <w:t>（一）房屋地基基础、主体结构有明显下沉、裂缝、变形、腐蚀等现象的；</w:t>
      </w:r>
    </w:p>
    <w:p>
      <w:pPr>
        <w:pStyle w:val="2"/>
        <w:keepNext w:val="0"/>
        <w:keepLines w:val="0"/>
        <w:widowControl/>
        <w:suppressLineNumbers w:val="0"/>
        <w:spacing w:before="105" w:beforeAutospacing="0" w:after="105" w:afterAutospacing="0" w:line="30" w:lineRule="atLeast"/>
        <w:ind w:left="0" w:firstLine="420"/>
        <w:jc w:val="both"/>
      </w:pPr>
      <w:r>
        <w:t>（二）自然灾害以及爆炸、火灾等事故造成房屋主体结构损坏的；</w:t>
      </w:r>
    </w:p>
    <w:p>
      <w:pPr>
        <w:pStyle w:val="2"/>
        <w:keepNext w:val="0"/>
        <w:keepLines w:val="0"/>
        <w:widowControl/>
        <w:suppressLineNumbers w:val="0"/>
        <w:spacing w:before="105" w:beforeAutospacing="0" w:after="105" w:afterAutospacing="0" w:line="30" w:lineRule="atLeast"/>
        <w:ind w:left="0" w:firstLine="420"/>
        <w:jc w:val="both"/>
      </w:pPr>
      <w:r>
        <w:t>（三）需要拆改房屋、改变房屋使用功能或者明显加大房屋荷载，危及房屋建筑结构安全的；</w:t>
      </w:r>
    </w:p>
    <w:p>
      <w:pPr>
        <w:pStyle w:val="2"/>
        <w:keepNext w:val="0"/>
        <w:keepLines w:val="0"/>
        <w:widowControl/>
        <w:suppressLineNumbers w:val="0"/>
        <w:spacing w:before="105" w:beforeAutospacing="0" w:after="105" w:afterAutospacing="0" w:line="30" w:lineRule="atLeast"/>
        <w:ind w:left="0" w:firstLine="420"/>
        <w:jc w:val="both"/>
      </w:pPr>
      <w:r>
        <w:t>（四）房屋外立面出现异常变形、严重脱落的；</w:t>
      </w:r>
    </w:p>
    <w:p>
      <w:pPr>
        <w:pStyle w:val="2"/>
        <w:keepNext w:val="0"/>
        <w:keepLines w:val="0"/>
        <w:widowControl/>
        <w:suppressLineNumbers w:val="0"/>
        <w:spacing w:before="105" w:beforeAutospacing="0" w:after="105" w:afterAutospacing="0" w:line="30" w:lineRule="atLeast"/>
        <w:ind w:left="0" w:firstLine="420"/>
        <w:jc w:val="both"/>
      </w:pPr>
      <w:r>
        <w:t>（五）其他可能危害房屋使用安全需要鉴定的情形。</w:t>
      </w:r>
    </w:p>
    <w:p>
      <w:pPr>
        <w:pStyle w:val="2"/>
        <w:keepNext w:val="0"/>
        <w:keepLines w:val="0"/>
        <w:widowControl/>
        <w:suppressLineNumbers w:val="0"/>
        <w:spacing w:before="105" w:beforeAutospacing="0" w:after="105" w:afterAutospacing="0" w:line="30" w:lineRule="atLeast"/>
        <w:ind w:left="0" w:firstLine="420"/>
        <w:jc w:val="both"/>
      </w:pPr>
      <w:r>
        <w:t>存在前款规定的情形，房屋使用安全责任人已采取治理措施排除安全隐患的，应当及时向区房屋行政主管部门提交相关的证明材料；经区房屋行政主管部门调查核实后，房屋使用安全责任人可以不再委托房屋使用安全鉴定。</w:t>
      </w:r>
    </w:p>
    <w:p>
      <w:pPr>
        <w:pStyle w:val="2"/>
        <w:keepNext w:val="0"/>
        <w:keepLines w:val="0"/>
        <w:widowControl/>
        <w:suppressLineNumbers w:val="0"/>
        <w:spacing w:before="105" w:beforeAutospacing="0" w:after="105" w:afterAutospacing="0" w:line="30" w:lineRule="atLeast"/>
        <w:ind w:left="0" w:firstLine="420"/>
        <w:jc w:val="both"/>
      </w:pPr>
      <w:r>
        <w:rPr>
          <w:rStyle w:val="4"/>
        </w:rPr>
        <w:t>第二十条</w:t>
      </w:r>
      <w:r>
        <w:t xml:space="preserve"> 建设单位在基坑和基础工程施工、爆破施工或者地下工程施工前，应当委托房屋使用安全鉴定单位对下列房屋进行安全鉴定，并将鉴定报告告知利害关系人：</w:t>
      </w:r>
    </w:p>
    <w:p>
      <w:pPr>
        <w:pStyle w:val="2"/>
        <w:keepNext w:val="0"/>
        <w:keepLines w:val="0"/>
        <w:widowControl/>
        <w:suppressLineNumbers w:val="0"/>
        <w:spacing w:before="105" w:beforeAutospacing="0" w:after="105" w:afterAutospacing="0" w:line="30" w:lineRule="atLeast"/>
        <w:ind w:left="0" w:firstLine="420"/>
        <w:jc w:val="both"/>
      </w:pPr>
      <w:r>
        <w:t>（一）距离两倍开挖深度范围内的房屋；</w:t>
      </w:r>
    </w:p>
    <w:p>
      <w:pPr>
        <w:pStyle w:val="2"/>
        <w:keepNext w:val="0"/>
        <w:keepLines w:val="0"/>
        <w:widowControl/>
        <w:suppressLineNumbers w:val="0"/>
        <w:spacing w:before="105" w:beforeAutospacing="0" w:after="105" w:afterAutospacing="0" w:line="30" w:lineRule="atLeast"/>
        <w:ind w:left="0" w:firstLine="420"/>
        <w:jc w:val="both"/>
      </w:pPr>
      <w:r>
        <w:t>（二）爆破施工中，处于《爆破安全规程》要求的爆破地震安全距离内的房屋；</w:t>
      </w:r>
    </w:p>
    <w:p>
      <w:pPr>
        <w:pStyle w:val="2"/>
        <w:keepNext w:val="0"/>
        <w:keepLines w:val="0"/>
        <w:widowControl/>
        <w:suppressLineNumbers w:val="0"/>
        <w:spacing w:before="105" w:beforeAutospacing="0" w:after="105" w:afterAutospacing="0" w:line="30" w:lineRule="atLeast"/>
        <w:ind w:left="0" w:firstLine="420"/>
        <w:jc w:val="both"/>
      </w:pPr>
      <w:r>
        <w:t>（三）距离地铁、人防工程等地下工程施工边缘两倍埋深范围内的房屋；</w:t>
      </w:r>
    </w:p>
    <w:p>
      <w:pPr>
        <w:pStyle w:val="2"/>
        <w:keepNext w:val="0"/>
        <w:keepLines w:val="0"/>
        <w:widowControl/>
        <w:suppressLineNumbers w:val="0"/>
        <w:spacing w:before="105" w:beforeAutospacing="0" w:after="105" w:afterAutospacing="0" w:line="30" w:lineRule="atLeast"/>
        <w:ind w:left="0" w:firstLine="420"/>
        <w:jc w:val="both"/>
      </w:pPr>
      <w:r>
        <w:t>（四）基坑和基础工程施工、爆破施工或者地下工程施工可能危及的其他房屋。</w:t>
      </w:r>
    </w:p>
    <w:p>
      <w:pPr>
        <w:pStyle w:val="2"/>
        <w:keepNext w:val="0"/>
        <w:keepLines w:val="0"/>
        <w:widowControl/>
        <w:suppressLineNumbers w:val="0"/>
        <w:spacing w:before="105" w:beforeAutospacing="0" w:after="105" w:afterAutospacing="0" w:line="30" w:lineRule="atLeast"/>
        <w:ind w:left="0" w:firstLine="420"/>
        <w:jc w:val="both"/>
      </w:pPr>
      <w:r>
        <w:rPr>
          <w:rStyle w:val="4"/>
        </w:rPr>
        <w:t>第二十一条</w:t>
      </w:r>
      <w:r>
        <w:t xml:space="preserve"> 区房屋行政主管部门发现房屋存在本规定第十九条第一款规定情形的，应当向房屋使用安全责任人发出《房屋使用安全鉴定通知书》，告知房屋使用安全责任人及时进行房屋使用安全鉴定，同时将相关情况告知相邻权利人和房屋使用权人。</w:t>
      </w:r>
    </w:p>
    <w:p>
      <w:pPr>
        <w:pStyle w:val="2"/>
        <w:keepNext w:val="0"/>
        <w:keepLines w:val="0"/>
        <w:widowControl/>
        <w:suppressLineNumbers w:val="0"/>
        <w:spacing w:before="105" w:beforeAutospacing="0" w:after="105" w:afterAutospacing="0" w:line="30" w:lineRule="atLeast"/>
        <w:ind w:left="0" w:firstLine="420"/>
        <w:jc w:val="both"/>
      </w:pPr>
      <w:r>
        <w:rPr>
          <w:rStyle w:val="4"/>
        </w:rPr>
        <w:t>第二十二条</w:t>
      </w:r>
      <w:r>
        <w:t xml:space="preserve"> 房屋存在本规定第十九条第一款规定情形的，利害关系人可以要求房屋使用安全责任人委托房屋使用安全鉴定单位进行房屋使用安全鉴定。</w:t>
      </w:r>
    </w:p>
    <w:p>
      <w:pPr>
        <w:pStyle w:val="2"/>
        <w:keepNext w:val="0"/>
        <w:keepLines w:val="0"/>
        <w:widowControl/>
        <w:suppressLineNumbers w:val="0"/>
        <w:spacing w:before="105" w:beforeAutospacing="0" w:after="105" w:afterAutospacing="0" w:line="30" w:lineRule="atLeast"/>
        <w:ind w:left="0" w:firstLine="420"/>
        <w:jc w:val="both"/>
      </w:pPr>
      <w:r>
        <w:t>房屋使用安全责任人拒不委托房屋使用安全鉴定单位进行鉴定的，利害关系人可以自行委托房屋使用安全鉴定单位进行鉴定。</w:t>
      </w:r>
    </w:p>
    <w:p>
      <w:pPr>
        <w:pStyle w:val="2"/>
        <w:keepNext w:val="0"/>
        <w:keepLines w:val="0"/>
        <w:widowControl/>
        <w:suppressLineNumbers w:val="0"/>
        <w:spacing w:before="105" w:beforeAutospacing="0" w:after="105" w:afterAutospacing="0" w:line="30" w:lineRule="atLeast"/>
        <w:ind w:left="0" w:firstLine="420"/>
        <w:jc w:val="both"/>
      </w:pPr>
      <w:r>
        <w:rPr>
          <w:rStyle w:val="4"/>
        </w:rPr>
        <w:t>第二十三条</w:t>
      </w:r>
      <w:r>
        <w:t xml:space="preserve"> 房屋使用安全鉴定单位应当具备至少1名国家注册结构工程师、专业设施设备和经营场所等条件，并向区房屋行政主管部门备案，提交下列信息：</w:t>
      </w:r>
    </w:p>
    <w:p>
      <w:pPr>
        <w:pStyle w:val="2"/>
        <w:keepNext w:val="0"/>
        <w:keepLines w:val="0"/>
        <w:widowControl/>
        <w:suppressLineNumbers w:val="0"/>
        <w:spacing w:before="105" w:beforeAutospacing="0" w:after="105" w:afterAutospacing="0" w:line="30" w:lineRule="atLeast"/>
        <w:ind w:left="0" w:firstLine="420"/>
        <w:jc w:val="both"/>
      </w:pPr>
      <w:r>
        <w:t>（一）营业执照信息；</w:t>
      </w:r>
    </w:p>
    <w:p>
      <w:pPr>
        <w:pStyle w:val="2"/>
        <w:keepNext w:val="0"/>
        <w:keepLines w:val="0"/>
        <w:widowControl/>
        <w:suppressLineNumbers w:val="0"/>
        <w:spacing w:before="105" w:beforeAutospacing="0" w:after="105" w:afterAutospacing="0" w:line="30" w:lineRule="atLeast"/>
        <w:ind w:left="0" w:firstLine="420"/>
        <w:jc w:val="both"/>
      </w:pPr>
      <w:r>
        <w:t>（二）法定代表人和技术人员身份信息；</w:t>
      </w:r>
    </w:p>
    <w:p>
      <w:pPr>
        <w:pStyle w:val="2"/>
        <w:keepNext w:val="0"/>
        <w:keepLines w:val="0"/>
        <w:widowControl/>
        <w:suppressLineNumbers w:val="0"/>
        <w:spacing w:before="105" w:beforeAutospacing="0" w:after="105" w:afterAutospacing="0" w:line="30" w:lineRule="atLeast"/>
        <w:ind w:left="0" w:firstLine="420"/>
        <w:jc w:val="both"/>
      </w:pPr>
      <w:r>
        <w:t>（三）技术人员资格证信息；</w:t>
      </w:r>
    </w:p>
    <w:p>
      <w:pPr>
        <w:pStyle w:val="2"/>
        <w:keepNext w:val="0"/>
        <w:keepLines w:val="0"/>
        <w:widowControl/>
        <w:suppressLineNumbers w:val="0"/>
        <w:spacing w:before="105" w:beforeAutospacing="0" w:after="105" w:afterAutospacing="0" w:line="30" w:lineRule="atLeast"/>
        <w:ind w:left="0" w:firstLine="420"/>
        <w:jc w:val="both"/>
      </w:pPr>
      <w:r>
        <w:t>（四）专业设施设备、经营场所证明等信息。</w:t>
      </w:r>
    </w:p>
    <w:p>
      <w:pPr>
        <w:pStyle w:val="2"/>
        <w:keepNext w:val="0"/>
        <w:keepLines w:val="0"/>
        <w:widowControl/>
        <w:suppressLineNumbers w:val="0"/>
        <w:spacing w:before="105" w:beforeAutospacing="0" w:after="105" w:afterAutospacing="0" w:line="30" w:lineRule="atLeast"/>
        <w:ind w:left="0" w:firstLine="420"/>
        <w:jc w:val="both"/>
      </w:pPr>
      <w:r>
        <w:t>房屋使用安全鉴定单位备案信息发生变更的，房屋使用安全鉴定单位应当在备案信息变更之日起20个工作日内办理备案信息变更。</w:t>
      </w:r>
    </w:p>
    <w:p>
      <w:pPr>
        <w:pStyle w:val="2"/>
        <w:keepNext w:val="0"/>
        <w:keepLines w:val="0"/>
        <w:widowControl/>
        <w:suppressLineNumbers w:val="0"/>
        <w:spacing w:before="105" w:beforeAutospacing="0" w:after="105" w:afterAutospacing="0" w:line="30" w:lineRule="atLeast"/>
        <w:ind w:left="0" w:firstLine="420"/>
        <w:jc w:val="both"/>
      </w:pPr>
      <w:r>
        <w:t>房屋使用安全鉴定单位对备案信息的真实性、准确性、完整性负责。</w:t>
      </w:r>
    </w:p>
    <w:p>
      <w:pPr>
        <w:pStyle w:val="2"/>
        <w:keepNext w:val="0"/>
        <w:keepLines w:val="0"/>
        <w:widowControl/>
        <w:suppressLineNumbers w:val="0"/>
        <w:spacing w:before="105" w:beforeAutospacing="0" w:after="105" w:afterAutospacing="0" w:line="30" w:lineRule="atLeast"/>
        <w:ind w:left="0" w:firstLine="420"/>
        <w:jc w:val="both"/>
      </w:pPr>
      <w:r>
        <w:rPr>
          <w:rStyle w:val="4"/>
        </w:rPr>
        <w:t>第二十四条</w:t>
      </w:r>
      <w:r>
        <w:t xml:space="preserve"> 进行房屋使用安全鉴定，应当有2名以上房屋使用安全鉴定人员参加；对特别复杂的鉴定项目，房屋使用安全鉴定单位可以另外聘请专业人员或者邀请有关部门派员参与鉴定。</w:t>
      </w:r>
    </w:p>
    <w:p>
      <w:pPr>
        <w:pStyle w:val="2"/>
        <w:keepNext w:val="0"/>
        <w:keepLines w:val="0"/>
        <w:widowControl/>
        <w:suppressLineNumbers w:val="0"/>
        <w:spacing w:before="105" w:beforeAutospacing="0" w:after="105" w:afterAutospacing="0" w:line="30" w:lineRule="atLeast"/>
        <w:ind w:left="0" w:firstLine="420"/>
        <w:jc w:val="both"/>
      </w:pPr>
      <w:r>
        <w:t>任何单位或者个人不得阻挠、干扰房屋使用安全鉴定。</w:t>
      </w:r>
    </w:p>
    <w:p>
      <w:pPr>
        <w:pStyle w:val="2"/>
        <w:keepNext w:val="0"/>
        <w:keepLines w:val="0"/>
        <w:widowControl/>
        <w:suppressLineNumbers w:val="0"/>
        <w:spacing w:before="105" w:beforeAutospacing="0" w:after="105" w:afterAutospacing="0" w:line="30" w:lineRule="atLeast"/>
        <w:ind w:left="0" w:firstLine="420"/>
        <w:jc w:val="both"/>
      </w:pPr>
      <w:r>
        <w:rPr>
          <w:rStyle w:val="4"/>
        </w:rPr>
        <w:t>第二十五条</w:t>
      </w:r>
      <w:r>
        <w:t xml:space="preserve"> 房屋使用安全鉴定单位应当按照业务规范和标准开展鉴定活动，制作鉴定报告并及时送达鉴定委托人，同时将鉴定报告上传至房屋使用安全动态信息管理系统。</w:t>
      </w:r>
    </w:p>
    <w:p>
      <w:pPr>
        <w:pStyle w:val="2"/>
        <w:keepNext w:val="0"/>
        <w:keepLines w:val="0"/>
        <w:widowControl/>
        <w:suppressLineNumbers w:val="0"/>
        <w:spacing w:before="105" w:beforeAutospacing="0" w:after="105" w:afterAutospacing="0" w:line="30" w:lineRule="atLeast"/>
        <w:ind w:left="0" w:firstLine="420"/>
        <w:jc w:val="both"/>
      </w:pPr>
      <w:r>
        <w:t>房屋使用安全鉴定报告应当由国家注册结构工程师签章；涉及结构实体检测的，应当由经过相应计量认证的单位出具检测数据。</w:t>
      </w:r>
    </w:p>
    <w:p>
      <w:pPr>
        <w:pStyle w:val="2"/>
        <w:keepNext w:val="0"/>
        <w:keepLines w:val="0"/>
        <w:widowControl/>
        <w:suppressLineNumbers w:val="0"/>
        <w:spacing w:before="105" w:beforeAutospacing="0" w:after="105" w:afterAutospacing="0" w:line="30" w:lineRule="atLeast"/>
        <w:ind w:left="0" w:firstLine="420"/>
        <w:jc w:val="both"/>
      </w:pPr>
      <w:r>
        <w:t>房屋使用安全鉴定单位对其出具的鉴定报告的真实性和准确性负责。</w:t>
      </w:r>
    </w:p>
    <w:p>
      <w:pPr>
        <w:pStyle w:val="2"/>
        <w:keepNext w:val="0"/>
        <w:keepLines w:val="0"/>
        <w:widowControl/>
        <w:suppressLineNumbers w:val="0"/>
        <w:spacing w:before="105" w:beforeAutospacing="0" w:after="105" w:afterAutospacing="0" w:line="30" w:lineRule="atLeast"/>
        <w:ind w:left="0" w:firstLine="420"/>
        <w:jc w:val="both"/>
      </w:pPr>
      <w:r>
        <w:t>房屋使用安全鉴定单位应当建立并保管房屋使用安全鉴定业务档案。</w:t>
      </w:r>
    </w:p>
    <w:p>
      <w:pPr>
        <w:pStyle w:val="2"/>
        <w:keepNext w:val="0"/>
        <w:keepLines w:val="0"/>
        <w:widowControl/>
        <w:suppressLineNumbers w:val="0"/>
        <w:spacing w:before="105" w:beforeAutospacing="0" w:after="105" w:afterAutospacing="0" w:line="30" w:lineRule="atLeast"/>
        <w:ind w:left="0" w:firstLine="420"/>
        <w:jc w:val="both"/>
      </w:pPr>
      <w:r>
        <w:rPr>
          <w:rStyle w:val="4"/>
        </w:rPr>
        <w:t>第二十六条</w:t>
      </w:r>
      <w:r>
        <w:t xml:space="preserve"> 市房屋行政主管部门应当建立健全房屋使用安全鉴定行业诚信综合评价体系，对房屋使用安全鉴定单位的鉴定行为、备案情况等进行诚信评价。</w:t>
      </w:r>
    </w:p>
    <w:p>
      <w:pPr>
        <w:pStyle w:val="2"/>
        <w:keepNext w:val="0"/>
        <w:keepLines w:val="0"/>
        <w:widowControl/>
        <w:suppressLineNumbers w:val="0"/>
        <w:spacing w:before="105" w:beforeAutospacing="0" w:after="105" w:afterAutospacing="0" w:line="30" w:lineRule="atLeast"/>
        <w:ind w:left="0" w:firstLine="420"/>
        <w:jc w:val="both"/>
      </w:pPr>
      <w:r>
        <w:t>房屋行政主管部门应当对房屋使用安全鉴定单位出具的鉴定报告进行抽查，发现房屋使用安全鉴定单位出具的鉴定报告存在虚假或者重大失实的，依法予以处罚，纳入诚信综合评价体系，并列入重点监管对象名单，通报负责发展改革、建设、市场监督管理等工作的部门，在监管过程中增加抽检频次。</w:t>
      </w:r>
    </w:p>
    <w:p>
      <w:pPr>
        <w:pStyle w:val="2"/>
        <w:keepNext w:val="0"/>
        <w:keepLines w:val="0"/>
        <w:widowControl/>
        <w:suppressLineNumbers w:val="0"/>
        <w:spacing w:before="105" w:beforeAutospacing="0" w:after="105" w:afterAutospacing="0" w:line="30" w:lineRule="atLeast"/>
        <w:ind w:left="0" w:firstLine="420"/>
        <w:jc w:val="center"/>
      </w:pPr>
      <w:r>
        <w:rPr>
          <w:rStyle w:val="4"/>
        </w:rPr>
        <w:t>第四章 危险房屋治理</w:t>
      </w:r>
    </w:p>
    <w:p>
      <w:pPr>
        <w:pStyle w:val="2"/>
        <w:keepNext w:val="0"/>
        <w:keepLines w:val="0"/>
        <w:widowControl/>
        <w:suppressLineNumbers w:val="0"/>
        <w:spacing w:before="105" w:beforeAutospacing="0" w:after="105" w:afterAutospacing="0" w:line="30" w:lineRule="atLeast"/>
        <w:ind w:left="0" w:firstLine="420"/>
        <w:jc w:val="both"/>
      </w:pPr>
      <w:r>
        <w:rPr>
          <w:rStyle w:val="4"/>
        </w:rPr>
        <w:t>第二十七条</w:t>
      </w:r>
      <w:r>
        <w:t xml:space="preserve"> 危险房屋应当经房屋使用安全鉴定单位鉴定确认。</w:t>
      </w:r>
    </w:p>
    <w:p>
      <w:pPr>
        <w:pStyle w:val="2"/>
        <w:keepNext w:val="0"/>
        <w:keepLines w:val="0"/>
        <w:widowControl/>
        <w:suppressLineNumbers w:val="0"/>
        <w:spacing w:before="105" w:beforeAutospacing="0" w:after="105" w:afterAutospacing="0" w:line="30" w:lineRule="atLeast"/>
        <w:ind w:left="0" w:firstLine="420"/>
        <w:jc w:val="both"/>
      </w:pPr>
      <w:r>
        <w:t>经鉴定属于危险房屋的，房屋使用安全责任人应当在明显的位置悬挂危险房屋标志，并按照房屋使用安全鉴定结论，采取维修、加固抢险等解危措施；解危之前，应当采取有效的安全防护措施，并提醒利害关系人以及过往的行人注意安全。</w:t>
      </w:r>
    </w:p>
    <w:p>
      <w:pPr>
        <w:pStyle w:val="2"/>
        <w:keepNext w:val="0"/>
        <w:keepLines w:val="0"/>
        <w:widowControl/>
        <w:suppressLineNumbers w:val="0"/>
        <w:spacing w:before="105" w:beforeAutospacing="0" w:after="105" w:afterAutospacing="0" w:line="30" w:lineRule="atLeast"/>
        <w:ind w:left="0" w:firstLine="420"/>
        <w:jc w:val="both"/>
      </w:pPr>
      <w:r>
        <w:rPr>
          <w:rStyle w:val="4"/>
        </w:rPr>
        <w:t>第二十八条</w:t>
      </w:r>
      <w:r>
        <w:t xml:space="preserve"> 房屋行政主管部门应当定期对危险房屋治理情况进行巡查，掌握、核查危险房屋治理和灭失情况，录入房屋使用安全动态信息管理系统。</w:t>
      </w:r>
    </w:p>
    <w:p>
      <w:pPr>
        <w:pStyle w:val="2"/>
        <w:keepNext w:val="0"/>
        <w:keepLines w:val="0"/>
        <w:widowControl/>
        <w:suppressLineNumbers w:val="0"/>
        <w:spacing w:before="105" w:beforeAutospacing="0" w:after="105" w:afterAutospacing="0" w:line="30" w:lineRule="atLeast"/>
        <w:ind w:left="0" w:firstLine="420"/>
        <w:jc w:val="both"/>
      </w:pPr>
      <w:r>
        <w:t>房屋行政主管部门发现危险房屋的，应当向房屋使用安全责任人发出《危险房屋治理通知书》，督促其治理危险房屋。房屋使用安全责任人无正当理由拒不采取治理措施的，房屋行政主管部门按照规定将其纳入诚信综合评价体系，实行诚信评价；同时告知相邻权利人和房屋使用权人，指导其采取防范措施。</w:t>
      </w:r>
    </w:p>
    <w:p>
      <w:pPr>
        <w:pStyle w:val="2"/>
        <w:keepNext w:val="0"/>
        <w:keepLines w:val="0"/>
        <w:widowControl/>
        <w:suppressLineNumbers w:val="0"/>
        <w:spacing w:before="105" w:beforeAutospacing="0" w:after="105" w:afterAutospacing="0" w:line="30" w:lineRule="atLeast"/>
        <w:ind w:left="0" w:firstLine="420"/>
        <w:jc w:val="both"/>
      </w:pPr>
      <w:r>
        <w:rPr>
          <w:rStyle w:val="4"/>
        </w:rPr>
        <w:t>第二十九条</w:t>
      </w:r>
      <w:r>
        <w:t xml:space="preserve"> 对有下列情形之一的危险房屋，区房屋行政主管部门应当实施代管并进行危房治理：</w:t>
      </w:r>
    </w:p>
    <w:p>
      <w:pPr>
        <w:pStyle w:val="2"/>
        <w:keepNext w:val="0"/>
        <w:keepLines w:val="0"/>
        <w:widowControl/>
        <w:suppressLineNumbers w:val="0"/>
        <w:spacing w:before="105" w:beforeAutospacing="0" w:after="105" w:afterAutospacing="0" w:line="30" w:lineRule="atLeast"/>
        <w:ind w:left="0" w:firstLine="420"/>
        <w:jc w:val="both"/>
      </w:pPr>
      <w:r>
        <w:t>（一）房屋权属不明晰，无法确定房屋使用安全责任人的；</w:t>
      </w:r>
    </w:p>
    <w:p>
      <w:pPr>
        <w:pStyle w:val="2"/>
        <w:keepNext w:val="0"/>
        <w:keepLines w:val="0"/>
        <w:widowControl/>
        <w:suppressLineNumbers w:val="0"/>
        <w:spacing w:before="105" w:beforeAutospacing="0" w:after="105" w:afterAutospacing="0" w:line="30" w:lineRule="atLeast"/>
        <w:ind w:left="0" w:firstLine="420"/>
        <w:jc w:val="both"/>
      </w:pPr>
      <w:r>
        <w:t>（二）所有权人死亡且无法确定继承人作为房屋使用安全责任人的；</w:t>
      </w:r>
    </w:p>
    <w:p>
      <w:pPr>
        <w:pStyle w:val="2"/>
        <w:keepNext w:val="0"/>
        <w:keepLines w:val="0"/>
        <w:widowControl/>
        <w:suppressLineNumbers w:val="0"/>
        <w:spacing w:before="105" w:beforeAutospacing="0" w:after="105" w:afterAutospacing="0" w:line="30" w:lineRule="atLeast"/>
        <w:ind w:left="0" w:firstLine="420"/>
        <w:jc w:val="both"/>
      </w:pPr>
      <w:r>
        <w:t>（三）所有权人下落不明且无合法代理人履行房屋使用安全责任的。</w:t>
      </w:r>
    </w:p>
    <w:p>
      <w:pPr>
        <w:pStyle w:val="2"/>
        <w:keepNext w:val="0"/>
        <w:keepLines w:val="0"/>
        <w:widowControl/>
        <w:suppressLineNumbers w:val="0"/>
        <w:spacing w:before="105" w:beforeAutospacing="0" w:after="105" w:afterAutospacing="0" w:line="30" w:lineRule="atLeast"/>
        <w:ind w:left="0" w:firstLine="420"/>
        <w:jc w:val="both"/>
      </w:pPr>
      <w:r>
        <w:t>区房屋行政主管部门代管前应当发布公告，公告的期限不得少于30天；但公告期间房屋出现危险情形需要立即治理的，可以同时治理。</w:t>
      </w:r>
    </w:p>
    <w:p>
      <w:pPr>
        <w:pStyle w:val="2"/>
        <w:keepNext w:val="0"/>
        <w:keepLines w:val="0"/>
        <w:widowControl/>
        <w:suppressLineNumbers w:val="0"/>
        <w:spacing w:before="105" w:beforeAutospacing="0" w:after="105" w:afterAutospacing="0" w:line="30" w:lineRule="atLeast"/>
        <w:ind w:left="0" w:firstLine="420"/>
        <w:jc w:val="both"/>
      </w:pPr>
      <w:r>
        <w:rPr>
          <w:rStyle w:val="4"/>
        </w:rPr>
        <w:t>第三十条</w:t>
      </w:r>
      <w:r>
        <w:t xml:space="preserve"> 设置在危险房屋或者其附属设施上的广告牌、宣传牌、招牌以及供电、通讯线路等悬挂、支立物，对危险房屋治理造成妨碍时，其所有权人应当及时予以拆除、迁移。</w:t>
      </w:r>
    </w:p>
    <w:p>
      <w:pPr>
        <w:pStyle w:val="2"/>
        <w:keepNext w:val="0"/>
        <w:keepLines w:val="0"/>
        <w:widowControl/>
        <w:suppressLineNumbers w:val="0"/>
        <w:spacing w:before="105" w:beforeAutospacing="0" w:after="105" w:afterAutospacing="0" w:line="30" w:lineRule="atLeast"/>
        <w:ind w:left="0" w:firstLine="420"/>
        <w:jc w:val="both"/>
      </w:pPr>
      <w:r>
        <w:t>因治理危险房屋需要合理利用房屋共有部分、共用设施设备的，有关的房屋所有权人和使用权人应当予以配合，不得借故阻挠。</w:t>
      </w:r>
    </w:p>
    <w:p>
      <w:pPr>
        <w:pStyle w:val="2"/>
        <w:keepNext w:val="0"/>
        <w:keepLines w:val="0"/>
        <w:widowControl/>
        <w:suppressLineNumbers w:val="0"/>
        <w:spacing w:before="105" w:beforeAutospacing="0" w:after="105" w:afterAutospacing="0" w:line="30" w:lineRule="atLeast"/>
        <w:ind w:left="0" w:firstLine="420"/>
        <w:jc w:val="both"/>
      </w:pPr>
      <w:r>
        <w:rPr>
          <w:rStyle w:val="4"/>
        </w:rPr>
        <w:t>第三十一条</w:t>
      </w:r>
      <w:r>
        <w:t xml:space="preserve"> 禁止出租危险房屋或者将危险房屋用于生产经营、公益事业活动。</w:t>
      </w:r>
    </w:p>
    <w:p>
      <w:pPr>
        <w:pStyle w:val="2"/>
        <w:keepNext w:val="0"/>
        <w:keepLines w:val="0"/>
        <w:widowControl/>
        <w:suppressLineNumbers w:val="0"/>
        <w:spacing w:before="105" w:beforeAutospacing="0" w:after="105" w:afterAutospacing="0" w:line="30" w:lineRule="atLeast"/>
        <w:ind w:left="0" w:firstLine="420"/>
        <w:jc w:val="both"/>
      </w:pPr>
      <w:r>
        <w:t>市房屋行政主管部门应当及时将危险房屋清单提供给负责市场监督管理、应急管理、民政、教育、文化等工作的部门和公安机关。以清单内危险房屋作为生产经营或者公益事业场所申请办理证照的，相关单位不予办理。</w:t>
      </w:r>
    </w:p>
    <w:p>
      <w:pPr>
        <w:pStyle w:val="2"/>
        <w:keepNext w:val="0"/>
        <w:keepLines w:val="0"/>
        <w:widowControl/>
        <w:suppressLineNumbers w:val="0"/>
        <w:spacing w:before="105" w:beforeAutospacing="0" w:after="105" w:afterAutospacing="0" w:line="30" w:lineRule="atLeast"/>
        <w:ind w:left="0" w:firstLine="420"/>
        <w:jc w:val="both"/>
      </w:pPr>
      <w:r>
        <w:rPr>
          <w:rStyle w:val="4"/>
        </w:rPr>
        <w:t>第三十二条</w:t>
      </w:r>
      <w:r>
        <w:t xml:space="preserve"> 危险房屋治理费用由房屋使用安全责任人承担。经负责民政工作的部门核定的低保家庭、低收入困难家庭、特困人员或者市总工会核定的特困职工家庭，无力承担危险房屋治理费用的，可以向区房屋行政主管部门申请危险房屋治理费用补助。</w:t>
      </w:r>
    </w:p>
    <w:p>
      <w:pPr>
        <w:pStyle w:val="2"/>
        <w:keepNext w:val="0"/>
        <w:keepLines w:val="0"/>
        <w:widowControl/>
        <w:suppressLineNumbers w:val="0"/>
        <w:spacing w:before="105" w:beforeAutospacing="0" w:after="105" w:afterAutospacing="0" w:line="30" w:lineRule="atLeast"/>
        <w:ind w:left="0" w:firstLine="420"/>
        <w:jc w:val="both"/>
      </w:pPr>
      <w:r>
        <w:t>危险房屋治理费用补助的范围、标准由市房屋行政主管部门另行制定。</w:t>
      </w:r>
    </w:p>
    <w:p>
      <w:pPr>
        <w:pStyle w:val="2"/>
        <w:keepNext w:val="0"/>
        <w:keepLines w:val="0"/>
        <w:widowControl/>
        <w:suppressLineNumbers w:val="0"/>
        <w:spacing w:before="105" w:beforeAutospacing="0" w:after="105" w:afterAutospacing="0" w:line="30" w:lineRule="atLeast"/>
        <w:ind w:left="0" w:firstLine="420"/>
        <w:jc w:val="both"/>
      </w:pPr>
      <w:r>
        <w:rPr>
          <w:rStyle w:val="4"/>
        </w:rPr>
        <w:t>第三十三条</w:t>
      </w:r>
      <w:r>
        <w:t xml:space="preserve"> 房屋使用安全责任人依法委托房屋使用安全鉴定，或者对危险房屋进行维修、加固抢险的，可以提取住房公积金；涉及房屋共有部分的，可以按规定从共有部分经营收益、物业专项维修资金、单位住房维修基金中列支。</w:t>
      </w:r>
    </w:p>
    <w:p>
      <w:pPr>
        <w:pStyle w:val="2"/>
        <w:keepNext w:val="0"/>
        <w:keepLines w:val="0"/>
        <w:widowControl/>
        <w:suppressLineNumbers w:val="0"/>
        <w:spacing w:before="105" w:beforeAutospacing="0" w:after="105" w:afterAutospacing="0" w:line="30" w:lineRule="atLeast"/>
        <w:ind w:left="0" w:firstLine="420"/>
        <w:jc w:val="both"/>
      </w:pPr>
      <w:r>
        <w:rPr>
          <w:rStyle w:val="4"/>
        </w:rPr>
        <w:t>第三十四条</w:t>
      </w:r>
      <w:r>
        <w:t xml:space="preserve"> 在危险房屋治理期间，房屋使用安全责任人或者房屋使用权人搬出的危险房屋为其唯一居住用房的，可以向区房屋行政主管部门申请临时住房安置。</w:t>
      </w:r>
    </w:p>
    <w:p>
      <w:pPr>
        <w:pStyle w:val="2"/>
        <w:keepNext w:val="0"/>
        <w:keepLines w:val="0"/>
        <w:widowControl/>
        <w:suppressLineNumbers w:val="0"/>
        <w:spacing w:before="105" w:beforeAutospacing="0" w:after="105" w:afterAutospacing="0" w:line="30" w:lineRule="atLeast"/>
        <w:ind w:left="0" w:firstLine="420"/>
        <w:jc w:val="both"/>
      </w:pPr>
      <w:r>
        <w:t>经负责民政工作的部门核定的低保家庭、低收入困难家庭、特困人员或者市总工会核定的特困职工家庭申请临时住房安置，租金参照公共租赁住房有关规定计收；其他申请临时住房安置的，按照市场标准计收租金。</w:t>
      </w:r>
    </w:p>
    <w:p>
      <w:pPr>
        <w:pStyle w:val="2"/>
        <w:keepNext w:val="0"/>
        <w:keepLines w:val="0"/>
        <w:widowControl/>
        <w:suppressLineNumbers w:val="0"/>
        <w:spacing w:before="105" w:beforeAutospacing="0" w:after="105" w:afterAutospacing="0" w:line="30" w:lineRule="atLeast"/>
        <w:ind w:left="0" w:firstLine="420"/>
        <w:jc w:val="both"/>
      </w:pPr>
      <w:r>
        <w:t>在危险房屋治理结束后，区房屋行政主管部门应当通知房屋使用安全责任人或者房屋使用权人限期迁出临时住房；逾期不搬的，按照市场标准计收租金，并将其纳入诚信综合评价体系，实行诚信评价。</w:t>
      </w:r>
    </w:p>
    <w:p>
      <w:pPr>
        <w:pStyle w:val="2"/>
        <w:keepNext w:val="0"/>
        <w:keepLines w:val="0"/>
        <w:widowControl/>
        <w:suppressLineNumbers w:val="0"/>
        <w:spacing w:before="105" w:beforeAutospacing="0" w:after="105" w:afterAutospacing="0" w:line="30" w:lineRule="atLeast"/>
        <w:ind w:left="0" w:firstLine="420"/>
        <w:jc w:val="both"/>
      </w:pPr>
      <w:r>
        <w:rPr>
          <w:rStyle w:val="4"/>
        </w:rPr>
        <w:t>第三十五条</w:t>
      </w:r>
      <w:r>
        <w:t xml:space="preserve"> 房屋使用安全责任人对危险房屋进行维修、加固抢险需要办理各项手续的，负责规划、建设、园林、文化、城市管理综合执法等工作的部门应当及时办理。</w:t>
      </w:r>
    </w:p>
    <w:p>
      <w:pPr>
        <w:pStyle w:val="2"/>
        <w:keepNext w:val="0"/>
        <w:keepLines w:val="0"/>
        <w:widowControl/>
        <w:suppressLineNumbers w:val="0"/>
        <w:spacing w:before="105" w:beforeAutospacing="0" w:after="105" w:afterAutospacing="0" w:line="30" w:lineRule="atLeast"/>
        <w:ind w:left="0" w:firstLine="420"/>
        <w:jc w:val="both"/>
      </w:pPr>
      <w:r>
        <w:t>房屋使用安全责任人对危险房屋进行维修、加固抢险，不增加建筑面积、建筑总高度、建筑层数，不涉及修改外立面、不降低建筑结构安全等级和不变更使用性质的，免于申领建设工程规划许可证。但在维修、加固抢险过程中，擅自增加建筑面积、建筑总高度、建筑层数的，按照违法建设予以处置。</w:t>
      </w:r>
    </w:p>
    <w:p>
      <w:pPr>
        <w:pStyle w:val="2"/>
        <w:keepNext w:val="0"/>
        <w:keepLines w:val="0"/>
        <w:widowControl/>
        <w:suppressLineNumbers w:val="0"/>
        <w:spacing w:before="105" w:beforeAutospacing="0" w:after="105" w:afterAutospacing="0" w:line="30" w:lineRule="atLeast"/>
        <w:ind w:left="0" w:firstLine="420"/>
        <w:jc w:val="both"/>
      </w:pPr>
      <w:r>
        <w:t>危险房屋的共有权人在治理过程中，需要立即采取解危措施的，可以单独申请办理维修、加固抢险相关手续。</w:t>
      </w:r>
    </w:p>
    <w:p>
      <w:pPr>
        <w:pStyle w:val="2"/>
        <w:keepNext w:val="0"/>
        <w:keepLines w:val="0"/>
        <w:widowControl/>
        <w:suppressLineNumbers w:val="0"/>
        <w:spacing w:before="105" w:beforeAutospacing="0" w:after="105" w:afterAutospacing="0" w:line="30" w:lineRule="atLeast"/>
        <w:ind w:left="0" w:firstLine="420"/>
        <w:jc w:val="both"/>
      </w:pPr>
      <w:r>
        <w:rPr>
          <w:rStyle w:val="4"/>
        </w:rPr>
        <w:t>第三十六条</w:t>
      </w:r>
      <w:r>
        <w:t xml:space="preserve"> 砖木结构房屋以及经鉴定为严重损坏房、局部或者整幢危房的，其所有权人可以凭不动产权属证明、房地产现状图、建设工程规划设计方案等材料向负责规划管理工作的部门申请原址重建，但不得增加建筑面积和建筑高度、扩大基底面积、改变四至关系和使用性质，且应当符合历史文化保护要求，与周边环境相协调。涉及相邻权利人利益的，负责规划管理工作的部门批准前应当征求其意见。</w:t>
      </w:r>
    </w:p>
    <w:p>
      <w:pPr>
        <w:pStyle w:val="2"/>
        <w:keepNext w:val="0"/>
        <w:keepLines w:val="0"/>
        <w:widowControl/>
        <w:suppressLineNumbers w:val="0"/>
        <w:spacing w:before="105" w:beforeAutospacing="0" w:after="105" w:afterAutospacing="0" w:line="30" w:lineRule="atLeast"/>
        <w:ind w:left="0" w:firstLine="420"/>
        <w:jc w:val="both"/>
      </w:pPr>
      <w:r>
        <w:t>负责规划、建设管理工作的部门应当简化原址重建项目申请建设工程规划许可证、施工许可证的审批流程。</w:t>
      </w:r>
    </w:p>
    <w:p>
      <w:pPr>
        <w:pStyle w:val="2"/>
        <w:keepNext w:val="0"/>
        <w:keepLines w:val="0"/>
        <w:widowControl/>
        <w:suppressLineNumbers w:val="0"/>
        <w:spacing w:before="105" w:beforeAutospacing="0" w:after="105" w:afterAutospacing="0" w:line="30" w:lineRule="atLeast"/>
        <w:ind w:left="0" w:firstLine="420"/>
        <w:jc w:val="center"/>
      </w:pPr>
      <w:r>
        <w:rPr>
          <w:rStyle w:val="4"/>
        </w:rPr>
        <w:t>第五章 房屋应急抢险</w:t>
      </w:r>
    </w:p>
    <w:p>
      <w:pPr>
        <w:pStyle w:val="2"/>
        <w:keepNext w:val="0"/>
        <w:keepLines w:val="0"/>
        <w:widowControl/>
        <w:suppressLineNumbers w:val="0"/>
        <w:spacing w:before="105" w:beforeAutospacing="0" w:after="105" w:afterAutospacing="0" w:line="30" w:lineRule="atLeast"/>
        <w:ind w:left="0" w:firstLine="420"/>
        <w:jc w:val="both"/>
      </w:pPr>
      <w:r>
        <w:rPr>
          <w:rStyle w:val="4"/>
        </w:rPr>
        <w:t>第三十七条</w:t>
      </w:r>
      <w:r>
        <w:t xml:space="preserve"> 市、区人民政府应当设立房屋使用安全应急抢险指挥机构，建立应急抢险专家库，保障房屋使用安全应急抢险指挥机构开展应急抢险、培训演练等各项工作的经费。</w:t>
      </w:r>
    </w:p>
    <w:p>
      <w:pPr>
        <w:pStyle w:val="2"/>
        <w:keepNext w:val="0"/>
        <w:keepLines w:val="0"/>
        <w:widowControl/>
        <w:suppressLineNumbers w:val="0"/>
        <w:spacing w:before="105" w:beforeAutospacing="0" w:after="105" w:afterAutospacing="0" w:line="30" w:lineRule="atLeast"/>
        <w:ind w:left="0" w:firstLine="420"/>
        <w:jc w:val="both"/>
      </w:pPr>
      <w:r>
        <w:t>市、区房屋行政主管部门应当建立或者通过购买服务的方式确定房屋使用安全应急抢险队伍。房屋使用安全应急抢险队伍应当配备抢险救援必需的物资、装备器材、交通运输工具以及通讯工具。</w:t>
      </w:r>
    </w:p>
    <w:p>
      <w:pPr>
        <w:pStyle w:val="2"/>
        <w:keepNext w:val="0"/>
        <w:keepLines w:val="0"/>
        <w:widowControl/>
        <w:suppressLineNumbers w:val="0"/>
        <w:spacing w:before="105" w:beforeAutospacing="0" w:after="105" w:afterAutospacing="0" w:line="30" w:lineRule="atLeast"/>
        <w:ind w:left="0" w:firstLine="420"/>
        <w:jc w:val="both"/>
      </w:pPr>
      <w:r>
        <w:rPr>
          <w:rStyle w:val="4"/>
        </w:rPr>
        <w:t>第三十八条</w:t>
      </w:r>
      <w:r>
        <w:t xml:space="preserve"> 市房屋使用安全应急抢险指挥机构应当加强对区房屋使用安全应急抢险指挥机构的指导，并组织协调重大和跨区的应急抢险。</w:t>
      </w:r>
    </w:p>
    <w:p>
      <w:pPr>
        <w:pStyle w:val="2"/>
        <w:keepNext w:val="0"/>
        <w:keepLines w:val="0"/>
        <w:widowControl/>
        <w:suppressLineNumbers w:val="0"/>
        <w:spacing w:before="105" w:beforeAutospacing="0" w:after="105" w:afterAutospacing="0" w:line="30" w:lineRule="atLeast"/>
        <w:ind w:left="0" w:firstLine="420"/>
        <w:jc w:val="both"/>
      </w:pPr>
      <w:r>
        <w:t>房屋使用安全应急抢修指挥机构应当编制和及时修订房屋使用安全应急抢险预案，建立应急值守、信息报送、培训演练、风险评估等机制。</w:t>
      </w:r>
    </w:p>
    <w:p>
      <w:pPr>
        <w:pStyle w:val="2"/>
        <w:keepNext w:val="0"/>
        <w:keepLines w:val="0"/>
        <w:widowControl/>
        <w:suppressLineNumbers w:val="0"/>
        <w:spacing w:before="105" w:beforeAutospacing="0" w:after="105" w:afterAutospacing="0" w:line="30" w:lineRule="atLeast"/>
        <w:ind w:left="0" w:firstLine="420"/>
        <w:jc w:val="both"/>
      </w:pPr>
      <w:r>
        <w:rPr>
          <w:rStyle w:val="4"/>
        </w:rPr>
        <w:t>第三十九条</w:t>
      </w:r>
      <w:r>
        <w:t xml:space="preserve"> 因台风、暴雨、火灾等事件导致房屋出现突发性险情时，房屋使用安全责任人应当立即采取妥善处理措施，并向房屋所在地的区房屋行政主管部门报告，积极配合有关部门开展应急抢险和事故调查。</w:t>
      </w:r>
    </w:p>
    <w:p>
      <w:pPr>
        <w:pStyle w:val="2"/>
        <w:keepNext w:val="0"/>
        <w:keepLines w:val="0"/>
        <w:widowControl/>
        <w:suppressLineNumbers w:val="0"/>
        <w:spacing w:before="105" w:beforeAutospacing="0" w:after="105" w:afterAutospacing="0" w:line="30" w:lineRule="atLeast"/>
        <w:ind w:left="0" w:firstLine="420"/>
        <w:jc w:val="both"/>
      </w:pPr>
      <w:r>
        <w:t>区房屋使用安全应急抢险指挥机构在知悉房屋突发性险情后，应当及时派员到场组织实施应急抢险，并将房屋突发险情和处置情况报告市房屋使用安全应急抢险指挥机构和区人民政府负责应急管理工作的部门，镇人民政府、街道办事处应当予以配合。</w:t>
      </w:r>
    </w:p>
    <w:p>
      <w:pPr>
        <w:pStyle w:val="2"/>
        <w:keepNext w:val="0"/>
        <w:keepLines w:val="0"/>
        <w:widowControl/>
        <w:suppressLineNumbers w:val="0"/>
        <w:spacing w:before="105" w:beforeAutospacing="0" w:after="105" w:afterAutospacing="0" w:line="30" w:lineRule="atLeast"/>
        <w:ind w:left="0" w:firstLine="420"/>
        <w:jc w:val="both"/>
      </w:pPr>
      <w:r>
        <w:rPr>
          <w:rStyle w:val="4"/>
        </w:rPr>
        <w:t>第四十条</w:t>
      </w:r>
      <w:r>
        <w:t xml:space="preserve"> 房屋使用安全应急抢险指挥机构实施应急抢险时，可以根据实际情况组织相关部门采取下列措施：</w:t>
      </w:r>
    </w:p>
    <w:p>
      <w:pPr>
        <w:pStyle w:val="2"/>
        <w:keepNext w:val="0"/>
        <w:keepLines w:val="0"/>
        <w:widowControl/>
        <w:suppressLineNumbers w:val="0"/>
        <w:spacing w:before="105" w:beforeAutospacing="0" w:after="105" w:afterAutospacing="0" w:line="30" w:lineRule="atLeast"/>
        <w:ind w:left="0" w:firstLine="420"/>
        <w:jc w:val="both"/>
      </w:pPr>
      <w:r>
        <w:t>（一）切断电力、可燃气体和液体的输送；</w:t>
      </w:r>
    </w:p>
    <w:p>
      <w:pPr>
        <w:pStyle w:val="2"/>
        <w:keepNext w:val="0"/>
        <w:keepLines w:val="0"/>
        <w:widowControl/>
        <w:suppressLineNumbers w:val="0"/>
        <w:spacing w:before="105" w:beforeAutospacing="0" w:after="105" w:afterAutospacing="0" w:line="30" w:lineRule="atLeast"/>
        <w:ind w:left="0" w:firstLine="420"/>
        <w:jc w:val="both"/>
      </w:pPr>
      <w:r>
        <w:t>（二）划定警戒区，实行局部交通管制；</w:t>
      </w:r>
    </w:p>
    <w:p>
      <w:pPr>
        <w:pStyle w:val="2"/>
        <w:keepNext w:val="0"/>
        <w:keepLines w:val="0"/>
        <w:widowControl/>
        <w:suppressLineNumbers w:val="0"/>
        <w:spacing w:before="105" w:beforeAutospacing="0" w:after="105" w:afterAutospacing="0" w:line="30" w:lineRule="atLeast"/>
        <w:ind w:left="0" w:firstLine="420"/>
        <w:jc w:val="both"/>
      </w:pPr>
      <w:r>
        <w:t>（三）利用邻近建筑物和有关设施；</w:t>
      </w:r>
    </w:p>
    <w:p>
      <w:pPr>
        <w:pStyle w:val="2"/>
        <w:keepNext w:val="0"/>
        <w:keepLines w:val="0"/>
        <w:widowControl/>
        <w:suppressLineNumbers w:val="0"/>
        <w:spacing w:before="105" w:beforeAutospacing="0" w:after="105" w:afterAutospacing="0" w:line="30" w:lineRule="atLeast"/>
        <w:ind w:left="0" w:firstLine="420"/>
        <w:jc w:val="both"/>
      </w:pPr>
      <w:r>
        <w:t>（四）拆除或者破损毗邻的建筑物和构筑物。</w:t>
      </w:r>
    </w:p>
    <w:p>
      <w:pPr>
        <w:pStyle w:val="2"/>
        <w:keepNext w:val="0"/>
        <w:keepLines w:val="0"/>
        <w:widowControl/>
        <w:suppressLineNumbers w:val="0"/>
        <w:spacing w:before="105" w:beforeAutospacing="0" w:after="105" w:afterAutospacing="0" w:line="30" w:lineRule="atLeast"/>
        <w:ind w:left="0" w:firstLine="420"/>
        <w:jc w:val="both"/>
      </w:pPr>
      <w:r>
        <w:t>负责交通、园林、治安、消防、城市管理综合执法等工作的部门和供电企业应当给予必要的协助。</w:t>
      </w:r>
    </w:p>
    <w:p>
      <w:pPr>
        <w:pStyle w:val="2"/>
        <w:keepNext w:val="0"/>
        <w:keepLines w:val="0"/>
        <w:widowControl/>
        <w:suppressLineNumbers w:val="0"/>
        <w:spacing w:before="105" w:beforeAutospacing="0" w:after="105" w:afterAutospacing="0" w:line="30" w:lineRule="atLeast"/>
        <w:ind w:left="0" w:firstLine="420"/>
        <w:jc w:val="both"/>
      </w:pPr>
      <w:r>
        <w:t>对因应急抢险需要而拆除或者破损的毗邻建筑物和构筑物，房屋行政主管部门应当在事后予以修复或者补偿。</w:t>
      </w:r>
    </w:p>
    <w:p>
      <w:pPr>
        <w:pStyle w:val="2"/>
        <w:keepNext w:val="0"/>
        <w:keepLines w:val="0"/>
        <w:widowControl/>
        <w:suppressLineNumbers w:val="0"/>
        <w:spacing w:before="105" w:beforeAutospacing="0" w:after="105" w:afterAutospacing="0" w:line="30" w:lineRule="atLeast"/>
        <w:ind w:left="0" w:firstLine="420"/>
        <w:jc w:val="center"/>
      </w:pPr>
      <w:r>
        <w:rPr>
          <w:rStyle w:val="4"/>
        </w:rPr>
        <w:t>第六章 白蚁预防和灭治管理</w:t>
      </w:r>
    </w:p>
    <w:p>
      <w:pPr>
        <w:pStyle w:val="2"/>
        <w:keepNext w:val="0"/>
        <w:keepLines w:val="0"/>
        <w:widowControl/>
        <w:suppressLineNumbers w:val="0"/>
        <w:spacing w:before="105" w:beforeAutospacing="0" w:after="105" w:afterAutospacing="0" w:line="30" w:lineRule="atLeast"/>
        <w:ind w:left="0" w:firstLine="420"/>
        <w:jc w:val="both"/>
      </w:pPr>
      <w:r>
        <w:rPr>
          <w:rStyle w:val="4"/>
        </w:rPr>
        <w:t>第四十一条</w:t>
      </w:r>
      <w:r>
        <w:t xml:space="preserve"> 新建、改建、扩建的房屋建筑工程，由建设单位实施白蚁预防处理；未按照规定实施白蚁预防处理的，由建设单位承担白蚁灭治责任。</w:t>
      </w:r>
    </w:p>
    <w:p>
      <w:pPr>
        <w:pStyle w:val="2"/>
        <w:keepNext w:val="0"/>
        <w:keepLines w:val="0"/>
        <w:widowControl/>
        <w:suppressLineNumbers w:val="0"/>
        <w:spacing w:before="105" w:beforeAutospacing="0" w:after="105" w:afterAutospacing="0" w:line="30" w:lineRule="atLeast"/>
        <w:ind w:left="0" w:firstLine="420"/>
        <w:jc w:val="both"/>
      </w:pPr>
      <w:r>
        <w:t>其他房屋未实施白蚁预防处理的，由房屋使用安全责任人承担白蚁防治责任。</w:t>
      </w:r>
    </w:p>
    <w:p>
      <w:pPr>
        <w:pStyle w:val="2"/>
        <w:keepNext w:val="0"/>
        <w:keepLines w:val="0"/>
        <w:widowControl/>
        <w:suppressLineNumbers w:val="0"/>
        <w:spacing w:before="105" w:beforeAutospacing="0" w:after="105" w:afterAutospacing="0" w:line="30" w:lineRule="atLeast"/>
        <w:ind w:left="0" w:firstLine="420"/>
        <w:jc w:val="both"/>
      </w:pPr>
      <w:r>
        <w:rPr>
          <w:rStyle w:val="4"/>
        </w:rPr>
        <w:t>第四十二条</w:t>
      </w:r>
      <w:r>
        <w:t xml:space="preserve"> 已实施白蚁预防处理的房屋建筑工程，在包治期限内发生蚁害的，由建设单位按照合同约定承担白蚁灭治责任。</w:t>
      </w:r>
    </w:p>
    <w:p>
      <w:pPr>
        <w:pStyle w:val="2"/>
        <w:keepNext w:val="0"/>
        <w:keepLines w:val="0"/>
        <w:widowControl/>
        <w:suppressLineNumbers w:val="0"/>
        <w:spacing w:before="105" w:beforeAutospacing="0" w:after="105" w:afterAutospacing="0" w:line="30" w:lineRule="atLeast"/>
        <w:ind w:left="0" w:firstLine="420"/>
        <w:jc w:val="both"/>
      </w:pPr>
      <w:r>
        <w:t>超出包治期限发生蚁害的，由房屋使用安全责任人负责灭治。</w:t>
      </w:r>
    </w:p>
    <w:p>
      <w:pPr>
        <w:pStyle w:val="2"/>
        <w:keepNext w:val="0"/>
        <w:keepLines w:val="0"/>
        <w:widowControl/>
        <w:suppressLineNumbers w:val="0"/>
        <w:spacing w:before="105" w:beforeAutospacing="0" w:after="105" w:afterAutospacing="0" w:line="30" w:lineRule="atLeast"/>
        <w:ind w:left="0" w:firstLine="420"/>
        <w:jc w:val="both"/>
      </w:pPr>
      <w:r>
        <w:t>白蚁预防合同的包治期限不得低于10年，包治期限自白蚁预防工程验收合格之日起计算。</w:t>
      </w:r>
    </w:p>
    <w:p>
      <w:pPr>
        <w:pStyle w:val="2"/>
        <w:keepNext w:val="0"/>
        <w:keepLines w:val="0"/>
        <w:widowControl/>
        <w:suppressLineNumbers w:val="0"/>
        <w:spacing w:before="105" w:beforeAutospacing="0" w:after="105" w:afterAutospacing="0" w:line="30" w:lineRule="atLeast"/>
        <w:ind w:left="0" w:firstLine="420"/>
        <w:jc w:val="both"/>
      </w:pPr>
      <w:r>
        <w:rPr>
          <w:rStyle w:val="4"/>
        </w:rPr>
        <w:t>第四十三条</w:t>
      </w:r>
      <w:r>
        <w:t xml:space="preserve"> 房屋行政主管部门应当加强对房屋建筑工程的白蚁防治情况的巡查。</w:t>
      </w:r>
    </w:p>
    <w:p>
      <w:pPr>
        <w:pStyle w:val="2"/>
        <w:keepNext w:val="0"/>
        <w:keepLines w:val="0"/>
        <w:widowControl/>
        <w:suppressLineNumbers w:val="0"/>
        <w:spacing w:before="105" w:beforeAutospacing="0" w:after="105" w:afterAutospacing="0" w:line="30" w:lineRule="atLeast"/>
        <w:ind w:left="0" w:firstLine="420"/>
        <w:jc w:val="both"/>
      </w:pPr>
      <w:r>
        <w:t>房屋使用安全责任人应当加强蚁情检查，发现蚁害应当及时灭治。</w:t>
      </w:r>
    </w:p>
    <w:p>
      <w:pPr>
        <w:pStyle w:val="2"/>
        <w:keepNext w:val="0"/>
        <w:keepLines w:val="0"/>
        <w:widowControl/>
        <w:suppressLineNumbers w:val="0"/>
        <w:spacing w:before="105" w:beforeAutospacing="0" w:after="105" w:afterAutospacing="0" w:line="30" w:lineRule="atLeast"/>
        <w:ind w:left="0" w:firstLine="420"/>
        <w:jc w:val="both"/>
      </w:pPr>
      <w:r>
        <w:t>在进行白蚁防治时，相邻房屋的所有权人、使用权人和管理人应当配合白蚁防治单位进行白蚁的检查、灭治工作。</w:t>
      </w:r>
    </w:p>
    <w:p>
      <w:pPr>
        <w:pStyle w:val="2"/>
        <w:keepNext w:val="0"/>
        <w:keepLines w:val="0"/>
        <w:widowControl/>
        <w:suppressLineNumbers w:val="0"/>
        <w:spacing w:before="105" w:beforeAutospacing="0" w:after="105" w:afterAutospacing="0" w:line="30" w:lineRule="atLeast"/>
        <w:ind w:left="0" w:firstLine="420"/>
        <w:jc w:val="both"/>
      </w:pPr>
      <w:r>
        <w:rPr>
          <w:rStyle w:val="4"/>
        </w:rPr>
        <w:t>第四十四条</w:t>
      </w:r>
      <w:r>
        <w:t xml:space="preserve"> 白蚁防治单位应当具备相应的专业技术人员、专业设施设备和经营场所等条件，并向区房屋行政主管部门备案，提交下列信息：</w:t>
      </w:r>
    </w:p>
    <w:p>
      <w:pPr>
        <w:pStyle w:val="2"/>
        <w:keepNext w:val="0"/>
        <w:keepLines w:val="0"/>
        <w:widowControl/>
        <w:suppressLineNumbers w:val="0"/>
        <w:spacing w:before="105" w:beforeAutospacing="0" w:after="105" w:afterAutospacing="0" w:line="30" w:lineRule="atLeast"/>
        <w:ind w:left="0" w:firstLine="420"/>
        <w:jc w:val="both"/>
      </w:pPr>
      <w:r>
        <w:t>（一）营业执照信息；</w:t>
      </w:r>
    </w:p>
    <w:p>
      <w:pPr>
        <w:pStyle w:val="2"/>
        <w:keepNext w:val="0"/>
        <w:keepLines w:val="0"/>
        <w:widowControl/>
        <w:suppressLineNumbers w:val="0"/>
        <w:spacing w:before="105" w:beforeAutospacing="0" w:after="105" w:afterAutospacing="0" w:line="30" w:lineRule="atLeast"/>
        <w:ind w:left="0" w:firstLine="420"/>
        <w:jc w:val="both"/>
      </w:pPr>
      <w:r>
        <w:t>（二）法定代表人以及技术人员身份信息；</w:t>
      </w:r>
    </w:p>
    <w:p>
      <w:pPr>
        <w:pStyle w:val="2"/>
        <w:keepNext w:val="0"/>
        <w:keepLines w:val="0"/>
        <w:widowControl/>
        <w:suppressLineNumbers w:val="0"/>
        <w:spacing w:before="105" w:beforeAutospacing="0" w:after="105" w:afterAutospacing="0" w:line="30" w:lineRule="atLeast"/>
        <w:ind w:left="0" w:firstLine="420"/>
        <w:jc w:val="both"/>
      </w:pPr>
      <w:r>
        <w:t>（三）专业设施设备、经营场所证明等信息。</w:t>
      </w:r>
    </w:p>
    <w:p>
      <w:pPr>
        <w:pStyle w:val="2"/>
        <w:keepNext w:val="0"/>
        <w:keepLines w:val="0"/>
        <w:widowControl/>
        <w:suppressLineNumbers w:val="0"/>
        <w:spacing w:before="105" w:beforeAutospacing="0" w:after="105" w:afterAutospacing="0" w:line="30" w:lineRule="atLeast"/>
        <w:ind w:left="0" w:firstLine="420"/>
        <w:jc w:val="both"/>
      </w:pPr>
      <w:r>
        <w:t>白蚁防治单位的备案信息发生变更的，白蚁防治单位应当在备案信息发生变更之日起20个工作日内办理备案信息变更。</w:t>
      </w:r>
    </w:p>
    <w:p>
      <w:pPr>
        <w:pStyle w:val="2"/>
        <w:keepNext w:val="0"/>
        <w:keepLines w:val="0"/>
        <w:widowControl/>
        <w:suppressLineNumbers w:val="0"/>
        <w:spacing w:before="105" w:beforeAutospacing="0" w:after="105" w:afterAutospacing="0" w:line="30" w:lineRule="atLeast"/>
        <w:ind w:left="0" w:firstLine="420"/>
        <w:jc w:val="both"/>
      </w:pPr>
      <w:r>
        <w:t>白蚁防治单位对备案信息的真实性、准确性、完整性负责。</w:t>
      </w:r>
    </w:p>
    <w:p>
      <w:pPr>
        <w:pStyle w:val="2"/>
        <w:keepNext w:val="0"/>
        <w:keepLines w:val="0"/>
        <w:widowControl/>
        <w:suppressLineNumbers w:val="0"/>
        <w:spacing w:before="105" w:beforeAutospacing="0" w:after="105" w:afterAutospacing="0" w:line="30" w:lineRule="atLeast"/>
        <w:ind w:left="0" w:firstLine="420"/>
        <w:jc w:val="both"/>
      </w:pPr>
      <w:r>
        <w:rPr>
          <w:rStyle w:val="4"/>
        </w:rPr>
        <w:t>第四十五条</w:t>
      </w:r>
      <w:r>
        <w:t xml:space="preserve"> 市房屋行政主管部门应当依法建立健全白蚁防治行业诚信综合评价体系，对白蚁防治单位的白蚁防治行为、备案情况等进行诚信评价。</w:t>
      </w:r>
    </w:p>
    <w:p>
      <w:pPr>
        <w:pStyle w:val="2"/>
        <w:keepNext w:val="0"/>
        <w:keepLines w:val="0"/>
        <w:widowControl/>
        <w:suppressLineNumbers w:val="0"/>
        <w:spacing w:before="105" w:beforeAutospacing="0" w:after="105" w:afterAutospacing="0" w:line="30" w:lineRule="atLeast"/>
        <w:ind w:left="0" w:firstLine="420"/>
        <w:jc w:val="both"/>
      </w:pPr>
      <w:r>
        <w:t>白蚁防治行业组织应当建立健全守信激励、失信惩戒的行业自律机制，规范行业行为，维护市场秩序和公平竞争。</w:t>
      </w:r>
    </w:p>
    <w:p>
      <w:pPr>
        <w:pStyle w:val="2"/>
        <w:keepNext w:val="0"/>
        <w:keepLines w:val="0"/>
        <w:widowControl/>
        <w:suppressLineNumbers w:val="0"/>
        <w:spacing w:before="105" w:beforeAutospacing="0" w:after="105" w:afterAutospacing="0" w:line="30" w:lineRule="atLeast"/>
        <w:ind w:left="0" w:firstLine="420"/>
        <w:jc w:val="both"/>
      </w:pPr>
      <w:r>
        <w:rPr>
          <w:rStyle w:val="4"/>
        </w:rPr>
        <w:t>第四十六条</w:t>
      </w:r>
      <w:r>
        <w:t xml:space="preserve"> 实行监理的建设工程，建设单位应当将白蚁预防工程监理任务一并委托给工程监理单位。</w:t>
      </w:r>
    </w:p>
    <w:p>
      <w:pPr>
        <w:pStyle w:val="2"/>
        <w:keepNext w:val="0"/>
        <w:keepLines w:val="0"/>
        <w:widowControl/>
        <w:suppressLineNumbers w:val="0"/>
        <w:spacing w:before="105" w:beforeAutospacing="0" w:after="105" w:afterAutospacing="0" w:line="30" w:lineRule="atLeast"/>
        <w:ind w:left="0" w:firstLine="420"/>
        <w:jc w:val="both"/>
      </w:pPr>
      <w:r>
        <w:t>工程监理单位应当依照委托将白蚁预防处理纳入工程监理范围，实施监理的工作内容应当包括白蚁预防施工药物的检测、施工方案的落实和监理报告的编写等内容。</w:t>
      </w:r>
    </w:p>
    <w:p>
      <w:pPr>
        <w:pStyle w:val="2"/>
        <w:keepNext w:val="0"/>
        <w:keepLines w:val="0"/>
        <w:widowControl/>
        <w:suppressLineNumbers w:val="0"/>
        <w:spacing w:before="105" w:beforeAutospacing="0" w:after="105" w:afterAutospacing="0" w:line="30" w:lineRule="atLeast"/>
        <w:ind w:left="0" w:firstLine="420"/>
        <w:jc w:val="both"/>
      </w:pPr>
      <w:r>
        <w:rPr>
          <w:rStyle w:val="4"/>
        </w:rPr>
        <w:t>第四十七条</w:t>
      </w:r>
      <w:r>
        <w:t xml:space="preserve"> 白蚁预防工程竣工后，由白蚁防治单位、工程建设单位和工程监理单位依照国家、省、市颁布的白蚁防治工程质量检验评定标准进行验收。</w:t>
      </w:r>
    </w:p>
    <w:p>
      <w:pPr>
        <w:pStyle w:val="2"/>
        <w:keepNext w:val="0"/>
        <w:keepLines w:val="0"/>
        <w:widowControl/>
        <w:suppressLineNumbers w:val="0"/>
        <w:spacing w:before="105" w:beforeAutospacing="0" w:after="105" w:afterAutospacing="0" w:line="30" w:lineRule="atLeast"/>
        <w:ind w:left="0" w:firstLine="420"/>
        <w:jc w:val="both"/>
      </w:pPr>
      <w:r>
        <w:rPr>
          <w:rStyle w:val="4"/>
        </w:rPr>
        <w:t>第四十八条</w:t>
      </w:r>
      <w:r>
        <w:t xml:space="preserve"> 建设工程竣工验收备案时，建设单位应当向负责建设管理工作的部门提交白蚁预防工程验收材料。</w:t>
      </w:r>
    </w:p>
    <w:p>
      <w:pPr>
        <w:pStyle w:val="2"/>
        <w:keepNext w:val="0"/>
        <w:keepLines w:val="0"/>
        <w:widowControl/>
        <w:suppressLineNumbers w:val="0"/>
        <w:spacing w:before="105" w:beforeAutospacing="0" w:after="105" w:afterAutospacing="0" w:line="30" w:lineRule="atLeast"/>
        <w:ind w:left="0" w:firstLine="420"/>
        <w:jc w:val="both"/>
      </w:pPr>
      <w:r>
        <w:t>建设单位在进行商品房销（预）售时，应当向购房人出示白蚁预防合同或者其他实施房屋白蚁预防的相关材料。</w:t>
      </w:r>
    </w:p>
    <w:p>
      <w:pPr>
        <w:pStyle w:val="2"/>
        <w:keepNext w:val="0"/>
        <w:keepLines w:val="0"/>
        <w:widowControl/>
        <w:suppressLineNumbers w:val="0"/>
        <w:spacing w:before="105" w:beforeAutospacing="0" w:after="105" w:afterAutospacing="0" w:line="30" w:lineRule="atLeast"/>
        <w:ind w:left="0" w:firstLine="420"/>
        <w:jc w:val="center"/>
      </w:pPr>
      <w:r>
        <w:rPr>
          <w:rStyle w:val="4"/>
        </w:rPr>
        <w:t>第七章 法律责任</w:t>
      </w:r>
    </w:p>
    <w:p>
      <w:pPr>
        <w:pStyle w:val="2"/>
        <w:keepNext w:val="0"/>
        <w:keepLines w:val="0"/>
        <w:widowControl/>
        <w:suppressLineNumbers w:val="0"/>
        <w:spacing w:before="105" w:beforeAutospacing="0" w:after="105" w:afterAutospacing="0" w:line="30" w:lineRule="atLeast"/>
        <w:ind w:left="0" w:firstLine="420"/>
        <w:jc w:val="both"/>
      </w:pPr>
      <w:r>
        <w:rPr>
          <w:rStyle w:val="4"/>
        </w:rPr>
        <w:t>第四十九条</w:t>
      </w:r>
      <w:r>
        <w:t xml:space="preserve"> 有下列行为之一的，由区房屋行政主管部门责令限期消除安全隐患或者及时采取解危措施；造成事故的，房屋使用安全责任人应当依法承担民事责任；构成犯罪的，依法追究刑事责任：</w:t>
      </w:r>
    </w:p>
    <w:p>
      <w:pPr>
        <w:pStyle w:val="2"/>
        <w:keepNext w:val="0"/>
        <w:keepLines w:val="0"/>
        <w:widowControl/>
        <w:suppressLineNumbers w:val="0"/>
        <w:spacing w:before="105" w:beforeAutospacing="0" w:after="105" w:afterAutospacing="0" w:line="30" w:lineRule="atLeast"/>
        <w:ind w:left="0" w:firstLine="420"/>
        <w:jc w:val="both"/>
      </w:pPr>
      <w:r>
        <w:t>（一）违反本规定第十三条第二款规定，房屋使用安全责任人未及时消除房屋安全隐患的；</w:t>
      </w:r>
    </w:p>
    <w:p>
      <w:pPr>
        <w:pStyle w:val="2"/>
        <w:keepNext w:val="0"/>
        <w:keepLines w:val="0"/>
        <w:widowControl/>
        <w:suppressLineNumbers w:val="0"/>
        <w:spacing w:before="105" w:beforeAutospacing="0" w:after="105" w:afterAutospacing="0" w:line="30" w:lineRule="atLeast"/>
        <w:ind w:left="0" w:firstLine="420"/>
        <w:jc w:val="both"/>
      </w:pPr>
      <w:r>
        <w:t>（二）违反本规定第二十七条第二款规定，房屋使用安全责任人对危险房屋未及时采取解危措施的。</w:t>
      </w:r>
    </w:p>
    <w:p>
      <w:pPr>
        <w:pStyle w:val="2"/>
        <w:keepNext w:val="0"/>
        <w:keepLines w:val="0"/>
        <w:widowControl/>
        <w:suppressLineNumbers w:val="0"/>
        <w:spacing w:before="105" w:beforeAutospacing="0" w:after="105" w:afterAutospacing="0" w:line="30" w:lineRule="atLeast"/>
        <w:ind w:left="0" w:firstLine="420"/>
        <w:jc w:val="both"/>
      </w:pPr>
      <w:r>
        <w:rPr>
          <w:rStyle w:val="4"/>
        </w:rPr>
        <w:t>第五十条</w:t>
      </w:r>
      <w:r>
        <w:t>  违反本规定第十四条规定，建设、施工等单位未采取有效安全保护措施或者排除危险的，由相关行政管理部门依照《建设工程安全生产管理条例》的规定进行处罚。</w:t>
      </w:r>
    </w:p>
    <w:p>
      <w:pPr>
        <w:pStyle w:val="2"/>
        <w:keepNext w:val="0"/>
        <w:keepLines w:val="0"/>
        <w:widowControl/>
        <w:suppressLineNumbers w:val="0"/>
        <w:spacing w:before="105" w:beforeAutospacing="0" w:after="105" w:afterAutospacing="0" w:line="30" w:lineRule="atLeast"/>
        <w:ind w:left="0" w:firstLine="420"/>
        <w:jc w:val="both"/>
      </w:pPr>
      <w:r>
        <w:rPr>
          <w:rStyle w:val="4"/>
        </w:rPr>
        <w:t>第五十一条</w:t>
      </w:r>
      <w:r>
        <w:t xml:space="preserve"> 违反本规定第十五条第一款第一项、第四项规定，擅自变动建筑主体和承重结构、增加楼面荷载或者非法改建房屋的，由区房屋行政主管部门依照《广东省物业管理条例》《住宅室内装饰装修管理办法》的规定进行处罚。</w:t>
      </w:r>
    </w:p>
    <w:p>
      <w:pPr>
        <w:pStyle w:val="2"/>
        <w:keepNext w:val="0"/>
        <w:keepLines w:val="0"/>
        <w:widowControl/>
        <w:suppressLineNumbers w:val="0"/>
        <w:spacing w:before="105" w:beforeAutospacing="0" w:after="105" w:afterAutospacing="0" w:line="30" w:lineRule="atLeast"/>
        <w:ind w:left="0" w:firstLine="420"/>
        <w:jc w:val="both"/>
      </w:pPr>
      <w:r>
        <w:t>违反本规定第十五条第一款第二项规定，将住宅改为仓库存放经营性酸、碱等强腐蚀性物品和易燃、易爆危险性物品的，由负责应急管理工作的部门依照《中华人民共和国安全生产法》的规定进行处罚。</w:t>
      </w:r>
    </w:p>
    <w:p>
      <w:pPr>
        <w:pStyle w:val="2"/>
        <w:keepNext w:val="0"/>
        <w:keepLines w:val="0"/>
        <w:widowControl/>
        <w:suppressLineNumbers w:val="0"/>
        <w:spacing w:before="105" w:beforeAutospacing="0" w:after="105" w:afterAutospacing="0" w:line="30" w:lineRule="atLeast"/>
        <w:ind w:left="0" w:firstLine="420"/>
        <w:jc w:val="both"/>
      </w:pPr>
      <w:r>
        <w:t>违反本规定第十五条第一款第三项规定，非法改变房屋使用性质的，由城市管理综合执法部门依照《广州市城乡规划条例》《广州市违法建设查处条例》的规定进行处罚。</w:t>
      </w:r>
    </w:p>
    <w:p>
      <w:pPr>
        <w:pStyle w:val="2"/>
        <w:keepNext w:val="0"/>
        <w:keepLines w:val="0"/>
        <w:widowControl/>
        <w:suppressLineNumbers w:val="0"/>
        <w:spacing w:before="105" w:beforeAutospacing="0" w:after="105" w:afterAutospacing="0" w:line="30" w:lineRule="atLeast"/>
        <w:ind w:left="0" w:firstLine="420"/>
        <w:jc w:val="both"/>
      </w:pPr>
      <w:r>
        <w:rPr>
          <w:rStyle w:val="4"/>
        </w:rPr>
        <w:t>第五十二条</w:t>
      </w:r>
      <w:r>
        <w:t xml:space="preserve"> 违反本规定第二十五条，房屋使用安全鉴定单位有下列行为之一的，由区房屋行政主管部门按照下列规定对房屋使用安全鉴定单位予以处罚；构成犯罪的，依法追究刑事责任：</w:t>
      </w:r>
    </w:p>
    <w:p>
      <w:pPr>
        <w:pStyle w:val="2"/>
        <w:keepNext w:val="0"/>
        <w:keepLines w:val="0"/>
        <w:widowControl/>
        <w:suppressLineNumbers w:val="0"/>
        <w:spacing w:before="105" w:beforeAutospacing="0" w:after="105" w:afterAutospacing="0" w:line="30" w:lineRule="atLeast"/>
        <w:ind w:left="0" w:firstLine="420"/>
        <w:jc w:val="both"/>
      </w:pPr>
      <w:r>
        <w:t>（一）出具虚假鉴定报告的，给予警告，并处10万元罚款。</w:t>
      </w:r>
    </w:p>
    <w:p>
      <w:pPr>
        <w:pStyle w:val="2"/>
        <w:keepNext w:val="0"/>
        <w:keepLines w:val="0"/>
        <w:widowControl/>
        <w:suppressLineNumbers w:val="0"/>
        <w:spacing w:before="105" w:beforeAutospacing="0" w:after="105" w:afterAutospacing="0" w:line="30" w:lineRule="atLeast"/>
        <w:ind w:left="0" w:firstLine="420"/>
        <w:jc w:val="both"/>
      </w:pPr>
      <w:r>
        <w:t>（二）出具的鉴定报告存在重大失实的，给予警告，并处1万元以上5万元以下罚款；造成严重后果的，处5万元以上10万元以下罚款。</w:t>
      </w:r>
    </w:p>
    <w:p>
      <w:pPr>
        <w:pStyle w:val="2"/>
        <w:keepNext w:val="0"/>
        <w:keepLines w:val="0"/>
        <w:widowControl/>
        <w:suppressLineNumbers w:val="0"/>
        <w:spacing w:before="105" w:beforeAutospacing="0" w:after="105" w:afterAutospacing="0" w:line="30" w:lineRule="atLeast"/>
        <w:ind w:left="0" w:firstLine="420"/>
        <w:jc w:val="both"/>
      </w:pPr>
      <w:r>
        <w:t>对受到前款规定处罚的房屋使用安全鉴定单位及其负有直接责任的鉴定人员，房屋行政主管部门应当将其纳入严重失信主体名单，依法采取限制其参加政府采购、限制从事房屋使用安全鉴定活动等惩戒措施。</w:t>
      </w:r>
    </w:p>
    <w:p>
      <w:pPr>
        <w:pStyle w:val="2"/>
        <w:keepNext w:val="0"/>
        <w:keepLines w:val="0"/>
        <w:widowControl/>
        <w:suppressLineNumbers w:val="0"/>
        <w:spacing w:before="105" w:beforeAutospacing="0" w:after="105" w:afterAutospacing="0" w:line="30" w:lineRule="atLeast"/>
        <w:ind w:left="0" w:firstLine="420"/>
        <w:jc w:val="both"/>
      </w:pPr>
      <w:r>
        <w:rPr>
          <w:rStyle w:val="4"/>
        </w:rPr>
        <w:t>第五十三条</w:t>
      </w:r>
      <w:r>
        <w:t xml:space="preserve"> 房屋行政主管部门或者其他行政管理部门的工作人员在房屋使用安全管理工作中玩忽职守、徇私舞弊、滥用职权的，由其任免机关责令改正，并依法给予处分；构成犯罪的，依法追究刑事责任。</w:t>
      </w:r>
    </w:p>
    <w:p>
      <w:pPr>
        <w:pStyle w:val="2"/>
        <w:keepNext w:val="0"/>
        <w:keepLines w:val="0"/>
        <w:widowControl/>
        <w:suppressLineNumbers w:val="0"/>
        <w:spacing w:before="105" w:beforeAutospacing="0" w:after="105" w:afterAutospacing="0" w:line="30" w:lineRule="atLeast"/>
        <w:ind w:left="0" w:firstLine="420"/>
        <w:jc w:val="center"/>
      </w:pPr>
      <w:r>
        <w:rPr>
          <w:rStyle w:val="4"/>
        </w:rPr>
        <w:t>第八章 附则</w:t>
      </w:r>
    </w:p>
    <w:p>
      <w:pPr>
        <w:pStyle w:val="2"/>
        <w:keepNext w:val="0"/>
        <w:keepLines w:val="0"/>
        <w:widowControl/>
        <w:suppressLineNumbers w:val="0"/>
        <w:spacing w:before="105" w:beforeAutospacing="0" w:after="105" w:afterAutospacing="0" w:line="30" w:lineRule="atLeast"/>
        <w:ind w:left="0" w:firstLine="420"/>
        <w:jc w:val="both"/>
      </w:pPr>
      <w:r>
        <w:rPr>
          <w:rStyle w:val="4"/>
        </w:rPr>
        <w:t>第五十四条</w:t>
      </w:r>
      <w:r>
        <w:t xml:space="preserve"> 城市市区（包括建制镇的建成区）之外的农村房屋使用安全管理参照本规定执行。</w:t>
      </w:r>
    </w:p>
    <w:p>
      <w:pPr>
        <w:pStyle w:val="2"/>
        <w:keepNext w:val="0"/>
        <w:keepLines w:val="0"/>
        <w:widowControl/>
        <w:suppressLineNumbers w:val="0"/>
        <w:spacing w:before="105" w:beforeAutospacing="0" w:after="105" w:afterAutospacing="0" w:line="30" w:lineRule="atLeast"/>
        <w:ind w:left="0" w:firstLine="420"/>
        <w:jc w:val="both"/>
      </w:pPr>
      <w:r>
        <w:rPr>
          <w:rStyle w:val="4"/>
        </w:rPr>
        <w:t>第五十五条</w:t>
      </w:r>
      <w:r>
        <w:t xml:space="preserve"> 本规定自2019年6月1日起施行，2008年3月1日起施行的《广州市房屋安全管理规定》同时废止。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6509E9"/>
    <w:rsid w:val="586509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3434</Company>
  <Pages>1</Pages>
  <Words>0</Words>
  <Characters>0</Characters>
  <Lines>0</Lines>
  <Paragraphs>0</Paragraphs>
  <TotalTime>6</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2021-12-08T01:19:00Z</dcterms:created>
  <dc:creator>彭军</dc:creator>
  <cp:lastModifiedBy>彭军</cp:lastModifiedBy>
  <dcterms:modified xsi:type="dcterms:W3CDTF">2021-12-08T01:25:56Z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