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numId w:val="0"/>
        </w:numPr>
        <w:suppressLineNumbers w:val="0"/>
        <w:tabs>
          <w:tab w:val="left" w:pos="0"/>
        </w:tabs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 w:val="0"/>
        <w:numPr>
          <w:numId w:val="0"/>
        </w:numPr>
        <w:suppressLineNumbers w:val="0"/>
        <w:tabs>
          <w:tab w:val="left" w:pos="0"/>
        </w:tabs>
        <w:spacing w:before="0" w:beforeAutospacing="0" w:after="0" w:afterAutospacing="0" w:line="360" w:lineRule="auto"/>
        <w:ind w:leftChars="0" w:right="0" w:rightChars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  <w:t>中标候选人机构人员一览表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97"/>
        <w:gridCol w:w="2188"/>
        <w:gridCol w:w="2781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第一候选人：</w:t>
            </w:r>
            <w:r>
              <w:rPr>
                <w:rFonts w:hint="eastAsia" w:ascii="宋体" w:hAnsi="宋体" w:eastAsia="宋体" w:cs="Times New Roman"/>
                <w:color w:val="000000"/>
                <w:sz w:val="22"/>
                <w:szCs w:val="22"/>
              </w:rPr>
              <w:t>(主)中国水产广州建港工程有限公司(成)广东省航运规划设计院有限公司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拟任职务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证书名称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持证证号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唐馨新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项目负责人（兼施工负责人）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建造师注册证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粤144181902255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何捷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项目设计负责人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粤中职证字第1700103013676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林志强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项目安全负责人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安全生产考核合格证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（C类）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粤交安C（13）S73618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朱晔楠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项目资料负责人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2100103111850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张恒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项目质检负责人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质检员岗位证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0441610894416001298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龚立新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总图设计分项负责人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邓日初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疏浚工程设计分项负责人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黄洁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自然条件负责人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周亮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环境保护设计分项负责人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粤中职证字第1800103041297号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袁昀亮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工程造价分项负责人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注册造价工程师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建[造]19440019989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</w:p>
    <w:tbl>
      <w:tblPr>
        <w:tblStyle w:val="4"/>
        <w:tblW w:w="8933" w:type="dxa"/>
        <w:jc w:val="center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44"/>
        <w:gridCol w:w="2134"/>
        <w:gridCol w:w="2756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第二候选人：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(主)中运建设控股有限公司(成)中船第九设计研究院工程有限公司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拟任职务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证书名称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持证证号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项目负责人（兼施工负责人）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建造师注册证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苏132171808154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宣以飞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项目设计负责人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袁洪健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项目安全负责人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安全生产考核合格证书（C类）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苏交安C（20）G02743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汪贵平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项目总图负责人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毕学敏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水工专业负责人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徐东晖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项目概算负责人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注册造价工程师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建（造）03310002345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仇正云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技术负责人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11810350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仇勇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施工员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施工员岗位证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32161040900114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陈云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资料员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资料员岗位证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32151140900425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朱丽君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质量员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质量员岗位证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32151090900568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/>
        </w:rPr>
      </w:pPr>
    </w:p>
    <w:tbl>
      <w:tblPr>
        <w:tblStyle w:val="4"/>
        <w:tblW w:w="8929" w:type="dxa"/>
        <w:jc w:val="center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25"/>
        <w:gridCol w:w="2118"/>
        <w:gridCol w:w="277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第三候选人：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(主)广东航达建设集团有限公司(成)中交第三航务工程勘察设计院有限公司</w:t>
            </w:r>
            <w:r>
              <w:rPr>
                <w:rFonts w:hint="default" w:ascii="Calibri" w:hAnsi="Calibri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拟任职务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证书名称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持证证号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郑巧清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项目负责人兼施工负责人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一级注册建造师证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粤144141526572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何小林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项目设计负责人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林月娥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安全负责人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安全生产考核合格证书（C类）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粤交安C（13）S0003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梁中生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技术负责人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职称证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粤高职证字第0700101072420号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杨国强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施工员岗位证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0441710194417020877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邝艳斌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质量员岗位证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0441710694417017052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唐照评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设计人员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沈斌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设计人员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注册土木工程师证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0000165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900C3"/>
    <w:rsid w:val="4AE7622A"/>
    <w:rsid w:val="612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2021-08-09T02:04:00Z</dcterms:created>
  <dc:creator>彩虹黑曜</dc:creator>
  <cp:lastModifiedBy>彩虹黑曜</cp:lastModifiedBy>
  <dcterms:modified xsi:type="dcterms:W3CDTF">2021-08-09T02:07:22Z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