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b/>
          <w:bCs/>
          <w:color w:val="282828"/>
          <w:sz w:val="32"/>
          <w:szCs w:val="32"/>
          <w:shd w:val="clear" w:color="auto" w:fill="FFFFFF"/>
        </w:rPr>
      </w:pPr>
      <w:r>
        <w:rPr>
          <w:rFonts w:hint="eastAsia" w:ascii="仿宋_GB2312" w:hAnsi="仿宋_GB2312" w:eastAsia="仿宋_GB2312" w:cs="仿宋_GB2312"/>
          <w:b/>
          <w:bCs/>
          <w:color w:val="282828"/>
          <w:sz w:val="32"/>
          <w:szCs w:val="32"/>
          <w:shd w:val="clear" w:color="auto" w:fill="FFFFFF"/>
        </w:rPr>
        <w:t>附件</w:t>
      </w:r>
    </w:p>
    <w:p>
      <w:pPr>
        <w:pStyle w:val="9"/>
        <w:spacing w:line="560" w:lineRule="exact"/>
        <w:ind w:firstLine="0" w:firstLineChars="0"/>
        <w:jc w:val="center"/>
        <w:rPr>
          <w:rFonts w:asciiTheme="minorEastAsia" w:hAnsiTheme="minorEastAsia" w:eastAsiaTheme="minorEastAsia" w:cstheme="minorEastAsia"/>
          <w:b/>
          <w:sz w:val="32"/>
          <w:szCs w:val="32"/>
          <w:lang w:val="en-US"/>
        </w:rPr>
      </w:pPr>
      <w:r>
        <w:rPr>
          <w:rFonts w:asciiTheme="minorEastAsia" w:hAnsiTheme="minorEastAsia" w:eastAsiaTheme="minorEastAsia" w:cstheme="minorEastAsia"/>
          <w:b/>
          <w:sz w:val="32"/>
          <w:szCs w:val="32"/>
          <w:lang w:val="en-US"/>
        </w:rPr>
        <w:t>《</w:t>
      </w:r>
      <w:r>
        <w:rPr>
          <w:rFonts w:hint="eastAsia" w:asciiTheme="minorEastAsia" w:hAnsiTheme="minorEastAsia" w:eastAsiaTheme="minorEastAsia" w:cstheme="minorEastAsia"/>
          <w:b/>
          <w:sz w:val="32"/>
          <w:szCs w:val="32"/>
          <w:lang w:val="en-US"/>
        </w:rPr>
        <w:t>关于</w:t>
      </w:r>
      <w:r>
        <w:rPr>
          <w:rFonts w:hint="eastAsia" w:asciiTheme="minorEastAsia" w:hAnsiTheme="minorEastAsia" w:eastAsiaTheme="minorEastAsia" w:cstheme="minorEastAsia"/>
          <w:b/>
          <w:sz w:val="32"/>
          <w:szCs w:val="32"/>
          <w:lang w:val="en-US" w:eastAsia="zh-CN"/>
        </w:rPr>
        <w:t>新增、</w:t>
      </w:r>
      <w:r>
        <w:rPr>
          <w:rFonts w:hint="eastAsia" w:asciiTheme="minorEastAsia" w:hAnsiTheme="minorEastAsia" w:eastAsiaTheme="minorEastAsia" w:cstheme="minorEastAsia"/>
          <w:b/>
          <w:sz w:val="32"/>
          <w:szCs w:val="32"/>
          <w:lang w:val="en-US"/>
        </w:rPr>
        <w:t>调整</w:t>
      </w:r>
      <w:r>
        <w:rPr>
          <w:rFonts w:hint="eastAsia" w:asciiTheme="minorEastAsia" w:hAnsiTheme="minorEastAsia" w:eastAsiaTheme="minorEastAsia" w:cstheme="minorEastAsia"/>
          <w:b/>
          <w:sz w:val="32"/>
          <w:szCs w:val="32"/>
          <w:lang w:val="en-US" w:eastAsia="zh-CN"/>
        </w:rPr>
        <w:t>及</w:t>
      </w:r>
      <w:r>
        <w:rPr>
          <w:rFonts w:hint="eastAsia" w:asciiTheme="minorEastAsia" w:hAnsiTheme="minorEastAsia" w:eastAsiaTheme="minorEastAsia" w:cstheme="minorEastAsia"/>
          <w:b/>
          <w:sz w:val="32"/>
          <w:szCs w:val="32"/>
          <w:lang w:val="en-US"/>
        </w:rPr>
        <w:t>优化202</w:t>
      </w:r>
      <w:r>
        <w:rPr>
          <w:rFonts w:hint="eastAsia" w:asciiTheme="minorEastAsia" w:hAnsiTheme="minorEastAsia" w:eastAsiaTheme="minorEastAsia" w:cstheme="minorEastAsia"/>
          <w:b/>
          <w:sz w:val="32"/>
          <w:szCs w:val="32"/>
          <w:lang w:val="en-US" w:eastAsia="zh-CN"/>
        </w:rPr>
        <w:t>1</w:t>
      </w:r>
      <w:r>
        <w:rPr>
          <w:rFonts w:hint="eastAsia" w:asciiTheme="minorEastAsia" w:hAnsiTheme="minorEastAsia" w:eastAsiaTheme="minorEastAsia" w:cstheme="minorEastAsia"/>
          <w:b/>
          <w:sz w:val="32"/>
          <w:szCs w:val="32"/>
          <w:lang w:val="en-US"/>
        </w:rPr>
        <w:t>年第一批公交线路</w:t>
      </w:r>
      <w:r>
        <w:rPr>
          <w:rFonts w:hint="eastAsia" w:asciiTheme="minorEastAsia" w:hAnsiTheme="minorEastAsia" w:eastAsiaTheme="minorEastAsia" w:cstheme="minorEastAsia"/>
          <w:b/>
          <w:sz w:val="32"/>
          <w:szCs w:val="32"/>
          <w:lang w:val="en-US" w:eastAsia="zh-CN"/>
        </w:rPr>
        <w:t>和站点</w:t>
      </w:r>
      <w:r>
        <w:rPr>
          <w:rFonts w:hint="eastAsia" w:asciiTheme="minorEastAsia" w:hAnsiTheme="minorEastAsia" w:eastAsiaTheme="minorEastAsia" w:cstheme="minorEastAsia"/>
          <w:b/>
          <w:sz w:val="32"/>
          <w:szCs w:val="32"/>
          <w:lang w:val="en-US"/>
        </w:rPr>
        <w:t>的</w:t>
      </w:r>
      <w:r>
        <w:rPr>
          <w:rFonts w:hint="eastAsia" w:asciiTheme="minorEastAsia" w:hAnsiTheme="minorEastAsia" w:eastAsiaTheme="minorEastAsia" w:cstheme="minorEastAsia"/>
          <w:b/>
          <w:sz w:val="32"/>
          <w:szCs w:val="32"/>
          <w:lang w:val="en-US" w:eastAsia="zh-CN"/>
        </w:rPr>
        <w:t>公示</w:t>
      </w:r>
      <w:r>
        <w:rPr>
          <w:rFonts w:asciiTheme="minorEastAsia" w:hAnsiTheme="minorEastAsia" w:eastAsiaTheme="minorEastAsia" w:cstheme="minorEastAsia"/>
          <w:b/>
          <w:sz w:val="32"/>
          <w:szCs w:val="32"/>
          <w:lang w:val="en-US"/>
        </w:rPr>
        <w:t>》公众意见情况汇总表</w:t>
      </w:r>
    </w:p>
    <w:tbl>
      <w:tblPr>
        <w:tblStyle w:val="8"/>
        <w:tblW w:w="14399"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485"/>
        <w:gridCol w:w="6315"/>
        <w:gridCol w:w="5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tcPr>
          <w:p>
            <w:pPr>
              <w:rPr>
                <w:rFonts w:hint="eastAsia" w:ascii="仿宋_GB2312" w:hAnsi="仿宋_GB2312" w:eastAsia="仿宋_GB2312" w:cs="仿宋_GB2312"/>
                <w:color w:val="282828"/>
                <w:sz w:val="32"/>
                <w:szCs w:val="32"/>
                <w:shd w:val="clear" w:color="auto" w:fill="FFFFFF"/>
                <w:vertAlign w:val="baseline"/>
                <w:lang w:eastAsia="zh-CN"/>
              </w:rPr>
            </w:pPr>
            <w:r>
              <w:rPr>
                <w:rFonts w:hint="eastAsia" w:ascii="楷体" w:hAnsi="楷体" w:eastAsia="楷体" w:cs="楷体"/>
                <w:b/>
                <w:bCs/>
                <w:lang w:eastAsia="zh-CN"/>
              </w:rPr>
              <w:t>序号</w:t>
            </w:r>
          </w:p>
        </w:tc>
        <w:tc>
          <w:tcPr>
            <w:tcW w:w="1485" w:type="dxa"/>
            <w:vAlign w:val="center"/>
          </w:tcPr>
          <w:p>
            <w:pPr>
              <w:jc w:val="center"/>
              <w:rPr>
                <w:rFonts w:hint="eastAsia" w:ascii="楷体" w:hAnsi="楷体" w:eastAsia="楷体" w:cs="楷体"/>
                <w:b/>
                <w:bCs/>
              </w:rPr>
            </w:pPr>
            <w:r>
              <w:rPr>
                <w:rFonts w:hint="eastAsia" w:ascii="楷体" w:hAnsi="楷体" w:eastAsia="楷体" w:cs="楷体"/>
                <w:b/>
                <w:bCs/>
              </w:rPr>
              <w:t>市民留</w:t>
            </w:r>
          </w:p>
          <w:p>
            <w:pPr>
              <w:jc w:val="center"/>
              <w:rPr>
                <w:rFonts w:ascii="仿宋_GB2312" w:hAnsi="仿宋_GB2312" w:eastAsia="仿宋_GB2312" w:cs="仿宋_GB2312"/>
                <w:color w:val="282828"/>
                <w:sz w:val="32"/>
                <w:szCs w:val="32"/>
                <w:shd w:val="clear" w:color="auto" w:fill="FFFFFF"/>
                <w:vertAlign w:val="baseline"/>
              </w:rPr>
            </w:pPr>
            <w:r>
              <w:rPr>
                <w:rFonts w:hint="eastAsia" w:ascii="楷体" w:hAnsi="楷体" w:eastAsia="楷体" w:cs="楷体"/>
                <w:b/>
                <w:bCs/>
              </w:rPr>
              <w:t>言昵称</w:t>
            </w:r>
          </w:p>
        </w:tc>
        <w:tc>
          <w:tcPr>
            <w:tcW w:w="6315" w:type="dxa"/>
            <w:vAlign w:val="center"/>
          </w:tcPr>
          <w:p>
            <w:pPr>
              <w:jc w:val="center"/>
              <w:rPr>
                <w:rFonts w:ascii="仿宋_GB2312" w:hAnsi="仿宋_GB2312" w:eastAsia="仿宋_GB2312" w:cs="仿宋_GB2312"/>
                <w:color w:val="282828"/>
                <w:sz w:val="32"/>
                <w:szCs w:val="32"/>
                <w:shd w:val="clear" w:color="auto" w:fill="FFFFFF"/>
                <w:vertAlign w:val="baseline"/>
              </w:rPr>
            </w:pPr>
            <w:r>
              <w:rPr>
                <w:rFonts w:hint="eastAsia" w:ascii="楷体" w:hAnsi="楷体" w:eastAsia="楷体" w:cs="楷体"/>
                <w:b/>
                <w:bCs/>
              </w:rPr>
              <w:t>意见</w:t>
            </w:r>
          </w:p>
        </w:tc>
        <w:tc>
          <w:tcPr>
            <w:tcW w:w="5969" w:type="dxa"/>
            <w:vAlign w:val="center"/>
          </w:tcPr>
          <w:p>
            <w:pPr>
              <w:jc w:val="center"/>
              <w:rPr>
                <w:rFonts w:ascii="仿宋_GB2312" w:hAnsi="仿宋_GB2312" w:eastAsia="仿宋_GB2312" w:cs="仿宋_GB2312"/>
                <w:color w:val="282828"/>
                <w:sz w:val="32"/>
                <w:szCs w:val="32"/>
                <w:shd w:val="clear" w:color="auto" w:fill="FFFFFF"/>
                <w:vertAlign w:val="baseline"/>
              </w:rPr>
            </w:pPr>
            <w:r>
              <w:rPr>
                <w:rFonts w:hint="eastAsia" w:ascii="楷体" w:hAnsi="楷体" w:eastAsia="楷体" w:cs="楷体"/>
                <w:b/>
                <w:bCs/>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5" w:hRule="atLeast"/>
        </w:trPr>
        <w:tc>
          <w:tcPr>
            <w:tcW w:w="6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color w:val="282828"/>
                <w:sz w:val="32"/>
                <w:szCs w:val="32"/>
                <w:shd w:val="clear" w:color="auto" w:fill="FFFFFF"/>
                <w:vertAlign w:val="baseline"/>
                <w:lang w:val="en-US" w:eastAsia="zh-CN"/>
              </w:rPr>
            </w:pPr>
            <w:r>
              <w:rPr>
                <w:rFonts w:hint="eastAsia" w:ascii="仿宋_GB2312" w:hAnsi="仿宋_GB2312" w:eastAsia="仿宋_GB2312" w:cs="仿宋_GB2312"/>
                <w:b/>
                <w:bCs/>
                <w:color w:val="282828"/>
                <w:sz w:val="32"/>
                <w:szCs w:val="32"/>
                <w:shd w:val="clear" w:color="auto" w:fill="FFFFFF"/>
                <w:vertAlign w:val="baseline"/>
                <w:lang w:val="en-US" w:eastAsia="zh-CN"/>
              </w:rPr>
              <w:t>1</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color w:val="282828"/>
                <w:sz w:val="32"/>
                <w:szCs w:val="32"/>
                <w:shd w:val="clear" w:color="auto" w:fill="FFFFFF"/>
                <w:vertAlign w:val="baseline"/>
                <w:lang w:val="en-US" w:eastAsia="zh-CN"/>
              </w:rPr>
            </w:pPr>
            <w:r>
              <w:rPr>
                <w:rFonts w:hint="eastAsia" w:ascii="仿宋_GB2312" w:hAnsi="仿宋_GB2312" w:eastAsia="仿宋_GB2312" w:cs="仿宋_GB2312"/>
                <w:b/>
                <w:bCs/>
                <w:color w:val="282828"/>
                <w:sz w:val="32"/>
                <w:szCs w:val="32"/>
                <w:shd w:val="clear" w:color="auto" w:fill="FFFFFF"/>
                <w:vertAlign w:val="baseline"/>
                <w:lang w:val="en-US" w:eastAsia="zh-CN"/>
              </w:rPr>
              <w:t>石先生</w:t>
            </w:r>
          </w:p>
        </w:tc>
        <w:tc>
          <w:tcPr>
            <w:tcW w:w="6315"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282828"/>
                <w:sz w:val="24"/>
                <w:szCs w:val="24"/>
                <w:shd w:val="clear" w:color="auto" w:fill="FFFFFF"/>
                <w:vertAlign w:val="baseline"/>
              </w:rPr>
            </w:pPr>
            <w:r>
              <w:rPr>
                <w:rFonts w:hint="eastAsia" w:ascii="仿宋_GB2312" w:hAnsi="仿宋_GB2312" w:eastAsia="仿宋_GB2312" w:cs="仿宋_GB2312"/>
                <w:color w:val="282828"/>
                <w:sz w:val="24"/>
                <w:szCs w:val="24"/>
                <w:shd w:val="clear" w:color="auto" w:fill="FFFFFF"/>
                <w:vertAlign w:val="baseline"/>
              </w:rPr>
              <w:t>您好，目前G1、G2、G4和新增的G5在凤凰大道路段高度重复，建议选择一两条线路绕行双山大道、广丰路、丰泽路，经过滨海悦城、中大城、滨海御城、丰庭花园、云山诗意等小区。</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282828"/>
                <w:sz w:val="24"/>
                <w:szCs w:val="24"/>
                <w:shd w:val="clear" w:color="auto" w:fill="FFFFFF"/>
                <w:vertAlign w:val="baseline"/>
              </w:rPr>
            </w:pPr>
            <w:r>
              <w:rPr>
                <w:rFonts w:hint="eastAsia" w:ascii="仿宋_GB2312" w:hAnsi="仿宋_GB2312" w:eastAsia="仿宋_GB2312" w:cs="仿宋_GB2312"/>
                <w:color w:val="282828"/>
                <w:sz w:val="24"/>
                <w:szCs w:val="24"/>
                <w:shd w:val="clear" w:color="auto" w:fill="FFFFFF"/>
                <w:vertAlign w:val="baseline"/>
              </w:rPr>
              <w:t>理由：这些社区具有人员集中，出行需求高等特点，现有的地铁4号线已经满足不了出行需求，部分小区距离地铁站较远，更改后能够为居民提供多样化选择，惠及更多居民。</w:t>
            </w:r>
          </w:p>
        </w:tc>
        <w:tc>
          <w:tcPr>
            <w:tcW w:w="596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282828"/>
                <w:sz w:val="24"/>
                <w:szCs w:val="24"/>
                <w:shd w:val="clear" w:color="auto" w:fill="FFFFFF"/>
                <w:vertAlign w:val="baseline"/>
                <w:lang w:val="en-US" w:eastAsia="zh-CN"/>
              </w:rPr>
            </w:pPr>
            <w:r>
              <w:rPr>
                <w:rFonts w:hint="eastAsia" w:ascii="仿宋_GB2312" w:hAnsi="仿宋_GB2312" w:eastAsia="仿宋_GB2312" w:cs="仿宋_GB2312"/>
                <w:color w:val="282828"/>
                <w:sz w:val="24"/>
                <w:szCs w:val="24"/>
                <w:shd w:val="clear" w:color="auto" w:fill="FFFFFF"/>
                <w:vertAlign w:val="baseline"/>
              </w:rPr>
              <w:t>感谢您提出的建议。</w:t>
            </w:r>
            <w:r>
              <w:rPr>
                <w:rFonts w:hint="eastAsia" w:ascii="仿宋_GB2312" w:hAnsi="仿宋_GB2312" w:eastAsia="仿宋_GB2312" w:cs="仿宋_GB2312"/>
                <w:color w:val="282828"/>
                <w:sz w:val="24"/>
                <w:szCs w:val="24"/>
                <w:shd w:val="clear" w:color="auto" w:fill="FFFFFF"/>
                <w:vertAlign w:val="baseline"/>
                <w:lang w:val="en-US" w:eastAsia="zh-CN"/>
              </w:rPr>
              <w:t>公交线网的优化调整是一个长期、动态的过程，需结合公交站场、道路设施、公交运力等公交服务供给能力综合考虑。后续，我局将结合实际情况，适时优化和完善相关公交线路。</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282828"/>
                <w:sz w:val="24"/>
                <w:szCs w:val="24"/>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0" w:hRule="atLeast"/>
        </w:trPr>
        <w:tc>
          <w:tcPr>
            <w:tcW w:w="6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color w:val="282828"/>
                <w:sz w:val="32"/>
                <w:szCs w:val="32"/>
                <w:shd w:val="clear" w:color="auto" w:fill="FFFFFF"/>
                <w:vertAlign w:val="baseline"/>
                <w:lang w:val="en-US" w:eastAsia="zh-CN"/>
              </w:rPr>
            </w:pPr>
            <w:r>
              <w:rPr>
                <w:rFonts w:hint="eastAsia" w:ascii="仿宋_GB2312" w:hAnsi="仿宋_GB2312" w:eastAsia="仿宋_GB2312" w:cs="仿宋_GB2312"/>
                <w:b/>
                <w:bCs/>
                <w:color w:val="282828"/>
                <w:sz w:val="32"/>
                <w:szCs w:val="32"/>
                <w:shd w:val="clear" w:color="auto" w:fill="FFFFFF"/>
                <w:vertAlign w:val="baseline"/>
                <w:lang w:val="en-US" w:eastAsia="zh-CN"/>
              </w:rPr>
              <w:t>2</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color w:val="282828"/>
                <w:sz w:val="32"/>
                <w:szCs w:val="32"/>
                <w:shd w:val="clear" w:color="auto" w:fill="FFFFFF"/>
                <w:vertAlign w:val="baseline"/>
                <w:lang w:val="en-US" w:eastAsia="zh-CN"/>
              </w:rPr>
            </w:pPr>
            <w:r>
              <w:rPr>
                <w:rFonts w:hint="eastAsia" w:ascii="仿宋_GB2312" w:hAnsi="仿宋_GB2312" w:eastAsia="仿宋_GB2312" w:cs="仿宋_GB2312"/>
                <w:b/>
                <w:bCs/>
                <w:color w:val="282828"/>
                <w:sz w:val="32"/>
                <w:szCs w:val="32"/>
                <w:shd w:val="clear" w:color="auto" w:fill="FFFFFF"/>
                <w:vertAlign w:val="baseline"/>
                <w:lang w:val="en-US" w:eastAsia="zh-CN"/>
              </w:rPr>
              <w:t>water</w:t>
            </w:r>
          </w:p>
        </w:tc>
        <w:tc>
          <w:tcPr>
            <w:tcW w:w="6315"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282828"/>
                <w:sz w:val="24"/>
                <w:szCs w:val="24"/>
                <w:shd w:val="clear" w:color="auto" w:fill="FFFFFF"/>
                <w:vertAlign w:val="baseline"/>
              </w:rPr>
            </w:pPr>
            <w:r>
              <w:rPr>
                <w:rFonts w:hint="eastAsia" w:ascii="仿宋_GB2312" w:hAnsi="仿宋_GB2312" w:eastAsia="仿宋_GB2312" w:cs="仿宋_GB2312"/>
                <w:color w:val="282828"/>
                <w:sz w:val="24"/>
                <w:szCs w:val="24"/>
                <w:shd w:val="clear" w:color="auto" w:fill="FFFFFF"/>
                <w:vertAlign w:val="baseline"/>
              </w:rPr>
              <w:t>领导们能否考虑增加下越秀滨海珺城区片到横沥地铁站的公交路线呢？南沙湾都有专门的公交过去横沥站了，珺城这边离的那么近反而没有公交路线去到横沥地铁站</w:t>
            </w:r>
          </w:p>
        </w:tc>
        <w:tc>
          <w:tcPr>
            <w:tcW w:w="596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282828"/>
                <w:sz w:val="24"/>
                <w:szCs w:val="24"/>
                <w:shd w:val="clear" w:color="auto" w:fill="FFFFFF"/>
                <w:vertAlign w:val="baseline"/>
                <w:lang w:val="en-US" w:eastAsia="zh-CN"/>
              </w:rPr>
            </w:pPr>
            <w:r>
              <w:rPr>
                <w:rFonts w:hint="eastAsia" w:ascii="仿宋_GB2312" w:hAnsi="仿宋_GB2312" w:eastAsia="仿宋_GB2312" w:cs="仿宋_GB2312"/>
                <w:color w:val="282828"/>
                <w:sz w:val="24"/>
                <w:szCs w:val="24"/>
                <w:shd w:val="clear" w:color="auto" w:fill="FFFFFF"/>
                <w:vertAlign w:val="baseline"/>
              </w:rPr>
              <w:t>感谢您提出的建议。</w:t>
            </w:r>
            <w:r>
              <w:rPr>
                <w:rFonts w:hint="eastAsia" w:ascii="仿宋_GB2312" w:hAnsi="仿宋_GB2312" w:eastAsia="仿宋_GB2312" w:cs="仿宋_GB2312"/>
                <w:color w:val="282828"/>
                <w:sz w:val="24"/>
                <w:szCs w:val="24"/>
                <w:shd w:val="clear" w:color="auto" w:fill="FFFFFF"/>
                <w:vertAlign w:val="baseline"/>
                <w:lang w:val="en-US" w:eastAsia="zh-CN"/>
              </w:rPr>
              <w:t>公交线网的优化调整是一个长期、动态的过程，需结合公交站场、道路设施、公交运力等公交服务供给能力综合考虑。后续，我局将结合实际情况，适时优化和完善相关公交线路。</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282828"/>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6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color w:val="282828"/>
                <w:sz w:val="32"/>
                <w:szCs w:val="32"/>
                <w:shd w:val="clear" w:color="auto" w:fill="FFFFFF"/>
                <w:vertAlign w:val="baseline"/>
                <w:lang w:val="en-US" w:eastAsia="zh-CN"/>
              </w:rPr>
            </w:pPr>
            <w:r>
              <w:rPr>
                <w:rFonts w:hint="eastAsia" w:ascii="仿宋_GB2312" w:hAnsi="仿宋_GB2312" w:eastAsia="仿宋_GB2312" w:cs="仿宋_GB2312"/>
                <w:b/>
                <w:bCs/>
                <w:color w:val="282828"/>
                <w:sz w:val="32"/>
                <w:szCs w:val="32"/>
                <w:shd w:val="clear" w:color="auto" w:fill="FFFFFF"/>
                <w:vertAlign w:val="baseline"/>
                <w:lang w:val="en-US" w:eastAsia="zh-CN"/>
              </w:rPr>
              <w:t>3</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color w:val="282828"/>
                <w:sz w:val="32"/>
                <w:szCs w:val="32"/>
                <w:shd w:val="clear" w:color="auto" w:fill="FFFFFF"/>
                <w:vertAlign w:val="baseline"/>
              </w:rPr>
            </w:pPr>
            <w:r>
              <w:rPr>
                <w:rFonts w:hint="eastAsia" w:ascii="仿宋_GB2312" w:hAnsi="仿宋_GB2312" w:eastAsia="仿宋_GB2312" w:cs="仿宋_GB2312"/>
                <w:b/>
                <w:bCs/>
                <w:color w:val="282828"/>
                <w:sz w:val="32"/>
                <w:szCs w:val="32"/>
                <w:shd w:val="clear" w:color="auto" w:fill="FFFFFF"/>
                <w:vertAlign w:val="baseline"/>
              </w:rPr>
              <w:t>木木</w:t>
            </w:r>
          </w:p>
        </w:tc>
        <w:tc>
          <w:tcPr>
            <w:tcW w:w="6315"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282828"/>
                <w:sz w:val="24"/>
                <w:szCs w:val="24"/>
                <w:shd w:val="clear" w:color="auto" w:fill="FFFFFF"/>
                <w:vertAlign w:val="baseline"/>
              </w:rPr>
            </w:pPr>
            <w:r>
              <w:rPr>
                <w:rFonts w:hint="eastAsia" w:ascii="仿宋_GB2312" w:hAnsi="仿宋_GB2312" w:eastAsia="仿宋_GB2312" w:cs="仿宋_GB2312"/>
                <w:color w:val="282828"/>
                <w:sz w:val="24"/>
                <w:szCs w:val="24"/>
                <w:shd w:val="clear" w:color="auto" w:fill="FFFFFF"/>
                <w:vertAlign w:val="baseline"/>
              </w:rPr>
              <w:t>金洲地铁站附近住宅区多，人流量大，公交需求相应也多，g1g2g4g5路公交在凤凰大道路段高度重复，建议选择一两条绕行双山大道、广丰路，满足滨海悦城、中大城、滨海御城、丰庭花园出行需求，惠及更多居民。</w:t>
            </w:r>
          </w:p>
        </w:tc>
        <w:tc>
          <w:tcPr>
            <w:tcW w:w="596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282828"/>
                <w:sz w:val="24"/>
                <w:szCs w:val="24"/>
                <w:shd w:val="clear" w:color="auto" w:fill="FFFFFF"/>
                <w:vertAlign w:val="baseline"/>
                <w:lang w:val="en-US" w:eastAsia="zh-CN"/>
              </w:rPr>
            </w:pPr>
            <w:r>
              <w:rPr>
                <w:rFonts w:hint="eastAsia" w:ascii="仿宋_GB2312" w:hAnsi="仿宋_GB2312" w:eastAsia="仿宋_GB2312" w:cs="仿宋_GB2312"/>
                <w:color w:val="282828"/>
                <w:sz w:val="24"/>
                <w:szCs w:val="24"/>
                <w:shd w:val="clear" w:color="auto" w:fill="FFFFFF"/>
                <w:vertAlign w:val="baseline"/>
              </w:rPr>
              <w:t>感谢您提出的建议。</w:t>
            </w:r>
            <w:r>
              <w:rPr>
                <w:rFonts w:hint="eastAsia" w:ascii="仿宋_GB2312" w:hAnsi="仿宋_GB2312" w:eastAsia="仿宋_GB2312" w:cs="仿宋_GB2312"/>
                <w:color w:val="282828"/>
                <w:sz w:val="24"/>
                <w:szCs w:val="24"/>
                <w:shd w:val="clear" w:color="auto" w:fill="FFFFFF"/>
                <w:vertAlign w:val="baseline"/>
                <w:lang w:val="en-US" w:eastAsia="zh-CN"/>
              </w:rPr>
              <w:t>公交线网的优化调整是一个长期、动态的过程，需结合公交站场、道路设施、公交运力等公交服务供给能力综合考虑。后续，我局将结合实际情况，适时优化和完善相关公交线路。</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282828"/>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5" w:hRule="atLeast"/>
        </w:trPr>
        <w:tc>
          <w:tcPr>
            <w:tcW w:w="6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color w:val="282828"/>
                <w:sz w:val="32"/>
                <w:szCs w:val="32"/>
                <w:shd w:val="clear" w:color="auto" w:fill="FFFFFF"/>
                <w:vertAlign w:val="baseline"/>
                <w:lang w:val="en-US" w:eastAsia="zh-CN"/>
              </w:rPr>
            </w:pPr>
            <w:r>
              <w:rPr>
                <w:rFonts w:hint="eastAsia" w:ascii="仿宋_GB2312" w:hAnsi="仿宋_GB2312" w:eastAsia="仿宋_GB2312" w:cs="仿宋_GB2312"/>
                <w:b/>
                <w:bCs/>
                <w:color w:val="282828"/>
                <w:sz w:val="32"/>
                <w:szCs w:val="32"/>
                <w:shd w:val="clear" w:color="auto" w:fill="FFFFFF"/>
                <w:vertAlign w:val="baseline"/>
                <w:lang w:val="en-US" w:eastAsia="zh-CN"/>
              </w:rPr>
              <w:t>4</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color w:val="282828"/>
                <w:sz w:val="32"/>
                <w:szCs w:val="32"/>
                <w:shd w:val="clear" w:color="auto" w:fill="FFFFFF"/>
                <w:vertAlign w:val="baseline"/>
              </w:rPr>
            </w:pPr>
            <w:r>
              <w:rPr>
                <w:rFonts w:hint="eastAsia" w:ascii="仿宋_GB2312" w:hAnsi="仿宋_GB2312" w:eastAsia="仿宋_GB2312" w:cs="仿宋_GB2312"/>
                <w:b/>
                <w:bCs/>
                <w:color w:val="282828"/>
                <w:sz w:val="32"/>
                <w:szCs w:val="32"/>
                <w:shd w:val="clear" w:color="auto" w:fill="FFFFFF"/>
                <w:vertAlign w:val="baseline"/>
              </w:rPr>
              <w:t>hong</w:t>
            </w:r>
          </w:p>
        </w:tc>
        <w:tc>
          <w:tcPr>
            <w:tcW w:w="6315"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282828"/>
                <w:sz w:val="24"/>
                <w:szCs w:val="24"/>
                <w:shd w:val="clear" w:color="auto" w:fill="FFFFFF"/>
                <w:vertAlign w:val="baseline"/>
              </w:rPr>
            </w:pPr>
            <w:r>
              <w:rPr>
                <w:rFonts w:hint="eastAsia" w:ascii="仿宋_GB2312" w:hAnsi="仿宋_GB2312" w:eastAsia="仿宋_GB2312" w:cs="仿宋_GB2312"/>
                <w:color w:val="282828"/>
                <w:sz w:val="24"/>
                <w:szCs w:val="24"/>
                <w:shd w:val="clear" w:color="auto" w:fill="FFFFFF"/>
                <w:vertAlign w:val="baseline"/>
              </w:rPr>
              <w:t>蕉门河片区东区（金洲地铁站周围）居住人口远超过蕉门河片区西区（蕉门地铁站周围）居住人口，而开通的横沥地铁接驳线G5，却没有在金洲地铁站设立站点。</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282828"/>
                <w:sz w:val="24"/>
                <w:szCs w:val="24"/>
                <w:shd w:val="clear" w:color="auto" w:fill="FFFFFF"/>
                <w:vertAlign w:val="baseline"/>
              </w:rPr>
            </w:pPr>
            <w:r>
              <w:rPr>
                <w:rFonts w:hint="eastAsia" w:ascii="仿宋_GB2312" w:hAnsi="仿宋_GB2312" w:eastAsia="仿宋_GB2312" w:cs="仿宋_GB2312"/>
                <w:color w:val="282828"/>
                <w:sz w:val="24"/>
                <w:szCs w:val="24"/>
                <w:shd w:val="clear" w:color="auto" w:fill="FFFFFF"/>
                <w:vertAlign w:val="baseline"/>
              </w:rPr>
              <w:t>建议新增公共汽车南沙GX线路，线路起讫点为：祈丰路（金洲地铁站）-横沥地铁站，加强金洲地铁站与横沥地铁站的快速联动。站点为：祈丰路（金洲地铁站）、广州市南沙中心医院站，云山诗意站，横沥地铁站，与新设南沙G5路线路错位开通，带动蕉门河片区东区（金洲地铁站周围）发展。</w:t>
            </w:r>
          </w:p>
        </w:tc>
        <w:tc>
          <w:tcPr>
            <w:tcW w:w="596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282828"/>
                <w:sz w:val="24"/>
                <w:szCs w:val="24"/>
                <w:shd w:val="clear" w:color="auto" w:fill="FFFFFF"/>
                <w:vertAlign w:val="baseline"/>
                <w:lang w:val="en-US" w:eastAsia="zh-CN"/>
              </w:rPr>
            </w:pPr>
            <w:r>
              <w:rPr>
                <w:rFonts w:hint="eastAsia" w:ascii="仿宋_GB2312" w:hAnsi="仿宋_GB2312" w:eastAsia="仿宋_GB2312" w:cs="仿宋_GB2312"/>
                <w:color w:val="282828"/>
                <w:sz w:val="24"/>
                <w:szCs w:val="24"/>
                <w:shd w:val="clear" w:color="auto" w:fill="FFFFFF"/>
                <w:vertAlign w:val="baseline"/>
              </w:rPr>
              <w:t>感谢您提出的建议。</w:t>
            </w:r>
            <w:r>
              <w:rPr>
                <w:rFonts w:hint="eastAsia" w:ascii="仿宋_GB2312" w:hAnsi="仿宋_GB2312" w:eastAsia="仿宋_GB2312" w:cs="仿宋_GB2312"/>
                <w:color w:val="282828"/>
                <w:sz w:val="24"/>
                <w:szCs w:val="24"/>
                <w:shd w:val="clear" w:color="auto" w:fill="FFFFFF"/>
                <w:vertAlign w:val="baseline"/>
                <w:lang w:val="en-US" w:eastAsia="zh-CN"/>
              </w:rPr>
              <w:t>公交线网的优化调整是一个长期、动态的过程，需结合公交站场、道路设施、公交运力等公交服务供给能力综合考虑。后续，我局将结合实际情况，适时优化和完善相关公交线路。</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282828"/>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color w:val="282828"/>
                <w:sz w:val="32"/>
                <w:szCs w:val="32"/>
                <w:shd w:val="clear" w:color="auto" w:fill="FFFFFF"/>
                <w:vertAlign w:val="baseline"/>
                <w:lang w:val="en-US" w:eastAsia="zh-CN"/>
              </w:rPr>
            </w:pPr>
            <w:r>
              <w:rPr>
                <w:rFonts w:hint="eastAsia" w:ascii="仿宋_GB2312" w:hAnsi="仿宋_GB2312" w:eastAsia="仿宋_GB2312" w:cs="仿宋_GB2312"/>
                <w:b/>
                <w:bCs/>
                <w:color w:val="282828"/>
                <w:sz w:val="32"/>
                <w:szCs w:val="32"/>
                <w:shd w:val="clear" w:color="auto" w:fill="FFFFFF"/>
                <w:vertAlign w:val="baseline"/>
                <w:lang w:val="en-US" w:eastAsia="zh-CN"/>
              </w:rPr>
              <w:t>5</w:t>
            </w:r>
          </w:p>
        </w:tc>
        <w:tc>
          <w:tcPr>
            <w:tcW w:w="14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color w:val="282828"/>
                <w:sz w:val="32"/>
                <w:szCs w:val="32"/>
                <w:shd w:val="clear" w:color="auto" w:fill="FFFFFF"/>
                <w:vertAlign w:val="baseline"/>
                <w:lang w:val="en-US" w:eastAsia="zh-CN"/>
              </w:rPr>
            </w:pPr>
            <w:r>
              <w:rPr>
                <w:rFonts w:hint="eastAsia" w:ascii="仿宋_GB2312" w:hAnsi="仿宋_GB2312" w:eastAsia="仿宋_GB2312" w:cs="仿宋_GB2312"/>
                <w:b/>
                <w:bCs/>
                <w:color w:val="282828"/>
                <w:sz w:val="32"/>
                <w:szCs w:val="32"/>
                <w:shd w:val="clear" w:color="auto" w:fill="FFFFFF"/>
                <w:vertAlign w:val="baseline"/>
                <w:lang w:val="en-US" w:eastAsia="zh-CN"/>
              </w:rPr>
              <w:t>某L姓</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color w:val="282828"/>
                <w:sz w:val="32"/>
                <w:szCs w:val="32"/>
                <w:shd w:val="clear" w:color="auto" w:fill="FFFFFF"/>
                <w:vertAlign w:val="baseline"/>
                <w:lang w:val="en-US" w:eastAsia="zh-CN"/>
              </w:rPr>
            </w:pPr>
            <w:bookmarkStart w:id="0" w:name="_GoBack"/>
            <w:bookmarkEnd w:id="0"/>
            <w:r>
              <w:rPr>
                <w:rFonts w:hint="eastAsia" w:ascii="仿宋_GB2312" w:hAnsi="仿宋_GB2312" w:eastAsia="仿宋_GB2312" w:cs="仿宋_GB2312"/>
                <w:b/>
                <w:bCs/>
                <w:color w:val="282828"/>
                <w:sz w:val="32"/>
                <w:szCs w:val="32"/>
                <w:shd w:val="clear" w:color="auto" w:fill="FFFFFF"/>
                <w:vertAlign w:val="baseline"/>
                <w:lang w:val="en-US" w:eastAsia="zh-CN"/>
              </w:rPr>
              <w:t>男子</w:t>
            </w:r>
          </w:p>
        </w:tc>
        <w:tc>
          <w:tcPr>
            <w:tcW w:w="6315"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282828"/>
                <w:sz w:val="24"/>
                <w:szCs w:val="24"/>
                <w:shd w:val="clear" w:color="auto" w:fill="FFFFFF"/>
                <w:vertAlign w:val="baseline"/>
              </w:rPr>
            </w:pPr>
            <w:r>
              <w:rPr>
                <w:rFonts w:hint="eastAsia" w:ascii="仿宋_GB2312" w:hAnsi="仿宋_GB2312" w:eastAsia="仿宋_GB2312" w:cs="仿宋_GB2312"/>
                <w:color w:val="282828"/>
                <w:sz w:val="24"/>
                <w:szCs w:val="24"/>
                <w:shd w:val="clear" w:color="auto" w:fill="FFFFFF"/>
                <w:vertAlign w:val="baseline"/>
              </w:rPr>
              <w:t>本人居住在广州市中心城区，对市区的道路有一定的了解，在这里提出一些关于南沙K8路线路设置的小小意见。</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282828"/>
                <w:sz w:val="24"/>
                <w:szCs w:val="24"/>
                <w:shd w:val="clear" w:color="auto" w:fill="FFFFFF"/>
                <w:vertAlign w:val="baseline"/>
              </w:rPr>
            </w:pPr>
            <w:r>
              <w:rPr>
                <w:rFonts w:hint="eastAsia" w:ascii="仿宋_GB2312" w:hAnsi="仿宋_GB2312" w:eastAsia="仿宋_GB2312" w:cs="仿宋_GB2312"/>
                <w:color w:val="282828"/>
                <w:sz w:val="24"/>
                <w:szCs w:val="24"/>
                <w:shd w:val="clear" w:color="auto" w:fill="FFFFFF"/>
                <w:vertAlign w:val="baseline"/>
              </w:rPr>
              <w:t>若K8路从东新高速进入东沙大道和芳村大道后，进入市区的第一个交通瓶颈就是鹤洞大桥及工业大道；再者便是人民桥，由于人民桥的交通疏导一直不恰当，无论平峰期或高峰期，人民桥往康王路方向均处于堵塞状态；最后要说的是，人民高架桥的行车条件并不一定适合大型长途客车或公路型公交车行走，可能会影响人民高架桥的行车以及线路的行车，该处车道的限制也会给救援带来更大的困难。</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282828"/>
                <w:sz w:val="24"/>
                <w:szCs w:val="24"/>
                <w:shd w:val="clear" w:color="auto" w:fill="FFFFFF"/>
                <w:vertAlign w:val="baseline"/>
              </w:rPr>
            </w:pPr>
            <w:r>
              <w:rPr>
                <w:rFonts w:hint="eastAsia" w:ascii="仿宋_GB2312" w:hAnsi="仿宋_GB2312" w:eastAsia="仿宋_GB2312" w:cs="仿宋_GB2312"/>
                <w:color w:val="282828"/>
                <w:sz w:val="24"/>
                <w:szCs w:val="24"/>
                <w:shd w:val="clear" w:color="auto" w:fill="FFFFFF"/>
                <w:vertAlign w:val="baseline"/>
              </w:rPr>
              <w:t>本人往返市区以及南沙区，依靠南沙快线出行，由于快线的快捷性和舒适性，我对经营南沙快线的南沙巴士公司充满信心。但是如此的线路设计，不仅起不到“快捷”的作用，更加加重了道路使用者和市区道路的负担，对于南沙区和市区居民的通勤更加不方便。</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282828"/>
                <w:sz w:val="24"/>
                <w:szCs w:val="24"/>
                <w:shd w:val="clear" w:color="auto" w:fill="FFFFFF"/>
                <w:vertAlign w:val="baseline"/>
              </w:rPr>
            </w:pPr>
            <w:r>
              <w:rPr>
                <w:rFonts w:hint="eastAsia" w:ascii="仿宋_GB2312" w:hAnsi="仿宋_GB2312" w:eastAsia="仿宋_GB2312" w:cs="仿宋_GB2312"/>
                <w:color w:val="282828"/>
                <w:sz w:val="24"/>
                <w:szCs w:val="24"/>
                <w:shd w:val="clear" w:color="auto" w:fill="FFFFFF"/>
                <w:vertAlign w:val="baseline"/>
              </w:rPr>
              <w:t>综上所述，这样的线路设置不仅起不到快速直达的作用，更加降低线路的运行效率，达不到“快线”的效果，希望贵区交通部门能够慎重考虑我的意见，优化南沙K8路在广州市区段的线路设置。若能够采纳我的意见，本人必感激不尽！</w:t>
            </w:r>
          </w:p>
        </w:tc>
        <w:tc>
          <w:tcPr>
            <w:tcW w:w="596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282828"/>
                <w:sz w:val="24"/>
                <w:szCs w:val="24"/>
                <w:shd w:val="clear" w:color="auto" w:fill="FFFFFF"/>
                <w:vertAlign w:val="baseline"/>
                <w:lang w:val="en-US" w:eastAsia="zh-CN"/>
              </w:rPr>
            </w:pPr>
            <w:r>
              <w:rPr>
                <w:rFonts w:hint="eastAsia" w:ascii="仿宋_GB2312" w:hAnsi="仿宋_GB2312" w:eastAsia="仿宋_GB2312" w:cs="仿宋_GB2312"/>
                <w:color w:val="282828"/>
                <w:sz w:val="24"/>
                <w:szCs w:val="24"/>
                <w:shd w:val="clear" w:color="auto" w:fill="FFFFFF"/>
                <w:vertAlign w:val="baseline"/>
              </w:rPr>
              <w:t>感谢您提出的建议。</w:t>
            </w:r>
            <w:r>
              <w:rPr>
                <w:rFonts w:hint="eastAsia" w:ascii="仿宋_GB2312" w:hAnsi="仿宋_GB2312" w:eastAsia="仿宋_GB2312" w:cs="仿宋_GB2312"/>
                <w:color w:val="282828"/>
                <w:sz w:val="24"/>
                <w:szCs w:val="24"/>
                <w:shd w:val="clear" w:color="auto" w:fill="FFFFFF"/>
                <w:vertAlign w:val="baseline"/>
                <w:lang w:eastAsia="zh-CN"/>
              </w:rPr>
              <w:t>南沙</w:t>
            </w:r>
            <w:r>
              <w:rPr>
                <w:rFonts w:hint="eastAsia" w:ascii="仿宋_GB2312" w:hAnsi="仿宋_GB2312" w:eastAsia="仿宋_GB2312" w:cs="仿宋_GB2312"/>
                <w:color w:val="282828"/>
                <w:sz w:val="24"/>
                <w:szCs w:val="24"/>
                <w:shd w:val="clear" w:color="auto" w:fill="FFFFFF"/>
                <w:vertAlign w:val="baseline"/>
                <w:lang w:val="en-US" w:eastAsia="zh-CN"/>
              </w:rPr>
              <w:t>K8是2021年7月1日正式开通的对外快线，解决南沙中心城区至广州市中心城区快速通达问题，目前线路出于发展期，后续，我局将结合运营过程中的实际情况，适时优化和完善相关公交线路。</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282828"/>
                <w:sz w:val="24"/>
                <w:szCs w:val="24"/>
                <w:shd w:val="clear" w:color="auto" w:fill="FFFFFF"/>
                <w:vertAlign w:val="baseline"/>
              </w:rPr>
            </w:pPr>
          </w:p>
        </w:tc>
      </w:tr>
    </w:tbl>
    <w:p>
      <w:pPr>
        <w:rPr>
          <w:rFonts w:ascii="仿宋_GB2312" w:hAnsi="仿宋_GB2312" w:eastAsia="仿宋_GB2312" w:cs="仿宋_GB2312"/>
          <w:color w:val="282828"/>
          <w:sz w:val="32"/>
          <w:szCs w:val="32"/>
          <w:shd w:val="clear" w:color="auto"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481B"/>
    <w:rsid w:val="00172A27"/>
    <w:rsid w:val="007D317D"/>
    <w:rsid w:val="00BE7A1D"/>
    <w:rsid w:val="00C01B22"/>
    <w:rsid w:val="00DA38BE"/>
    <w:rsid w:val="00F35D18"/>
    <w:rsid w:val="05843FF3"/>
    <w:rsid w:val="0A0D121D"/>
    <w:rsid w:val="196861DB"/>
    <w:rsid w:val="1AC24148"/>
    <w:rsid w:val="1E9C7D2E"/>
    <w:rsid w:val="24805DAA"/>
    <w:rsid w:val="2ED05662"/>
    <w:rsid w:val="31542E4A"/>
    <w:rsid w:val="32D462CE"/>
    <w:rsid w:val="36257C29"/>
    <w:rsid w:val="3BF31D22"/>
    <w:rsid w:val="428373E9"/>
    <w:rsid w:val="46111C98"/>
    <w:rsid w:val="48D35BC6"/>
    <w:rsid w:val="48D54CA6"/>
    <w:rsid w:val="49463C6D"/>
    <w:rsid w:val="4ABE5150"/>
    <w:rsid w:val="4DEC6A6E"/>
    <w:rsid w:val="51374A26"/>
    <w:rsid w:val="53C326AE"/>
    <w:rsid w:val="5AA24AF0"/>
    <w:rsid w:val="5D7B642D"/>
    <w:rsid w:val="5F956997"/>
    <w:rsid w:val="64A524F5"/>
    <w:rsid w:val="6D8733FD"/>
    <w:rsid w:val="6F6B7BC3"/>
    <w:rsid w:val="72F36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2"/>
    <w:qFormat/>
    <w:uiPriority w:val="0"/>
    <w:pPr>
      <w:tabs>
        <w:tab w:val="center" w:pos="4153"/>
        <w:tab w:val="right" w:pos="8306"/>
      </w:tabs>
      <w:snapToGrid w:val="0"/>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pPr>
    <w:rPr>
      <w:rFonts w:cs="Times New Roman"/>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9">
    <w:name w:val="列出段落1"/>
    <w:basedOn w:val="1"/>
    <w:qFormat/>
    <w:uiPriority w:val="0"/>
    <w:pPr>
      <w:autoSpaceDE w:val="0"/>
      <w:autoSpaceDN w:val="0"/>
      <w:adjustRightInd w:val="0"/>
      <w:ind w:firstLine="420" w:firstLineChars="200"/>
    </w:pPr>
    <w:rPr>
      <w:rFonts w:ascii="Times New Roman" w:hAnsi="Times New Roman" w:eastAsia="宋体"/>
      <w:sz w:val="20"/>
      <w:lang w:val="zh-CN"/>
    </w:rPr>
  </w:style>
  <w:style w:type="character" w:customStyle="1" w:styleId="10">
    <w:name w:val="批注框文本 字符"/>
    <w:basedOn w:val="6"/>
    <w:link w:val="2"/>
    <w:qFormat/>
    <w:uiPriority w:val="0"/>
    <w:rPr>
      <w:rFonts w:asciiTheme="minorHAnsi" w:hAnsiTheme="minorHAnsi" w:eastAsiaTheme="minorEastAsia" w:cstheme="minorBidi"/>
      <w:sz w:val="18"/>
      <w:szCs w:val="18"/>
    </w:rPr>
  </w:style>
  <w:style w:type="character" w:customStyle="1" w:styleId="11">
    <w:name w:val="页眉 字符"/>
    <w:basedOn w:val="6"/>
    <w:link w:val="4"/>
    <w:qFormat/>
    <w:uiPriority w:val="0"/>
    <w:rPr>
      <w:rFonts w:asciiTheme="minorHAnsi" w:hAnsiTheme="minorHAnsi" w:eastAsiaTheme="minorEastAsia" w:cstheme="minorBidi"/>
      <w:sz w:val="18"/>
      <w:szCs w:val="18"/>
    </w:rPr>
  </w:style>
  <w:style w:type="character" w:customStyle="1" w:styleId="12">
    <w:name w:val="页脚 字符"/>
    <w:basedOn w:val="6"/>
    <w:link w:val="3"/>
    <w:qFormat/>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83</Words>
  <Characters>475</Characters>
  <Lines>3</Lines>
  <Paragraphs>1</Paragraphs>
  <TotalTime>19</TotalTime>
  <ScaleCrop>false</ScaleCrop>
  <LinksUpToDate>false</LinksUpToDate>
  <CharactersWithSpaces>557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建设和交通局/周绍娟</dc:creator>
  <cp:lastModifiedBy>建设和交通局/周绍娟</cp:lastModifiedBy>
  <cp:lastPrinted>2021-07-16T08:57:00Z</cp:lastPrinted>
  <dcterms:modified xsi:type="dcterms:W3CDTF">2021-07-30T06:49:44Z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