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sz w:val="44"/>
          <w:szCs w:val="44"/>
        </w:rPr>
        <w:t>广州市南沙区老年人照顾需求等级评估项目服务供应商</w:t>
      </w:r>
      <w:r>
        <w:rPr>
          <w:rFonts w:eastAsia="方正小标宋简体"/>
          <w:sz w:val="44"/>
          <w:szCs w:val="44"/>
        </w:rPr>
        <w:t>基本条件设定</w:t>
      </w:r>
    </w:p>
    <w:tbl>
      <w:tblPr>
        <w:tblStyle w:val="6"/>
        <w:tblW w:w="127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629"/>
        <w:gridCol w:w="6235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629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服务供应商</w:t>
            </w:r>
            <w:r>
              <w:rPr>
                <w:rFonts w:eastAsia="黑体"/>
                <w:sz w:val="24"/>
              </w:rPr>
              <w:t>基本条件条款</w:t>
            </w:r>
          </w:p>
        </w:tc>
        <w:tc>
          <w:tcPr>
            <w:tcW w:w="6235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提交的证明资料</w:t>
            </w:r>
          </w:p>
        </w:tc>
        <w:tc>
          <w:tcPr>
            <w:tcW w:w="2084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629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依法设立，具有独立承担民事责任的能力。</w:t>
            </w:r>
          </w:p>
        </w:tc>
        <w:tc>
          <w:tcPr>
            <w:tcW w:w="6235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提交法人登记证书复印件、法定代表人的身份证复印件。</w:t>
            </w:r>
          </w:p>
        </w:tc>
        <w:tc>
          <w:tcPr>
            <w:tcW w:w="2084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3629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治理结构健全，内部管理和监督制度完善。</w:t>
            </w:r>
          </w:p>
        </w:tc>
        <w:tc>
          <w:tcPr>
            <w:tcW w:w="6235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提供具有</w:t>
            </w:r>
            <w:r>
              <w:rPr>
                <w:rFonts w:hint="eastAsia" w:eastAsia="仿宋_GB2312"/>
                <w:sz w:val="24"/>
              </w:rPr>
              <w:t>健全治理结构和内部管理监督制度的</w:t>
            </w:r>
            <w:r>
              <w:rPr>
                <w:rFonts w:eastAsia="仿宋_GB2312"/>
                <w:sz w:val="24"/>
              </w:rPr>
              <w:t>承诺函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208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3629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具有独立、健全的财务管理和资产管理制度，会计核算符合国家统一的会计制度要求</w:t>
            </w:r>
            <w:r>
              <w:rPr>
                <w:rFonts w:eastAsia="仿宋_GB2312"/>
                <w:sz w:val="24"/>
              </w:rPr>
              <w:t>。</w:t>
            </w:r>
          </w:p>
        </w:tc>
        <w:tc>
          <w:tcPr>
            <w:tcW w:w="6235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提供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2020</w:t>
            </w:r>
            <w:r>
              <w:rPr>
                <w:rFonts w:eastAsia="仿宋_GB2312"/>
                <w:sz w:val="24"/>
                <w:highlight w:val="none"/>
              </w:rPr>
              <w:t>年财</w:t>
            </w:r>
            <w:r>
              <w:rPr>
                <w:rFonts w:eastAsia="仿宋_GB2312"/>
                <w:sz w:val="24"/>
              </w:rPr>
              <w:t>务报告或财务报表。</w:t>
            </w:r>
          </w:p>
        </w:tc>
        <w:tc>
          <w:tcPr>
            <w:tcW w:w="208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新机构提供前3个月财务报表。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3629" w:type="dxa"/>
            <w:vAlign w:val="center"/>
          </w:tcPr>
          <w:p>
            <w:pPr>
              <w:spacing w:line="36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具备提供服务所必需的人员</w:t>
            </w:r>
            <w:r>
              <w:rPr>
                <w:rFonts w:hint="eastAsia" w:eastAsia="仿宋_GB2312"/>
                <w:sz w:val="24"/>
                <w:lang w:eastAsia="zh-CN"/>
              </w:rPr>
              <w:t>团队</w:t>
            </w:r>
            <w:r>
              <w:rPr>
                <w:rFonts w:hint="eastAsia" w:eastAsia="仿宋_GB2312"/>
                <w:sz w:val="24"/>
                <w:lang w:val="en-US" w:eastAsia="zh-CN"/>
              </w:rPr>
              <w:t>和专业技术能力。</w:t>
            </w:r>
          </w:p>
        </w:tc>
        <w:tc>
          <w:tcPr>
            <w:tcW w:w="6235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提供</w:t>
            </w:r>
            <w:r>
              <w:rPr>
                <w:rFonts w:hint="eastAsia" w:eastAsia="仿宋_GB2312"/>
                <w:sz w:val="24"/>
              </w:rPr>
              <w:t>具备提供服务所必需的人员</w:t>
            </w:r>
            <w:r>
              <w:rPr>
                <w:rFonts w:hint="eastAsia" w:eastAsia="仿宋_GB2312"/>
                <w:sz w:val="24"/>
                <w:lang w:eastAsia="zh-CN"/>
              </w:rPr>
              <w:t>团队名单</w:t>
            </w:r>
            <w:r>
              <w:rPr>
                <w:rFonts w:hint="eastAsia" w:eastAsia="仿宋_GB2312"/>
                <w:sz w:val="24"/>
              </w:rPr>
              <w:t>和</w:t>
            </w:r>
            <w:r>
              <w:rPr>
                <w:rFonts w:hint="eastAsia" w:eastAsia="仿宋_GB2312"/>
                <w:sz w:val="24"/>
                <w:lang w:val="en-US" w:eastAsia="zh-CN"/>
              </w:rPr>
              <w:t>机构及</w:t>
            </w:r>
            <w:r>
              <w:rPr>
                <w:rFonts w:hint="eastAsia" w:eastAsia="仿宋_GB2312"/>
                <w:sz w:val="24"/>
                <w:lang w:eastAsia="zh-CN"/>
              </w:rPr>
              <w:t>人员</w:t>
            </w:r>
            <w:r>
              <w:rPr>
                <w:rFonts w:hint="eastAsia" w:eastAsia="仿宋_GB2312"/>
                <w:sz w:val="24"/>
              </w:rPr>
              <w:t>专业技术能力</w:t>
            </w:r>
            <w:r>
              <w:rPr>
                <w:rFonts w:hint="eastAsia" w:eastAsia="仿宋_GB2312"/>
                <w:sz w:val="24"/>
                <w:lang w:eastAsia="zh-CN"/>
              </w:rPr>
              <w:t>或资质</w:t>
            </w:r>
            <w:r>
              <w:rPr>
                <w:rFonts w:hint="eastAsia" w:eastAsia="仿宋_GB2312"/>
                <w:sz w:val="24"/>
              </w:rPr>
              <w:t>的</w:t>
            </w:r>
            <w:r>
              <w:rPr>
                <w:rFonts w:hint="eastAsia" w:eastAsia="仿宋_GB2312"/>
                <w:sz w:val="24"/>
                <w:lang w:eastAsia="zh-CN"/>
              </w:rPr>
              <w:t>证明材料</w:t>
            </w:r>
            <w:r>
              <w:rPr>
                <w:rFonts w:eastAsia="仿宋_GB2312"/>
                <w:sz w:val="24"/>
              </w:rPr>
              <w:t>。</w:t>
            </w:r>
          </w:p>
        </w:tc>
        <w:tc>
          <w:tcPr>
            <w:tcW w:w="208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3629" w:type="dxa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具备提供服务所必需的设施</w:t>
            </w:r>
            <w:r>
              <w:rPr>
                <w:rFonts w:hint="eastAsia" w:eastAsia="仿宋_GB2312"/>
                <w:sz w:val="24"/>
                <w:lang w:eastAsia="zh-CN"/>
              </w:rPr>
              <w:t>设备。</w:t>
            </w:r>
          </w:p>
        </w:tc>
        <w:tc>
          <w:tcPr>
            <w:tcW w:w="6235" w:type="dxa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提供</w:t>
            </w:r>
            <w:r>
              <w:rPr>
                <w:rFonts w:hint="eastAsia" w:eastAsia="仿宋_GB2312"/>
                <w:sz w:val="24"/>
                <w:lang w:val="en-US" w:eastAsia="zh-CN"/>
              </w:rPr>
              <w:t>项目开展所必要</w:t>
            </w:r>
            <w:r>
              <w:rPr>
                <w:rFonts w:hint="eastAsia" w:eastAsia="仿宋_GB2312"/>
                <w:sz w:val="24"/>
                <w:lang w:eastAsia="zh-CN"/>
              </w:rPr>
              <w:t>的设施设备</w:t>
            </w:r>
            <w:r>
              <w:rPr>
                <w:rFonts w:hint="eastAsia" w:eastAsia="仿宋_GB2312"/>
                <w:sz w:val="24"/>
                <w:lang w:val="en-US" w:eastAsia="zh-CN"/>
              </w:rPr>
              <w:t>，含保障</w:t>
            </w:r>
            <w:r>
              <w:rPr>
                <w:rFonts w:hint="eastAsia" w:eastAsia="仿宋_GB2312"/>
                <w:sz w:val="24"/>
                <w:lang w:eastAsia="zh-CN"/>
              </w:rPr>
              <w:t>办公和督查检查</w:t>
            </w:r>
            <w:r>
              <w:rPr>
                <w:rFonts w:hint="eastAsia" w:eastAsia="仿宋_GB2312"/>
                <w:sz w:val="24"/>
                <w:lang w:val="en-US" w:eastAsia="zh-CN"/>
              </w:rPr>
              <w:t>需要的</w:t>
            </w:r>
            <w:r>
              <w:rPr>
                <w:rFonts w:hint="eastAsia" w:eastAsia="仿宋_GB2312"/>
                <w:sz w:val="24"/>
                <w:lang w:eastAsia="zh-CN"/>
              </w:rPr>
              <w:t>综合保障设施设备</w:t>
            </w:r>
            <w:r>
              <w:rPr>
                <w:rFonts w:hint="eastAsia" w:eastAsia="仿宋_GB2312"/>
                <w:sz w:val="24"/>
                <w:lang w:val="en-US" w:eastAsia="zh-CN"/>
              </w:rPr>
              <w:t>的</w:t>
            </w:r>
            <w:r>
              <w:rPr>
                <w:rFonts w:hint="eastAsia" w:eastAsia="仿宋_GB2312"/>
                <w:sz w:val="24"/>
                <w:lang w:eastAsia="zh-CN"/>
              </w:rPr>
              <w:t>清单。</w:t>
            </w:r>
          </w:p>
        </w:tc>
        <w:tc>
          <w:tcPr>
            <w:tcW w:w="208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3629" w:type="dxa"/>
            <w:vMerge w:val="restart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前三年内在依法缴纳税收和社会保障资金、按要求履行信息公示义务方面无不良记录。</w:t>
            </w:r>
          </w:p>
        </w:tc>
        <w:tc>
          <w:tcPr>
            <w:tcW w:w="6235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提供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相关</w:t>
            </w:r>
            <w:r>
              <w:rPr>
                <w:rFonts w:hint="eastAsia" w:eastAsia="仿宋_GB2312"/>
                <w:sz w:val="24"/>
                <w:lang w:eastAsia="zh-CN"/>
              </w:rPr>
              <w:t>材料，</w:t>
            </w:r>
            <w:r>
              <w:rPr>
                <w:rFonts w:eastAsia="仿宋_GB2312"/>
                <w:sz w:val="24"/>
              </w:rPr>
              <w:t>如依法免税，则须提供相应文件证明其依法免税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2084" w:type="dxa"/>
            <w:vMerge w:val="restart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新注册机构提供社会保障登记证。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9" w:type="dxa"/>
            <w:vMerge w:val="continue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6235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提供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相关材</w:t>
            </w:r>
            <w:r>
              <w:rPr>
                <w:rFonts w:hint="eastAsia" w:eastAsia="仿宋_GB2312"/>
                <w:sz w:val="24"/>
                <w:lang w:eastAsia="zh-CN"/>
              </w:rPr>
              <w:t>料，</w:t>
            </w:r>
            <w:r>
              <w:rPr>
                <w:rFonts w:eastAsia="仿宋_GB2312"/>
                <w:sz w:val="24"/>
              </w:rPr>
              <w:t>如依法不需要缴纳社会保障资金，则须提供相应文件证明其依法不需要缴纳社会保障资金。</w:t>
            </w:r>
          </w:p>
        </w:tc>
        <w:tc>
          <w:tcPr>
            <w:tcW w:w="20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9" w:type="dxa"/>
            <w:vMerge w:val="continue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6235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查询公示信息。</w:t>
            </w:r>
            <w:r>
              <w:rPr>
                <w:rFonts w:eastAsia="仿宋_GB2312"/>
                <w:sz w:val="24"/>
              </w:rPr>
              <w:t>企业类在国家企业信用信息公示系统（http://www.gsxt.gov.cn）查询，社会组织类在广州社会组织信息网（http://gznpo.gzmz.gov.cn）查询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  <w:tc>
          <w:tcPr>
            <w:tcW w:w="2084" w:type="dxa"/>
            <w:vMerge w:val="continue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3629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前三年内无重大违法记录，未被列入严重违法失信名单，未被列入广州市社区居家养老服务供应商“黑名单”。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6235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1.“信用中国”（www.creditchina.gov.cn）和中国政府采购网（www.ccgp.gov.cn）查询的信用记录，若暂无信息记录，投标人须提供“参加政府采购活动前三年内，在经营活动中没有重大违法记录”声明函原件。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2.广州市居家养老网上服务大厅查询供应商信息，未被列入“黑名单”。</w:t>
            </w:r>
          </w:p>
        </w:tc>
        <w:tc>
          <w:tcPr>
            <w:tcW w:w="2084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3629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投标截止时有承接同一行政区域内的社区居家养老服务评估项目</w:t>
            </w:r>
            <w:r>
              <w:rPr>
                <w:rFonts w:hint="eastAsia" w:eastAsia="仿宋_GB2312"/>
                <w:sz w:val="24"/>
                <w:lang w:eastAsia="zh-CN"/>
              </w:rPr>
              <w:t>或老年人照顾需求评估第三方质量评价项目</w:t>
            </w:r>
            <w:r>
              <w:rPr>
                <w:rFonts w:eastAsia="仿宋_GB2312"/>
                <w:sz w:val="24"/>
              </w:rPr>
              <w:t>的不得参与该项目投标。</w:t>
            </w:r>
          </w:p>
        </w:tc>
        <w:tc>
          <w:tcPr>
            <w:tcW w:w="6235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提供无承接同一行政区域内的社区居家养老服务评估项目</w:t>
            </w:r>
            <w:r>
              <w:rPr>
                <w:rFonts w:hint="eastAsia" w:eastAsia="仿宋_GB2312"/>
                <w:sz w:val="24"/>
              </w:rPr>
              <w:t>或老年人照顾需求评估第三方质量评价项目</w:t>
            </w:r>
            <w:r>
              <w:rPr>
                <w:rFonts w:eastAsia="仿宋_GB2312"/>
                <w:sz w:val="24"/>
              </w:rPr>
              <w:t>承诺函或声明。</w:t>
            </w:r>
          </w:p>
        </w:tc>
        <w:tc>
          <w:tcPr>
            <w:tcW w:w="208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3629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法律、法规规定的其他条件。</w:t>
            </w:r>
          </w:p>
        </w:tc>
        <w:tc>
          <w:tcPr>
            <w:tcW w:w="6235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按照有关法律、法规提交其他有效证明资料。</w:t>
            </w:r>
          </w:p>
        </w:tc>
        <w:tc>
          <w:tcPr>
            <w:tcW w:w="208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备注：本项目不接受联合体投标，</w:t>
      </w:r>
      <w:r>
        <w:rPr>
          <w:rFonts w:hint="eastAsia" w:ascii="仿宋_GB2312" w:hAnsi="黑体" w:eastAsia="仿宋_GB2312"/>
          <w:sz w:val="18"/>
          <w:szCs w:val="18"/>
        </w:rPr>
        <w:t>报价</w:t>
      </w:r>
      <w:r>
        <w:rPr>
          <w:rFonts w:hint="eastAsia" w:ascii="仿宋_GB2312" w:hAnsi="黑体" w:eastAsia="仿宋_GB2312"/>
          <w:sz w:val="18"/>
          <w:szCs w:val="18"/>
          <w:lang w:val="en-US" w:eastAsia="zh-CN"/>
        </w:rPr>
        <w:t>机构</w:t>
      </w:r>
      <w:r>
        <w:rPr>
          <w:rFonts w:hint="eastAsia" w:ascii="仿宋_GB2312" w:hAnsi="黑体" w:eastAsia="仿宋_GB2312"/>
          <w:sz w:val="18"/>
          <w:szCs w:val="18"/>
        </w:rPr>
        <w:t>须</w:t>
      </w:r>
      <w:r>
        <w:rPr>
          <w:rFonts w:hint="eastAsia" w:ascii="仿宋_GB2312" w:hAnsi="黑体" w:eastAsia="仿宋_GB2312"/>
          <w:sz w:val="18"/>
          <w:szCs w:val="18"/>
          <w:lang w:eastAsia="zh-CN"/>
        </w:rPr>
        <w:t>按规定提供上述证明材料。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15216"/>
    <w:rsid w:val="02B52340"/>
    <w:rsid w:val="03415216"/>
    <w:rsid w:val="04E50F53"/>
    <w:rsid w:val="06120F74"/>
    <w:rsid w:val="06E54B40"/>
    <w:rsid w:val="0D803E4A"/>
    <w:rsid w:val="13AD5D0A"/>
    <w:rsid w:val="17321686"/>
    <w:rsid w:val="17731786"/>
    <w:rsid w:val="1C4F1FA4"/>
    <w:rsid w:val="20675D44"/>
    <w:rsid w:val="25922D5C"/>
    <w:rsid w:val="29350103"/>
    <w:rsid w:val="2C1A685D"/>
    <w:rsid w:val="31C63C3C"/>
    <w:rsid w:val="353B30FC"/>
    <w:rsid w:val="37844EB2"/>
    <w:rsid w:val="37FB6BE2"/>
    <w:rsid w:val="390F4338"/>
    <w:rsid w:val="3E234753"/>
    <w:rsid w:val="3FD55172"/>
    <w:rsid w:val="40E426B5"/>
    <w:rsid w:val="47396FD9"/>
    <w:rsid w:val="49681553"/>
    <w:rsid w:val="4B074270"/>
    <w:rsid w:val="528A0191"/>
    <w:rsid w:val="539E0F74"/>
    <w:rsid w:val="53D82920"/>
    <w:rsid w:val="5497703C"/>
    <w:rsid w:val="579436A0"/>
    <w:rsid w:val="57AF43CE"/>
    <w:rsid w:val="6A8C006C"/>
    <w:rsid w:val="6B1F4211"/>
    <w:rsid w:val="6C1C7ED6"/>
    <w:rsid w:val="6CCC701C"/>
    <w:rsid w:val="6E5C4CDB"/>
    <w:rsid w:val="71524582"/>
    <w:rsid w:val="732E40F1"/>
    <w:rsid w:val="7D5E0923"/>
    <w:rsid w:val="7FB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page number"/>
    <w:qFormat/>
    <w:uiPriority w:val="0"/>
    <w:rPr>
      <w:rFonts w:eastAsia="仿宋_GB2312"/>
      <w:kern w:val="24"/>
      <w:sz w:val="24"/>
      <w:szCs w:val="32"/>
    </w:rPr>
  </w:style>
  <w:style w:type="paragraph" w:customStyle="1" w:styleId="7">
    <w:name w:val="段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ascii="宋体" w:hAnsi="宋体"/>
      <w:kern w:val="24"/>
      <w:sz w:val="2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2020-11-16T01:34:00Z</dcterms:created>
  <dc:creator>Administrator</dc:creator>
  <cp:lastModifiedBy>小彭</cp:lastModifiedBy>
  <cp:lastPrinted>2021-07-22T08:19:00Z</cp:lastPrinted>
  <dcterms:modified xsi:type="dcterms:W3CDTF">2021-07-22T10:19:30Z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