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sz w:val="24"/>
          <w:szCs w:val="24"/>
        </w:rPr>
        <w:t>附件二：</w:t>
      </w:r>
    </w:p>
    <w:p>
      <w:pPr>
        <w:widowControl/>
        <w:snapToGrid w:val="0"/>
        <w:spacing w:before="260" w:after="260" w:line="560" w:lineRule="exact"/>
        <w:ind w:right="384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投标承诺函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经认真研究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（项目名称）</w:t>
      </w:r>
      <w:r>
        <w:rPr>
          <w:rFonts w:hint="eastAsia" w:ascii="宋体" w:hAnsi="宋体" w:cs="宋体"/>
          <w:sz w:val="24"/>
        </w:rPr>
        <w:t>的招标公告要求，现郑重承诺：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我方一旦中标，跟本项目相关的施工承包方委托的相关监测业务均不再承接。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特此承诺！</w:t>
      </w:r>
    </w:p>
    <w:p>
      <w:pPr>
        <w:adjustRightInd w:val="0"/>
        <w:snapToGrid w:val="0"/>
        <w:spacing w:line="560" w:lineRule="exact"/>
        <w:ind w:right="482" w:firstLine="3960" w:firstLineChars="165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560" w:lineRule="exact"/>
        <w:ind w:right="482" w:firstLine="3960" w:firstLineChars="165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560" w:lineRule="exact"/>
        <w:ind w:right="482" w:firstLine="3960" w:firstLineChars="1650"/>
        <w:rPr>
          <w:rFonts w:hint="eastAsia" w:ascii="宋体" w:hAnsi="宋体" w:cs="宋体"/>
          <w:sz w:val="24"/>
        </w:rPr>
      </w:pPr>
    </w:p>
    <w:p>
      <w:pPr>
        <w:wordWrap w:val="0"/>
        <w:spacing w:line="560" w:lineRule="exact"/>
        <w:ind w:firstLine="3240" w:firstLineChars="13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投标申请人：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（盖单位章）</w:t>
      </w:r>
    </w:p>
    <w:p>
      <w:pPr>
        <w:spacing w:line="560" w:lineRule="exact"/>
        <w:ind w:firstLine="3240" w:firstLineChars="13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（签字或盖章）</w:t>
      </w:r>
    </w:p>
    <w:p>
      <w:pPr>
        <w:spacing w:line="560" w:lineRule="exact"/>
        <w:ind w:firstLine="5640" w:firstLineChars="235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560" w:lineRule="exact"/>
        <w:jc w:val="left"/>
        <w:rPr>
          <w:rFonts w:hint="eastAsia" w:ascii="宋体" w:hAnsi="宋体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736C"/>
    <w:rsid w:val="52E7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2020-11-30T03:05:00Z</dcterms:created>
  <dc:creator>彩虹黑曜</dc:creator>
  <cp:lastModifiedBy>彩虹黑曜</cp:lastModifiedBy>
  <dcterms:modified xsi:type="dcterms:W3CDTF">2020-11-30T03:06:13Z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