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8B" w:rsidRDefault="00DB5A0A">
      <w:pPr>
        <w:widowControl/>
        <w:adjustRightInd w:val="0"/>
        <w:snapToGrid w:val="0"/>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1              </w:t>
      </w:r>
    </w:p>
    <w:p w:rsidR="007B2C8B" w:rsidRDefault="00DB5A0A">
      <w:pPr>
        <w:widowControl/>
        <w:jc w:val="center"/>
        <w:textAlignment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2020</w:t>
      </w:r>
      <w:r>
        <w:rPr>
          <w:rFonts w:ascii="方正小标宋简体" w:eastAsia="方正小标宋简体" w:hAnsi="方正小标宋简体" w:cs="方正小标宋简体" w:hint="eastAsia"/>
          <w:kern w:val="0"/>
          <w:sz w:val="44"/>
          <w:szCs w:val="44"/>
        </w:rPr>
        <w:t>年南沙区义务教育阶段学校招生计划表</w:t>
      </w:r>
    </w:p>
    <w:p w:rsidR="007B2C8B" w:rsidRDefault="00DB5A0A">
      <w:pPr>
        <w:widowControl/>
        <w:ind w:firstLineChars="200" w:firstLine="560"/>
        <w:textAlignment w:val="center"/>
        <w:rPr>
          <w:rFonts w:ascii="方正小标宋简体" w:eastAsia="方正小标宋简体" w:hAnsi="方正小标宋简体" w:cs="方正小标宋简体"/>
          <w:kern w:val="0"/>
          <w:sz w:val="44"/>
          <w:szCs w:val="44"/>
        </w:rPr>
      </w:pPr>
      <w:r>
        <w:rPr>
          <w:rFonts w:ascii="宋体" w:hAnsi="宋体" w:cs="宋体" w:hint="eastAsia"/>
          <w:kern w:val="0"/>
          <w:sz w:val="28"/>
          <w:szCs w:val="28"/>
        </w:rPr>
        <w:t>一、</w:t>
      </w:r>
      <w:r>
        <w:rPr>
          <w:rFonts w:ascii="宋体" w:hAnsi="宋体" w:cs="宋体" w:hint="eastAsia"/>
          <w:kern w:val="0"/>
          <w:sz w:val="28"/>
          <w:szCs w:val="28"/>
        </w:rPr>
        <w:t>2020</w:t>
      </w:r>
      <w:r>
        <w:rPr>
          <w:rFonts w:ascii="宋体" w:hAnsi="宋体" w:cs="宋体" w:hint="eastAsia"/>
          <w:kern w:val="0"/>
          <w:sz w:val="28"/>
          <w:szCs w:val="28"/>
        </w:rPr>
        <w:t>年南沙区小学招生计划表</w:t>
      </w:r>
    </w:p>
    <w:tbl>
      <w:tblPr>
        <w:tblW w:w="13920" w:type="dxa"/>
        <w:jc w:val="center"/>
        <w:tblLayout w:type="fixed"/>
        <w:tblCellMar>
          <w:left w:w="0" w:type="dxa"/>
          <w:right w:w="0" w:type="dxa"/>
        </w:tblCellMar>
        <w:tblLook w:val="04A0"/>
      </w:tblPr>
      <w:tblGrid>
        <w:gridCol w:w="360"/>
        <w:gridCol w:w="390"/>
        <w:gridCol w:w="2715"/>
        <w:gridCol w:w="1410"/>
        <w:gridCol w:w="9045"/>
      </w:tblGrid>
      <w:tr w:rsidR="007B2C8B">
        <w:trPr>
          <w:trHeight w:val="822"/>
          <w:tblHeader/>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24"/>
              </w:rPr>
            </w:pPr>
            <w:r>
              <w:rPr>
                <w:rFonts w:ascii="宋体" w:hAnsi="宋体" w:cs="宋体" w:hint="eastAsia"/>
                <w:kern w:val="0"/>
                <w:sz w:val="24"/>
              </w:rPr>
              <w:t>镇街</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24"/>
              </w:rPr>
            </w:pPr>
            <w:r>
              <w:rPr>
                <w:rFonts w:ascii="宋体" w:hAnsi="宋体" w:cs="宋体" w:hint="eastAsia"/>
                <w:kern w:val="0"/>
                <w:sz w:val="24"/>
              </w:rPr>
              <w:t>序号</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24"/>
              </w:rPr>
            </w:pPr>
            <w:r>
              <w:rPr>
                <w:rFonts w:ascii="宋体" w:hAnsi="宋体" w:cs="宋体" w:hint="eastAsia"/>
                <w:kern w:val="0"/>
                <w:sz w:val="24"/>
              </w:rPr>
              <w:t>学校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24"/>
              </w:rPr>
            </w:pPr>
            <w:r>
              <w:rPr>
                <w:rFonts w:ascii="宋体" w:hAnsi="宋体" w:cs="宋体" w:hint="eastAsia"/>
                <w:kern w:val="0"/>
                <w:sz w:val="24"/>
              </w:rPr>
              <w:t>2020</w:t>
            </w:r>
            <w:r>
              <w:rPr>
                <w:rFonts w:ascii="宋体" w:hAnsi="宋体" w:cs="宋体" w:hint="eastAsia"/>
                <w:kern w:val="0"/>
                <w:sz w:val="24"/>
              </w:rPr>
              <w:t>年计划招生人数</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24"/>
              </w:rPr>
            </w:pPr>
            <w:r>
              <w:rPr>
                <w:rFonts w:ascii="宋体" w:hAnsi="宋体" w:cs="宋体" w:hint="eastAsia"/>
                <w:kern w:val="0"/>
                <w:sz w:val="24"/>
              </w:rPr>
              <w:t>招生地段</w:t>
            </w:r>
          </w:p>
        </w:tc>
      </w:tr>
      <w:tr w:rsidR="007B2C8B">
        <w:trPr>
          <w:trHeight w:val="660"/>
          <w:jc w:val="center"/>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南沙街</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南沙小学（本校区）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南沙社区居委（原住民）、珠江湾、南沙奥园、晴海岸、观海美寓、玫瑰花园、水牛头片区、富力天海湾、中盈一海里、南横村、塘坑村、大岭（界）村、龙穴街、大宏锦绣、景业东湖洲豪园、时代香海彼岸</w:t>
            </w:r>
          </w:p>
        </w:tc>
      </w:tr>
      <w:tr w:rsidR="007B2C8B">
        <w:trPr>
          <w:trHeight w:val="55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南沙小学（时代校区）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270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南北台社区居委（原住民）、时代南湾、虎门石矿场、优山美墅、南沙湾石奥、富力唐宁、华海山屿海、九王庙村、御海山庄</w:t>
            </w:r>
          </w:p>
        </w:tc>
      </w:tr>
      <w:tr w:rsidR="007B2C8B">
        <w:trPr>
          <w:trHeight w:val="46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华南师范大学附属南沙小学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270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星河山海湾、优山悦海、印月翠谷、东苑、碧桂园海湾</w:t>
            </w:r>
            <w:r>
              <w:rPr>
                <w:rFonts w:ascii="宋体" w:hAnsi="宋体" w:cs="宋体" w:hint="eastAsia"/>
                <w:kern w:val="0"/>
                <w:sz w:val="18"/>
                <w:szCs w:val="18"/>
              </w:rPr>
              <w:t>1</w:t>
            </w:r>
            <w:r>
              <w:rPr>
                <w:rFonts w:ascii="宋体" w:hAnsi="宋体" w:cs="宋体" w:hint="eastAsia"/>
                <w:kern w:val="0"/>
                <w:sz w:val="18"/>
                <w:szCs w:val="18"/>
              </w:rPr>
              <w:t>号、中交蓝色海湾、鹿颈村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南沙小学教育集团金业小学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东井村、深湾村</w:t>
            </w:r>
          </w:p>
        </w:tc>
      </w:tr>
      <w:tr w:rsidR="007B2C8B">
        <w:trPr>
          <w:trHeight w:val="375"/>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南沙小学教育集团鹿颈小学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积分入学</w:t>
            </w:r>
          </w:p>
        </w:tc>
      </w:tr>
      <w:tr w:rsidR="007B2C8B">
        <w:trPr>
          <w:trHeight w:val="6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港湾小学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360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南沙湾御苑、港航华庭、上湾小区、牛孖片区、港口大厦、悠山时光、时代长岛、海力花园、天玺湾、盈港国际、黄山鲁林场、南沙碧桂园、明珠花园、美福花园、芦湾村、越秀东坡、玺悦</w:t>
            </w:r>
          </w:p>
        </w:tc>
      </w:tr>
      <w:tr w:rsidR="007B2C8B">
        <w:trPr>
          <w:trHeight w:val="48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金隆小学教育集团金洲小学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270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中大城、南沙城、奥园海景城、创鸿嘉园、珠光御景、皇家花园、金洲片区（进港大道以南）、金洲村、越秀天珹、通大旭日园</w:t>
            </w:r>
          </w:p>
        </w:tc>
      </w:tr>
      <w:tr w:rsidR="007B2C8B">
        <w:trPr>
          <w:trHeight w:val="1035"/>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金隆小学（金沙路校区）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540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逸涛雅苑、逸涛半岛、逸涛湾、广晟海韵兰庭、星河盛世、广晟沁园、阳光城丽景湾、富佳花园、裕兴花园、富港花园、紫茗花园、依山小筑、中央郡、南沙金湾、东瓜宇村、沙螺湾村、海棠花园、碧桂园蜜柚、滨海新城、坦头村、金洲片区（进港大道以北）</w:t>
            </w:r>
          </w:p>
        </w:tc>
      </w:tr>
      <w:tr w:rsidR="007B2C8B">
        <w:trPr>
          <w:trHeight w:val="6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金隆小学（本校</w:t>
            </w:r>
            <w:r>
              <w:rPr>
                <w:rFonts w:ascii="宋体" w:hAnsi="宋体" w:cs="宋体"/>
                <w:kern w:val="0"/>
                <w:sz w:val="18"/>
                <w:szCs w:val="18"/>
              </w:rPr>
              <w:t>区</w:t>
            </w:r>
            <w:r>
              <w:rPr>
                <w:rFonts w:ascii="宋体" w:hAnsi="宋体" w:cs="宋体" w:hint="eastAsia"/>
                <w:kern w:val="0"/>
                <w:sz w:val="18"/>
                <w:szCs w:val="18"/>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516</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梅糖社区居委、金苑小区、丰庭花园、滨海隽城、滨海悦城、滨海御城、碧桂园豪庭、云山诗意、时代云图、翡翠公馆、板头村</w:t>
            </w:r>
          </w:p>
        </w:tc>
      </w:tr>
      <w:tr w:rsidR="007B2C8B">
        <w:trPr>
          <w:trHeight w:val="6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广州外国语学校附属学校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滨海半岛、滨海花园、滨海水晶湾、滨海珺城、广隆苑、心意华庭、万科府前花园、龙光棕榈水岸、叠翠峰、金茂湾、广隆村、璧珑湾、颐德湾尚</w:t>
            </w:r>
          </w:p>
        </w:tc>
      </w:tr>
      <w:tr w:rsidR="007B2C8B">
        <w:trPr>
          <w:trHeight w:val="555"/>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南沙小学教育集团实验小学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星河丹堤、茗荔雅苑、云麓半山、大冲村（大涌村）、红岭社区居委（原住民）</w:t>
            </w:r>
          </w:p>
        </w:tc>
      </w:tr>
      <w:tr w:rsidR="007B2C8B">
        <w:trPr>
          <w:trHeight w:val="34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港龙学校</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270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34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新徽学校</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34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芦湾新徽学校</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270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30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4161</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439"/>
          <w:jc w:val="center"/>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黄阁镇</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金隆小学教育集团黄阁小学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怡景花园、东里村</w:t>
            </w:r>
          </w:p>
        </w:tc>
      </w:tr>
      <w:tr w:rsidR="007B2C8B">
        <w:trPr>
          <w:trHeight w:val="40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金隆小学教育集团东湾小学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东湾村、南沙境界、富门花园、保利半岛</w:t>
            </w:r>
          </w:p>
        </w:tc>
      </w:tr>
      <w:tr w:rsidR="007B2C8B">
        <w:trPr>
          <w:trHeight w:val="40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莲塘小学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160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黄阁保利城</w:t>
            </w:r>
          </w:p>
        </w:tc>
      </w:tr>
      <w:tr w:rsidR="007B2C8B">
        <w:trPr>
          <w:trHeight w:val="40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莲溪小学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莲溪村、方圆南沙水恋</w:t>
            </w:r>
          </w:p>
        </w:tc>
      </w:tr>
      <w:tr w:rsidR="007B2C8B">
        <w:trPr>
          <w:trHeight w:val="40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大塘小学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大塘村</w:t>
            </w:r>
          </w:p>
        </w:tc>
      </w:tr>
      <w:tr w:rsidR="007B2C8B">
        <w:trPr>
          <w:trHeight w:val="40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大井小学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大井村、万科南方公元、万科白鹭郡</w:t>
            </w:r>
          </w:p>
        </w:tc>
      </w:tr>
      <w:tr w:rsidR="007B2C8B">
        <w:trPr>
          <w:trHeight w:val="61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麒麟小学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225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kern w:val="0"/>
                <w:sz w:val="18"/>
                <w:szCs w:val="18"/>
              </w:rPr>
            </w:pPr>
            <w:r>
              <w:rPr>
                <w:rFonts w:ascii="宋体" w:hAnsi="宋体" w:cs="宋体" w:hint="eastAsia"/>
                <w:kern w:val="0"/>
                <w:sz w:val="18"/>
                <w:szCs w:val="18"/>
              </w:rPr>
              <w:t>麒麟新城</w:t>
            </w:r>
            <w:r>
              <w:rPr>
                <w:rFonts w:ascii="宋体" w:hAnsi="宋体" w:cs="宋体" w:hint="eastAsia"/>
                <w:kern w:val="0"/>
                <w:sz w:val="18"/>
                <w:szCs w:val="18"/>
              </w:rPr>
              <w:t>(</w:t>
            </w:r>
            <w:r>
              <w:rPr>
                <w:rFonts w:ascii="宋体" w:hAnsi="宋体" w:cs="宋体" w:hint="eastAsia"/>
                <w:kern w:val="0"/>
                <w:sz w:val="18"/>
                <w:szCs w:val="18"/>
              </w:rPr>
              <w:t>镇内拆迁户</w:t>
            </w:r>
            <w:r>
              <w:rPr>
                <w:rFonts w:ascii="宋体" w:hAnsi="宋体" w:cs="宋体" w:hint="eastAsia"/>
                <w:kern w:val="0"/>
                <w:sz w:val="18"/>
                <w:szCs w:val="18"/>
              </w:rPr>
              <w:t>)</w:t>
            </w:r>
            <w:r>
              <w:rPr>
                <w:rFonts w:ascii="宋体" w:hAnsi="宋体" w:cs="宋体" w:hint="eastAsia"/>
                <w:kern w:val="0"/>
                <w:sz w:val="18"/>
                <w:szCs w:val="18"/>
              </w:rPr>
              <w:t>、留东村、新海村、沙仔村、亭角村、南涌口村、小虎村、东风农场、蕉门村、坦尾村、</w:t>
            </w:r>
          </w:p>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乌洲村、万科海上明月、金科集美御峰</w:t>
            </w:r>
          </w:p>
        </w:tc>
      </w:tr>
      <w:tr w:rsidR="007B2C8B">
        <w:trPr>
          <w:trHeight w:val="9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1015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439"/>
          <w:jc w:val="center"/>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横沥镇</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广州市湾区实验学校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灵山岛金茂湾、金科博翠明珠、柳岸晓风、华润瑞府、越秀明珠天悦江湾</w:t>
            </w:r>
          </w:p>
        </w:tc>
      </w:tr>
      <w:tr w:rsidR="007B2C8B">
        <w:trPr>
          <w:trHeight w:val="55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江灵路小学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义沙村、大元村、长沙村、庙南村、七一村、庙贝农场、花语阳光（属灵山安置区）、云水雅苑（属横沥安置区）</w:t>
            </w:r>
          </w:p>
        </w:tc>
      </w:tr>
      <w:tr w:rsidR="007B2C8B">
        <w:trPr>
          <w:trHeight w:val="43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横沥小学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兆丰社区居委、新兴村、前进村</w:t>
            </w:r>
          </w:p>
        </w:tc>
      </w:tr>
      <w:tr w:rsidR="007B2C8B">
        <w:trPr>
          <w:trHeight w:val="43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冯马小学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冯马一村、冯马二村、冯马三村</w:t>
            </w:r>
          </w:p>
        </w:tc>
      </w:tr>
      <w:tr w:rsidR="007B2C8B">
        <w:trPr>
          <w:trHeight w:val="43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大田小学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东方红村、太阳升村、群结村、新村村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582"/>
          <w:jc w:val="center"/>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lastRenderedPageBreak/>
              <w:t>万顷沙镇</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万顷沙小学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珠江街新兴社区居委、福生社区居委（稔安路全路段；福安一街单号：</w:t>
            </w:r>
            <w:r>
              <w:rPr>
                <w:rFonts w:ascii="宋体" w:hAnsi="宋体" w:cs="宋体" w:hint="eastAsia"/>
                <w:kern w:val="0"/>
                <w:sz w:val="18"/>
                <w:szCs w:val="18"/>
              </w:rPr>
              <w:t>1-89</w:t>
            </w:r>
            <w:r>
              <w:rPr>
                <w:rFonts w:ascii="宋体" w:hAnsi="宋体" w:cs="宋体" w:hint="eastAsia"/>
                <w:kern w:val="0"/>
                <w:sz w:val="18"/>
                <w:szCs w:val="18"/>
              </w:rPr>
              <w:t>号，双号：</w:t>
            </w:r>
            <w:r>
              <w:rPr>
                <w:rFonts w:ascii="宋体" w:hAnsi="宋体" w:cs="宋体" w:hint="eastAsia"/>
                <w:kern w:val="0"/>
                <w:sz w:val="18"/>
                <w:szCs w:val="18"/>
              </w:rPr>
              <w:t>2-120</w:t>
            </w:r>
            <w:r>
              <w:rPr>
                <w:rFonts w:ascii="宋体" w:hAnsi="宋体" w:cs="宋体" w:hint="eastAsia"/>
                <w:kern w:val="0"/>
                <w:sz w:val="18"/>
                <w:szCs w:val="18"/>
              </w:rPr>
              <w:t>号；福安一街二巷；福安二街单号：</w:t>
            </w:r>
            <w:r>
              <w:rPr>
                <w:rFonts w:ascii="宋体" w:hAnsi="宋体" w:cs="宋体" w:hint="eastAsia"/>
                <w:kern w:val="0"/>
                <w:sz w:val="18"/>
                <w:szCs w:val="18"/>
              </w:rPr>
              <w:t>1-197</w:t>
            </w:r>
            <w:r>
              <w:rPr>
                <w:rFonts w:ascii="宋体" w:hAnsi="宋体" w:cs="宋体" w:hint="eastAsia"/>
                <w:kern w:val="0"/>
                <w:sz w:val="18"/>
                <w:szCs w:val="18"/>
              </w:rPr>
              <w:t>号，双号：</w:t>
            </w:r>
            <w:r>
              <w:rPr>
                <w:rFonts w:ascii="宋体" w:hAnsi="宋体" w:cs="宋体" w:hint="eastAsia"/>
                <w:kern w:val="0"/>
                <w:sz w:val="18"/>
                <w:szCs w:val="18"/>
              </w:rPr>
              <w:t>2-22</w:t>
            </w:r>
            <w:r>
              <w:rPr>
                <w:rFonts w:ascii="宋体" w:hAnsi="宋体" w:cs="宋体" w:hint="eastAsia"/>
                <w:kern w:val="0"/>
                <w:sz w:val="18"/>
                <w:szCs w:val="18"/>
              </w:rPr>
              <w:t>号）、新垦社区居委（只限于万顷沙镇彩虹大道同兴二段</w:t>
            </w:r>
            <w:r>
              <w:rPr>
                <w:rFonts w:ascii="宋体" w:hAnsi="宋体" w:cs="宋体" w:hint="eastAsia"/>
                <w:kern w:val="0"/>
                <w:sz w:val="18"/>
                <w:szCs w:val="18"/>
              </w:rPr>
              <w:t>8</w:t>
            </w:r>
            <w:r>
              <w:rPr>
                <w:rFonts w:ascii="宋体" w:hAnsi="宋体" w:cs="宋体" w:hint="eastAsia"/>
                <w:kern w:val="0"/>
                <w:sz w:val="18"/>
                <w:szCs w:val="18"/>
              </w:rPr>
              <w:t>号）</w:t>
            </w:r>
          </w:p>
        </w:tc>
      </w:tr>
      <w:tr w:rsidR="007B2C8B">
        <w:trPr>
          <w:trHeight w:val="43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新同丰小学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新安村（</w:t>
            </w:r>
            <w:r>
              <w:rPr>
                <w:rFonts w:ascii="宋体" w:hAnsi="宋体" w:cs="宋体" w:hint="eastAsia"/>
                <w:kern w:val="0"/>
                <w:sz w:val="18"/>
                <w:szCs w:val="18"/>
              </w:rPr>
              <w:t>17</w:t>
            </w:r>
            <w:r>
              <w:rPr>
                <w:rFonts w:ascii="宋体" w:hAnsi="宋体" w:cs="宋体" w:hint="eastAsia"/>
                <w:kern w:val="0"/>
                <w:sz w:val="18"/>
                <w:szCs w:val="18"/>
              </w:rPr>
              <w:t>～</w:t>
            </w:r>
            <w:r>
              <w:rPr>
                <w:rFonts w:ascii="宋体" w:hAnsi="宋体" w:cs="宋体" w:hint="eastAsia"/>
                <w:kern w:val="0"/>
                <w:sz w:val="18"/>
                <w:szCs w:val="18"/>
              </w:rPr>
              <w:t>18</w:t>
            </w:r>
            <w:r>
              <w:rPr>
                <w:rFonts w:ascii="宋体" w:hAnsi="宋体" w:cs="宋体" w:hint="eastAsia"/>
                <w:kern w:val="0"/>
                <w:sz w:val="18"/>
                <w:szCs w:val="18"/>
              </w:rPr>
              <w:t>生产队除外）、年丰村、同兴村</w:t>
            </w:r>
          </w:p>
        </w:tc>
      </w:tr>
      <w:tr w:rsidR="007B2C8B">
        <w:trPr>
          <w:trHeight w:val="345"/>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沙尾一小学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沙尾一村</w:t>
            </w:r>
          </w:p>
        </w:tc>
      </w:tr>
      <w:tr w:rsidR="007B2C8B">
        <w:trPr>
          <w:trHeight w:val="54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沙尾二小学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沙尾二村、福安村、红湖村、红哨（以上地段十三涌以北范围，以房产证或村委证明为准，户籍需在万顷沙镇或珠江街内）</w:t>
            </w:r>
          </w:p>
        </w:tc>
      </w:tr>
      <w:tr w:rsidR="007B2C8B">
        <w:trPr>
          <w:trHeight w:val="43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三民小学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民建村、民兴村、民立村</w:t>
            </w:r>
          </w:p>
        </w:tc>
      </w:tr>
      <w:tr w:rsidR="007B2C8B">
        <w:trPr>
          <w:trHeight w:val="61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新垦学校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新垦社区居委、新垦安置区、红港村、红洋村、红江村、红海村、工程村、福安村、新安村（以上地段十三涌以南范围，以房产证为准，户籍需在万顷沙镇或珠江街内）</w:t>
            </w:r>
          </w:p>
        </w:tc>
      </w:tr>
      <w:tr w:rsidR="007B2C8B">
        <w:trPr>
          <w:trHeight w:val="39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675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582"/>
          <w:jc w:val="center"/>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珠江街</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珠江小学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西新社区居委（嘉安花园小区除外）、泰安社区居委、福生社区居委（福安二街双号：</w:t>
            </w:r>
            <w:r>
              <w:rPr>
                <w:rFonts w:ascii="宋体" w:hAnsi="宋体" w:cs="宋体" w:hint="eastAsia"/>
                <w:kern w:val="0"/>
                <w:sz w:val="18"/>
                <w:szCs w:val="18"/>
              </w:rPr>
              <w:t>24-52</w:t>
            </w:r>
            <w:r>
              <w:rPr>
                <w:rFonts w:ascii="宋体" w:hAnsi="宋体" w:cs="宋体" w:hint="eastAsia"/>
                <w:kern w:val="0"/>
                <w:sz w:val="18"/>
                <w:szCs w:val="18"/>
              </w:rPr>
              <w:t>号</w:t>
            </w:r>
            <w:r>
              <w:rPr>
                <w:rFonts w:ascii="宋体" w:hAnsi="宋体" w:cs="宋体" w:hint="eastAsia"/>
                <w:kern w:val="0"/>
                <w:sz w:val="18"/>
                <w:szCs w:val="18"/>
              </w:rPr>
              <w:t>,</w:t>
            </w:r>
            <w:r>
              <w:rPr>
                <w:rFonts w:ascii="宋体" w:hAnsi="宋体" w:cs="宋体" w:hint="eastAsia"/>
                <w:kern w:val="0"/>
                <w:sz w:val="18"/>
                <w:szCs w:val="18"/>
              </w:rPr>
              <w:t>单号：</w:t>
            </w:r>
            <w:r>
              <w:rPr>
                <w:rFonts w:ascii="宋体" w:hAnsi="宋体" w:cs="宋体" w:hint="eastAsia"/>
                <w:kern w:val="0"/>
                <w:sz w:val="18"/>
                <w:szCs w:val="18"/>
              </w:rPr>
              <w:t>199-355</w:t>
            </w:r>
            <w:r>
              <w:rPr>
                <w:rFonts w:ascii="宋体" w:hAnsi="宋体" w:cs="宋体" w:hint="eastAsia"/>
                <w:kern w:val="0"/>
                <w:sz w:val="18"/>
                <w:szCs w:val="18"/>
              </w:rPr>
              <w:t>号；福安二街一巷、福安二街三巷、福安二街五巷、福安二街七巷及平安街全路段）</w:t>
            </w:r>
          </w:p>
        </w:tc>
      </w:tr>
      <w:tr w:rsidR="007B2C8B">
        <w:trPr>
          <w:trHeight w:val="37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侨兴小学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礼隆社区居委、义隆社区居委</w:t>
            </w:r>
          </w:p>
        </w:tc>
      </w:tr>
      <w:tr w:rsidR="007B2C8B">
        <w:trPr>
          <w:trHeight w:val="37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嘉安小学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前锋社区居委、平安社区居委、同安泰社区居委、西新社区居委</w:t>
            </w:r>
            <w:r>
              <w:rPr>
                <w:rFonts w:ascii="宋体" w:hAnsi="宋体" w:cs="宋体" w:hint="eastAsia"/>
                <w:kern w:val="0"/>
                <w:sz w:val="18"/>
                <w:szCs w:val="18"/>
              </w:rPr>
              <w:t>(</w:t>
            </w:r>
            <w:r>
              <w:rPr>
                <w:rFonts w:ascii="宋体" w:hAnsi="宋体" w:cs="宋体" w:hint="eastAsia"/>
                <w:kern w:val="0"/>
                <w:sz w:val="18"/>
                <w:szCs w:val="18"/>
              </w:rPr>
              <w:t>只限于嘉安花园小区）</w:t>
            </w:r>
          </w:p>
        </w:tc>
      </w:tr>
      <w:tr w:rsidR="007B2C8B">
        <w:trPr>
          <w:trHeight w:val="28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315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420"/>
          <w:jc w:val="center"/>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榄核镇</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榄核小学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榄核镇居委（保利星海小镇除外）、榄核村、民生农场</w:t>
            </w:r>
          </w:p>
        </w:tc>
      </w:tr>
      <w:tr w:rsidR="007B2C8B">
        <w:trPr>
          <w:trHeight w:val="42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榄核第二小学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保利星海小镇</w:t>
            </w:r>
          </w:p>
        </w:tc>
      </w:tr>
      <w:tr w:rsidR="007B2C8B">
        <w:trPr>
          <w:trHeight w:val="42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星海小学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新涌村、八沙村、张松村、七三农场、合沙村、大生村、湴湄村、人民村</w:t>
            </w:r>
          </w:p>
        </w:tc>
      </w:tr>
      <w:tr w:rsidR="007B2C8B">
        <w:trPr>
          <w:trHeight w:val="42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北斗小学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甘岗村、万安村、大坳村、牛角村、绿村村</w:t>
            </w:r>
          </w:p>
        </w:tc>
      </w:tr>
      <w:tr w:rsidR="007B2C8B">
        <w:trPr>
          <w:trHeight w:val="42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九比小学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九比村、墩塘村、沙角村</w:t>
            </w:r>
          </w:p>
        </w:tc>
      </w:tr>
      <w:tr w:rsidR="007B2C8B">
        <w:trPr>
          <w:trHeight w:val="42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双翼小学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雁沙村、上坭村、下坭村、子沙村、坳尾村</w:t>
            </w:r>
          </w:p>
        </w:tc>
      </w:tr>
      <w:tr w:rsidR="007B2C8B">
        <w:trPr>
          <w:trHeight w:val="42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顺平小学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顺河村、平稳村</w:t>
            </w:r>
          </w:p>
        </w:tc>
      </w:tr>
      <w:tr w:rsidR="007B2C8B">
        <w:trPr>
          <w:trHeight w:val="29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华兴小学</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270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35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博海学校</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360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31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1665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559"/>
          <w:jc w:val="center"/>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大岗镇</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大岗小学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越山路、振兴路和工业路以西南区域（含东流村和北流村，镇南社区居委除外）；客家村（不含白荷湾一、二队）；荟萃雅苑、荟翠豪园、绿庭雅苑</w:t>
            </w:r>
          </w:p>
        </w:tc>
      </w:tr>
      <w:tr w:rsidR="007B2C8B">
        <w:trPr>
          <w:trHeight w:val="40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庙贝小学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庙贝村（一、二、三队除外）、庙青村、南顺一村十五队</w:t>
            </w:r>
          </w:p>
        </w:tc>
      </w:tr>
      <w:tr w:rsidR="007B2C8B">
        <w:trPr>
          <w:trHeight w:val="40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高新小学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高沙村、新沙村及翡翠蓝湾</w:t>
            </w:r>
          </w:p>
        </w:tc>
      </w:tr>
      <w:tr w:rsidR="007B2C8B">
        <w:trPr>
          <w:trHeight w:val="40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岗城小学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镇南社区居委、越山路、振兴路和工业路以东北区域（含大岗村）、客家村（白荷湾一、二队）</w:t>
            </w:r>
          </w:p>
        </w:tc>
      </w:tr>
      <w:tr w:rsidR="007B2C8B">
        <w:trPr>
          <w:trHeight w:val="402"/>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灵山小学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灵山社区居委、江滘社区居委、灵山村、庙贝村（一、二、三队）</w:t>
            </w:r>
          </w:p>
        </w:tc>
      </w:tr>
      <w:tr w:rsidR="007B2C8B">
        <w:trPr>
          <w:trHeight w:val="42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东南小学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东隆村、中埠村、南顺一村（十四、十五队除外）、南顺二村</w:t>
            </w:r>
          </w:p>
        </w:tc>
      </w:tr>
      <w:tr w:rsidR="007B2C8B">
        <w:trPr>
          <w:trHeight w:val="559"/>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潭山小学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300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kern w:val="0"/>
                <w:sz w:val="18"/>
                <w:szCs w:val="18"/>
              </w:rPr>
            </w:pPr>
            <w:r>
              <w:rPr>
                <w:rFonts w:ascii="宋体" w:hAnsi="宋体" w:cs="宋体" w:hint="eastAsia"/>
                <w:kern w:val="0"/>
                <w:sz w:val="18"/>
                <w:szCs w:val="18"/>
              </w:rPr>
              <w:t>潭洲社区居委、上村村、南村坊村、岭东村、维毓村、放马村、新围村、鸭利村、龙古村、马前村、增沙村、</w:t>
            </w:r>
          </w:p>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新联一村、新联二村、南顺一村十四队。</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阳光学校</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270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30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1425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360"/>
          <w:jc w:val="center"/>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东涌镇</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东涌第一小学（东、西校区）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225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东涌社区居委、三沙村、庆盛自贸区拆迁户。</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东涌第二小学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225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鱼窝头社区居委、东深村、鱼窝头村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东涌小学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东涌村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石基小学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石基村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大稳小学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大稳村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南涌小学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南涌村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东导小学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东导村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官坦小学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官坦村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石排小学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石排村（一队除外）、庆盛村（十一队、十二队）</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庆盛小学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庆盛村（十一队、十二队除外）、沙公堡村、石排村（只限于一队）</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大同小学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大同村、西樵村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太石小学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太石村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大简小学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大简村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小乌小学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小乌村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天益小学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天益村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马克小学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马克村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细沥小学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细沥村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70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万洲小学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万洲村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71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长莫小学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长莫村</w:t>
            </w: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72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旭升学校</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270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360"/>
          <w:jc w:val="center"/>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2250</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360"/>
          <w:jc w:val="center"/>
        </w:trPr>
        <w:tc>
          <w:tcPr>
            <w:tcW w:w="34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全区合计</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12496</w:t>
            </w:r>
          </w:p>
        </w:tc>
        <w:tc>
          <w:tcPr>
            <w:tcW w:w="9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1605"/>
          <w:jc w:val="center"/>
        </w:trPr>
        <w:tc>
          <w:tcPr>
            <w:tcW w:w="360" w:type="dxa"/>
            <w:tcBorders>
              <w:top w:val="nil"/>
              <w:left w:val="nil"/>
              <w:bottom w:val="nil"/>
              <w:right w:val="nil"/>
            </w:tcBorders>
            <w:shd w:val="clear" w:color="auto" w:fill="auto"/>
            <w:noWrap/>
            <w:tcMar>
              <w:top w:w="15" w:type="dxa"/>
              <w:left w:w="15" w:type="dxa"/>
              <w:right w:w="15" w:type="dxa"/>
            </w:tcMar>
            <w:vAlign w:val="center"/>
          </w:tcPr>
          <w:p w:rsidR="007B2C8B" w:rsidRDefault="007B2C8B">
            <w:pPr>
              <w:rPr>
                <w:rFonts w:ascii="宋体" w:hAnsi="宋体" w:cs="宋体"/>
                <w:sz w:val="20"/>
                <w:szCs w:val="20"/>
              </w:rPr>
            </w:pPr>
          </w:p>
        </w:tc>
        <w:tc>
          <w:tcPr>
            <w:tcW w:w="13560" w:type="dxa"/>
            <w:gridSpan w:val="4"/>
            <w:tcBorders>
              <w:top w:val="nil"/>
              <w:left w:val="nil"/>
              <w:bottom w:val="nil"/>
              <w:right w:val="nil"/>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kern w:val="0"/>
                <w:sz w:val="20"/>
                <w:szCs w:val="20"/>
              </w:rPr>
            </w:pPr>
            <w:r>
              <w:rPr>
                <w:rFonts w:ascii="宋体" w:hAnsi="宋体" w:cs="宋体" w:hint="eastAsia"/>
                <w:kern w:val="0"/>
                <w:sz w:val="20"/>
                <w:szCs w:val="20"/>
              </w:rPr>
              <w:t>备注：</w:t>
            </w:r>
            <w:r>
              <w:rPr>
                <w:rFonts w:ascii="宋体" w:hAnsi="宋体" w:cs="宋体" w:hint="eastAsia"/>
                <w:kern w:val="0"/>
                <w:sz w:val="20"/>
                <w:szCs w:val="20"/>
              </w:rPr>
              <w:t xml:space="preserve">  1</w:t>
            </w:r>
            <w:r>
              <w:rPr>
                <w:rFonts w:ascii="宋体" w:hAnsi="宋体" w:cs="宋体" w:hint="eastAsia"/>
                <w:kern w:val="0"/>
                <w:sz w:val="20"/>
                <w:szCs w:val="20"/>
              </w:rPr>
              <w:t>、新建楼盘在公安部门正式核定门牌号码后划定招生地段。</w:t>
            </w:r>
          </w:p>
          <w:p w:rsidR="007B2C8B" w:rsidRDefault="00DB5A0A">
            <w:pPr>
              <w:widowControl/>
              <w:ind w:firstLineChars="400" w:firstLine="800"/>
              <w:jc w:val="left"/>
              <w:textAlignment w:val="center"/>
              <w:rPr>
                <w:rFonts w:ascii="宋体" w:hAnsi="宋体" w:cs="宋体"/>
                <w:sz w:val="20"/>
                <w:szCs w:val="20"/>
              </w:rPr>
            </w:pPr>
            <w:r>
              <w:rPr>
                <w:rFonts w:ascii="宋体" w:hAnsi="宋体" w:cs="宋体" w:hint="eastAsia"/>
                <w:kern w:val="0"/>
                <w:sz w:val="20"/>
                <w:szCs w:val="20"/>
              </w:rPr>
              <w:t>2</w:t>
            </w:r>
            <w:r>
              <w:rPr>
                <w:rFonts w:ascii="宋体" w:hAnsi="宋体" w:cs="宋体" w:hint="eastAsia"/>
                <w:kern w:val="0"/>
                <w:sz w:val="20"/>
                <w:szCs w:val="20"/>
              </w:rPr>
              <w:t>、①南沙社区居委（原住民）是指位于南沙社区居委，且不在本方案中单独列明的小区楼盘内的户籍地址；②南北台社区居委（原住民）是指位于南北台社区居委，且不在本方案中单独列明的小区楼盘内的户籍地址；③红岭社区居委（原住民）是指位于红岭社区居委，且不在本方案中单独列明的小区楼盘内的户籍地址。</w:t>
            </w:r>
            <w:r>
              <w:rPr>
                <w:rFonts w:ascii="宋体" w:hAnsi="宋体" w:cs="宋体" w:hint="eastAsia"/>
                <w:kern w:val="0"/>
                <w:sz w:val="20"/>
                <w:szCs w:val="20"/>
              </w:rPr>
              <w:br/>
              <w:t xml:space="preserve">        3</w:t>
            </w:r>
            <w:r>
              <w:rPr>
                <w:rFonts w:ascii="宋体" w:hAnsi="宋体" w:cs="宋体" w:hint="eastAsia"/>
                <w:kern w:val="0"/>
                <w:sz w:val="20"/>
                <w:szCs w:val="20"/>
              </w:rPr>
              <w:t>、本方案中的社区居委不包括集体户。</w:t>
            </w:r>
            <w:r>
              <w:rPr>
                <w:rFonts w:ascii="宋体" w:hAnsi="宋体" w:cs="宋体" w:hint="eastAsia"/>
                <w:kern w:val="0"/>
                <w:sz w:val="20"/>
                <w:szCs w:val="20"/>
              </w:rPr>
              <w:br/>
              <w:t xml:space="preserve">        4</w:t>
            </w:r>
            <w:r>
              <w:rPr>
                <w:rFonts w:ascii="宋体" w:hAnsi="宋体" w:cs="宋体" w:hint="eastAsia"/>
                <w:kern w:val="0"/>
                <w:sz w:val="20"/>
                <w:szCs w:val="20"/>
              </w:rPr>
              <w:t>、由于返回南沙就读的南沙户籍学生逐年增多，南沙街金洲片区学位需求较大，因此新开办的金隆小学（金沙路校区）除了小学一年级计划招生</w:t>
            </w:r>
            <w:r>
              <w:rPr>
                <w:rFonts w:ascii="宋体" w:hAnsi="宋体" w:cs="宋体" w:hint="eastAsia"/>
                <w:kern w:val="0"/>
                <w:sz w:val="20"/>
                <w:szCs w:val="20"/>
              </w:rPr>
              <w:t>540</w:t>
            </w:r>
            <w:r>
              <w:rPr>
                <w:rFonts w:ascii="宋体" w:hAnsi="宋体" w:cs="宋体" w:hint="eastAsia"/>
                <w:kern w:val="0"/>
                <w:sz w:val="20"/>
                <w:szCs w:val="20"/>
              </w:rPr>
              <w:t>人之外，二至六年级每个</w:t>
            </w:r>
            <w:r>
              <w:rPr>
                <w:rFonts w:ascii="宋体" w:hAnsi="宋体" w:cs="宋体" w:hint="eastAsia"/>
                <w:kern w:val="0"/>
                <w:sz w:val="20"/>
                <w:szCs w:val="20"/>
              </w:rPr>
              <w:t>年级计划招生</w:t>
            </w:r>
            <w:r>
              <w:rPr>
                <w:rFonts w:ascii="宋体" w:hAnsi="宋体" w:cs="宋体" w:hint="eastAsia"/>
                <w:kern w:val="0"/>
                <w:sz w:val="20"/>
                <w:szCs w:val="20"/>
              </w:rPr>
              <w:t>90</w:t>
            </w:r>
            <w:r>
              <w:rPr>
                <w:rFonts w:ascii="宋体" w:hAnsi="宋体" w:cs="宋体" w:hint="eastAsia"/>
                <w:kern w:val="0"/>
                <w:sz w:val="20"/>
                <w:szCs w:val="20"/>
              </w:rPr>
              <w:t>人。</w:t>
            </w:r>
            <w:r>
              <w:rPr>
                <w:rFonts w:ascii="宋体" w:hAnsi="宋体" w:cs="宋体" w:hint="eastAsia"/>
                <w:kern w:val="0"/>
                <w:sz w:val="20"/>
                <w:szCs w:val="20"/>
              </w:rPr>
              <w:t xml:space="preserve">    </w:t>
            </w:r>
          </w:p>
        </w:tc>
      </w:tr>
    </w:tbl>
    <w:p w:rsidR="007B2C8B" w:rsidRDefault="00DB5A0A">
      <w:pPr>
        <w:widowControl/>
        <w:jc w:val="left"/>
        <w:rPr>
          <w:rFonts w:ascii="仿宋" w:eastAsia="仿宋" w:hAnsi="仿宋"/>
          <w:sz w:val="32"/>
          <w:szCs w:val="32"/>
        </w:rPr>
      </w:pPr>
      <w:r>
        <w:rPr>
          <w:rFonts w:ascii="仿宋" w:eastAsia="仿宋" w:hAnsi="仿宋"/>
          <w:sz w:val="32"/>
          <w:szCs w:val="32"/>
        </w:rPr>
        <w:lastRenderedPageBreak/>
        <w:br w:type="page"/>
      </w:r>
    </w:p>
    <w:p w:rsidR="007B2C8B" w:rsidRDefault="00DB5A0A">
      <w:pPr>
        <w:widowControl/>
        <w:ind w:firstLineChars="200" w:firstLine="560"/>
        <w:jc w:val="left"/>
        <w:textAlignment w:val="center"/>
        <w:rPr>
          <w:rFonts w:ascii="宋体" w:hAnsi="宋体" w:cs="宋体"/>
          <w:sz w:val="28"/>
          <w:szCs w:val="28"/>
        </w:rPr>
      </w:pPr>
      <w:r>
        <w:rPr>
          <w:rFonts w:ascii="宋体" w:hAnsi="宋体" w:cs="宋体" w:hint="eastAsia"/>
          <w:kern w:val="0"/>
          <w:sz w:val="28"/>
          <w:szCs w:val="28"/>
        </w:rPr>
        <w:lastRenderedPageBreak/>
        <w:t>二、</w:t>
      </w:r>
      <w:r>
        <w:rPr>
          <w:rFonts w:ascii="宋体" w:hAnsi="宋体" w:cs="宋体" w:hint="eastAsia"/>
          <w:kern w:val="0"/>
          <w:sz w:val="28"/>
          <w:szCs w:val="28"/>
        </w:rPr>
        <w:t>2020</w:t>
      </w:r>
      <w:r>
        <w:rPr>
          <w:rFonts w:ascii="宋体" w:hAnsi="宋体" w:cs="宋体" w:hint="eastAsia"/>
          <w:kern w:val="0"/>
          <w:sz w:val="28"/>
          <w:szCs w:val="28"/>
        </w:rPr>
        <w:t>年南沙区初中招生计划表</w:t>
      </w:r>
    </w:p>
    <w:tbl>
      <w:tblPr>
        <w:tblW w:w="13695" w:type="dxa"/>
        <w:jc w:val="center"/>
        <w:tblLayout w:type="fixed"/>
        <w:tblCellMar>
          <w:left w:w="0" w:type="dxa"/>
          <w:right w:w="0" w:type="dxa"/>
        </w:tblCellMar>
        <w:tblLook w:val="04A0"/>
      </w:tblPr>
      <w:tblGrid>
        <w:gridCol w:w="332"/>
        <w:gridCol w:w="388"/>
        <w:gridCol w:w="3154"/>
        <w:gridCol w:w="1107"/>
        <w:gridCol w:w="5635"/>
        <w:gridCol w:w="3079"/>
      </w:tblGrid>
      <w:tr w:rsidR="007B2C8B">
        <w:trPr>
          <w:trHeight w:val="642"/>
          <w:tblHeader/>
          <w:jc w:val="center"/>
        </w:trPr>
        <w:tc>
          <w:tcPr>
            <w:tcW w:w="3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镇街</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序号</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学校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2020</w:t>
            </w:r>
            <w:r>
              <w:rPr>
                <w:rFonts w:ascii="宋体" w:hAnsi="宋体" w:cs="宋体" w:hint="eastAsia"/>
                <w:kern w:val="0"/>
                <w:sz w:val="18"/>
                <w:szCs w:val="18"/>
              </w:rPr>
              <w:t>年计划招生人数</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南沙户籍</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市内区外户籍</w:t>
            </w:r>
            <w:r w:rsidR="00160CB0">
              <w:rPr>
                <w:rFonts w:ascii="宋体" w:hAnsi="宋体" w:cs="宋体" w:hint="eastAsia"/>
                <w:kern w:val="0"/>
                <w:sz w:val="18"/>
                <w:szCs w:val="18"/>
              </w:rPr>
              <w:t>且具有南沙区学籍的公办小学毕业生</w:t>
            </w:r>
          </w:p>
        </w:tc>
      </w:tr>
      <w:tr w:rsidR="007B2C8B">
        <w:trPr>
          <w:trHeight w:val="462"/>
          <w:jc w:val="center"/>
        </w:trPr>
        <w:tc>
          <w:tcPr>
            <w:tcW w:w="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南沙街</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南沙一中</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600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南沙街、龙穴街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南沙街各小学</w:t>
            </w:r>
          </w:p>
        </w:tc>
      </w:tr>
      <w:tr w:rsidR="007B2C8B">
        <w:trPr>
          <w:trHeight w:val="462"/>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广州市第二中学南沙天元学校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320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按照招生计划的</w:t>
            </w:r>
            <w:r>
              <w:rPr>
                <w:rFonts w:ascii="宋体" w:hAnsi="宋体" w:cs="宋体" w:hint="eastAsia"/>
                <w:kern w:val="0"/>
                <w:sz w:val="18"/>
                <w:szCs w:val="18"/>
              </w:rPr>
              <w:t>51%</w:t>
            </w:r>
            <w:r>
              <w:rPr>
                <w:rFonts w:ascii="宋体" w:hAnsi="宋体" w:cs="宋体" w:hint="eastAsia"/>
                <w:kern w:val="0"/>
                <w:sz w:val="18"/>
                <w:szCs w:val="18"/>
              </w:rPr>
              <w:t>就近入学，</w:t>
            </w:r>
            <w:r>
              <w:rPr>
                <w:rFonts w:ascii="宋体" w:hAnsi="宋体" w:cs="宋体" w:hint="eastAsia"/>
                <w:kern w:val="0"/>
                <w:sz w:val="18"/>
                <w:szCs w:val="18"/>
              </w:rPr>
              <w:t>49%</w:t>
            </w:r>
            <w:r>
              <w:rPr>
                <w:rFonts w:ascii="宋体" w:hAnsi="宋体" w:cs="宋体" w:hint="eastAsia"/>
                <w:kern w:val="0"/>
                <w:sz w:val="18"/>
                <w:szCs w:val="18"/>
              </w:rPr>
              <w:t>资源共享的方式招收具有广州市南沙区户籍和学籍的小学应届毕业生。</w:t>
            </w:r>
          </w:p>
        </w:tc>
      </w:tr>
      <w:tr w:rsidR="007B2C8B">
        <w:trPr>
          <w:trHeight w:val="462"/>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广州外国语学校附属学校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240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按照招生计划的</w:t>
            </w:r>
            <w:r>
              <w:rPr>
                <w:rFonts w:ascii="宋体" w:hAnsi="宋体" w:cs="宋体" w:hint="eastAsia"/>
                <w:kern w:val="0"/>
                <w:sz w:val="18"/>
                <w:szCs w:val="18"/>
              </w:rPr>
              <w:t>51%</w:t>
            </w:r>
            <w:r>
              <w:rPr>
                <w:rFonts w:ascii="宋体" w:hAnsi="宋体" w:cs="宋体" w:hint="eastAsia"/>
                <w:kern w:val="0"/>
                <w:sz w:val="18"/>
                <w:szCs w:val="18"/>
              </w:rPr>
              <w:t>就近入学，</w:t>
            </w:r>
            <w:r>
              <w:rPr>
                <w:rFonts w:ascii="宋体" w:hAnsi="宋体" w:cs="宋体" w:hint="eastAsia"/>
                <w:kern w:val="0"/>
                <w:sz w:val="18"/>
                <w:szCs w:val="18"/>
              </w:rPr>
              <w:t>49%</w:t>
            </w:r>
            <w:r>
              <w:rPr>
                <w:rFonts w:ascii="宋体" w:hAnsi="宋体" w:cs="宋体" w:hint="eastAsia"/>
                <w:kern w:val="0"/>
                <w:sz w:val="18"/>
                <w:szCs w:val="18"/>
              </w:rPr>
              <w:t>资源共享的方式招收具有广州市南沙区户籍和学籍的小学应届毕业生。</w:t>
            </w:r>
          </w:p>
        </w:tc>
      </w:tr>
      <w:tr w:rsidR="007B2C8B">
        <w:trPr>
          <w:trHeight w:val="462"/>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英东中学</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r>
      <w:tr w:rsidR="007B2C8B">
        <w:trPr>
          <w:trHeight w:val="462"/>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新徽学校</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100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r>
      <w:tr w:rsidR="007B2C8B">
        <w:trPr>
          <w:trHeight w:val="462"/>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芦湾新徽学校</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100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r>
      <w:tr w:rsidR="007B2C8B">
        <w:trPr>
          <w:trHeight w:val="292"/>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1420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r>
      <w:tr w:rsidR="007B2C8B">
        <w:trPr>
          <w:trHeight w:val="90"/>
          <w:jc w:val="center"/>
        </w:trPr>
        <w:tc>
          <w:tcPr>
            <w:tcW w:w="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黄阁镇</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华南师范大学附属南沙中学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320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按照招生计划的</w:t>
            </w:r>
            <w:r>
              <w:rPr>
                <w:rFonts w:ascii="宋体" w:hAnsi="宋体" w:cs="宋体" w:hint="eastAsia"/>
                <w:kern w:val="0"/>
                <w:sz w:val="18"/>
                <w:szCs w:val="18"/>
              </w:rPr>
              <w:t>51%</w:t>
            </w:r>
            <w:r>
              <w:rPr>
                <w:rFonts w:ascii="宋体" w:hAnsi="宋体" w:cs="宋体" w:hint="eastAsia"/>
                <w:kern w:val="0"/>
                <w:sz w:val="18"/>
                <w:szCs w:val="18"/>
              </w:rPr>
              <w:t>就近入学，</w:t>
            </w:r>
            <w:r>
              <w:rPr>
                <w:rFonts w:ascii="宋体" w:hAnsi="宋体" w:cs="宋体" w:hint="eastAsia"/>
                <w:kern w:val="0"/>
                <w:sz w:val="18"/>
                <w:szCs w:val="18"/>
              </w:rPr>
              <w:t>49%</w:t>
            </w:r>
            <w:r>
              <w:rPr>
                <w:rFonts w:ascii="宋体" w:hAnsi="宋体" w:cs="宋体" w:hint="eastAsia"/>
                <w:kern w:val="0"/>
                <w:sz w:val="18"/>
                <w:szCs w:val="18"/>
              </w:rPr>
              <w:t>资源共享的方式招收具有广州市南沙区户籍和学籍的小学应届毕业生。</w:t>
            </w:r>
          </w:p>
        </w:tc>
      </w:tr>
      <w:tr w:rsidR="007B2C8B">
        <w:trPr>
          <w:trHeight w:val="120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黄阁中学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300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南沙境界、黄阁保利城、万科南方公元、富门花园、怡景花园、金茂湾、龙光棕榈水岸、叠翠峰、璧珑湾、万科府前花园、东里村、乌洲村、莲溪村、大塘村、东湾村、留东村、新海村、沙仔村、蕉门村、小虎村、大井村、东风农场、方圆南沙水恋、保利半岛</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黄阁小学、大塘小学、莲溪小学、金隆小学教育集团东湾小学</w:t>
            </w:r>
          </w:p>
        </w:tc>
      </w:tr>
      <w:tr w:rsidR="007B2C8B">
        <w:trPr>
          <w:trHeight w:val="702"/>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麒麟中学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200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梅山社区居委、麒麟新城、坦尾村、亭角村、南涌口村、万科海上明月、万科白鹭郡、颐德湾尚、金科集美御峰</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麒麟小学、大井小学</w:t>
            </w:r>
          </w:p>
        </w:tc>
      </w:tr>
      <w:tr w:rsidR="007B2C8B">
        <w:trPr>
          <w:trHeight w:val="42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820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420"/>
          <w:jc w:val="center"/>
        </w:trPr>
        <w:tc>
          <w:tcPr>
            <w:tcW w:w="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横沥镇</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横沥中学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300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横沥镇</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横沥镇各小学</w:t>
            </w:r>
          </w:p>
        </w:tc>
      </w:tr>
      <w:tr w:rsidR="007B2C8B">
        <w:trPr>
          <w:trHeight w:val="42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11</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广州大学附属中学南沙实验学校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320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按照招生计划的</w:t>
            </w:r>
            <w:r>
              <w:rPr>
                <w:rFonts w:ascii="宋体" w:hAnsi="宋体" w:cs="宋体" w:hint="eastAsia"/>
                <w:kern w:val="0"/>
                <w:sz w:val="18"/>
                <w:szCs w:val="18"/>
              </w:rPr>
              <w:t>51%</w:t>
            </w:r>
            <w:r>
              <w:rPr>
                <w:rFonts w:ascii="宋体" w:hAnsi="宋体" w:cs="宋体" w:hint="eastAsia"/>
                <w:kern w:val="0"/>
                <w:sz w:val="18"/>
                <w:szCs w:val="18"/>
              </w:rPr>
              <w:t>就近入学，</w:t>
            </w:r>
            <w:r>
              <w:rPr>
                <w:rFonts w:ascii="宋体" w:hAnsi="宋体" w:cs="宋体" w:hint="eastAsia"/>
                <w:kern w:val="0"/>
                <w:sz w:val="18"/>
                <w:szCs w:val="18"/>
              </w:rPr>
              <w:t>49%</w:t>
            </w:r>
            <w:r>
              <w:rPr>
                <w:rFonts w:ascii="宋体" w:hAnsi="宋体" w:cs="宋体" w:hint="eastAsia"/>
                <w:kern w:val="0"/>
                <w:sz w:val="18"/>
                <w:szCs w:val="18"/>
              </w:rPr>
              <w:t>资源共享的方式招收具有广州市南沙区户籍和学籍的小学应届毕业生。</w:t>
            </w:r>
          </w:p>
        </w:tc>
      </w:tr>
      <w:tr w:rsidR="007B2C8B">
        <w:trPr>
          <w:trHeight w:val="42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广州市湾区实验学校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320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按照招生计划的</w:t>
            </w:r>
            <w:r>
              <w:rPr>
                <w:rFonts w:ascii="宋体" w:hAnsi="宋体" w:cs="宋体" w:hint="eastAsia"/>
                <w:kern w:val="0"/>
                <w:sz w:val="18"/>
                <w:szCs w:val="18"/>
              </w:rPr>
              <w:t>51%</w:t>
            </w:r>
            <w:r>
              <w:rPr>
                <w:rFonts w:ascii="宋体" w:hAnsi="宋体" w:cs="宋体" w:hint="eastAsia"/>
                <w:kern w:val="0"/>
                <w:sz w:val="18"/>
                <w:szCs w:val="18"/>
              </w:rPr>
              <w:t>就近入学，</w:t>
            </w:r>
            <w:r>
              <w:rPr>
                <w:rFonts w:ascii="宋体" w:hAnsi="宋体" w:cs="宋体" w:hint="eastAsia"/>
                <w:kern w:val="0"/>
                <w:sz w:val="18"/>
                <w:szCs w:val="18"/>
              </w:rPr>
              <w:t>49%</w:t>
            </w:r>
            <w:r>
              <w:rPr>
                <w:rFonts w:ascii="宋体" w:hAnsi="宋体" w:cs="宋体" w:hint="eastAsia"/>
                <w:kern w:val="0"/>
                <w:sz w:val="18"/>
                <w:szCs w:val="18"/>
              </w:rPr>
              <w:t>资源共享的方式招收具有广州市南沙区户籍和学籍的小学应届毕业生。</w:t>
            </w:r>
          </w:p>
        </w:tc>
      </w:tr>
      <w:tr w:rsidR="007B2C8B">
        <w:trPr>
          <w:trHeight w:val="32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940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1080"/>
          <w:jc w:val="center"/>
        </w:trPr>
        <w:tc>
          <w:tcPr>
            <w:tcW w:w="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珠江街</w:t>
            </w:r>
          </w:p>
          <w:p w:rsidR="007B2C8B" w:rsidRDefault="00DB5A0A">
            <w:pPr>
              <w:widowControl/>
              <w:jc w:val="center"/>
              <w:textAlignment w:val="center"/>
              <w:rPr>
                <w:rFonts w:ascii="宋体" w:hAnsi="宋体" w:cs="宋体"/>
                <w:kern w:val="0"/>
                <w:sz w:val="18"/>
                <w:szCs w:val="18"/>
              </w:rPr>
            </w:pPr>
            <w:r>
              <w:rPr>
                <w:rFonts w:ascii="宋体" w:hAnsi="宋体" w:cs="宋体" w:hint="eastAsia"/>
                <w:kern w:val="0"/>
                <w:sz w:val="18"/>
                <w:szCs w:val="18"/>
              </w:rPr>
              <w:t>、</w:t>
            </w:r>
          </w:p>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万顷沙镇</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13</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万顷沙中学（北校区）</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300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新垦社区居委（只限于万顷沙镇彩虹大道同兴二段</w:t>
            </w:r>
            <w:r>
              <w:rPr>
                <w:rFonts w:ascii="宋体" w:hAnsi="宋体" w:cs="宋体" w:hint="eastAsia"/>
                <w:kern w:val="0"/>
                <w:sz w:val="18"/>
                <w:szCs w:val="18"/>
              </w:rPr>
              <w:t>8</w:t>
            </w:r>
            <w:r>
              <w:rPr>
                <w:rFonts w:ascii="宋体" w:hAnsi="宋体" w:cs="宋体" w:hint="eastAsia"/>
                <w:kern w:val="0"/>
                <w:sz w:val="18"/>
                <w:szCs w:val="18"/>
              </w:rPr>
              <w:t>号）、年丰村、同兴村、民建村、民兴村、民立村、新安村（以上地段九涌以北范围，以房产证为准，户籍需在万顷沙镇或珠江街内）</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万顷沙小学、新同丰小学、三民小学</w:t>
            </w:r>
          </w:p>
        </w:tc>
      </w:tr>
      <w:tr w:rsidR="007B2C8B">
        <w:trPr>
          <w:trHeight w:val="1219"/>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新垦学校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250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新垦社区居委、新垦安置区、红港村、红洋村、红江村、红海村、工程村、沙尾一村、沙尾二村、红湖村、福安村、新安村（以上地段九涌以南范围，以房产证或村委证明为准，户籍需在万顷沙镇或珠江街内）</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新垦学校、沙尾一小学、沙尾二小学</w:t>
            </w:r>
          </w:p>
        </w:tc>
      </w:tr>
      <w:tr w:rsidR="007B2C8B">
        <w:trPr>
          <w:trHeight w:val="425"/>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珠江中学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400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珠江街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珠江街各小学</w:t>
            </w:r>
          </w:p>
        </w:tc>
      </w:tr>
      <w:tr w:rsidR="007B2C8B">
        <w:trPr>
          <w:trHeight w:val="365"/>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950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979"/>
          <w:jc w:val="center"/>
        </w:trPr>
        <w:tc>
          <w:tcPr>
            <w:tcW w:w="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榄核镇</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16</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榄核中学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450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榄核镇居委、榄核村、民生农场、新涌村、八沙村、张松村、七三农场、合沙村、大生村、湴湄村、人民村、甘岗村、万安村、大坳村、牛角村、绿村村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榄核小学、星海小学、北斗小学</w:t>
            </w:r>
          </w:p>
        </w:tc>
      </w:tr>
      <w:tr w:rsidR="007B2C8B">
        <w:trPr>
          <w:trHeight w:val="72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17</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榄核第二中学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350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上坭村、下坭村、坳尾村、子沙村、雁沙村、墩塘村、顺河村、平稳村、九比村、沙角村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九比小学、双翼小学、顺平小学</w:t>
            </w:r>
          </w:p>
        </w:tc>
      </w:tr>
      <w:tr w:rsidR="007B2C8B">
        <w:trPr>
          <w:trHeight w:val="41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800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rPr>
                <w:rFonts w:ascii="宋体" w:hAnsi="宋体" w:cs="宋体"/>
                <w:sz w:val="18"/>
                <w:szCs w:val="18"/>
              </w:rPr>
            </w:pPr>
          </w:p>
        </w:tc>
      </w:tr>
      <w:tr w:rsidR="007B2C8B">
        <w:trPr>
          <w:trHeight w:val="822"/>
          <w:jc w:val="center"/>
        </w:trPr>
        <w:tc>
          <w:tcPr>
            <w:tcW w:w="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大岗镇</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大岗中学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270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镇南社区、二湾社区、豪岗社区、客家村、东流村、北流村、大岗村、荟萃雅苑、荟翠豪园、绿庭雅苑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大岗小学、岗城小学</w:t>
            </w:r>
          </w:p>
        </w:tc>
      </w:tr>
      <w:tr w:rsidR="007B2C8B">
        <w:trPr>
          <w:trHeight w:val="859"/>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19</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灵山中学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350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灵山社区、江滘社区、灵山村、庙贝村、庙青村、高沙村、新沙村、南顺一村十五队及翡翠蓝湾</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灵山小学、庙贝小学、高新小学</w:t>
            </w:r>
          </w:p>
        </w:tc>
      </w:tr>
      <w:tr w:rsidR="007B2C8B">
        <w:trPr>
          <w:trHeight w:val="859"/>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20</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潭山中学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350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潭洲社区、上村村、南村坊村、岭东村、维毓村、放马村、新围村、鸭利村、龙古村、马前村、增沙村、新联一村、新联二村、东隆村、中埠村、南顺一村（十五队除外）、南顺二村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潭山小学、东南小学</w:t>
            </w:r>
          </w:p>
        </w:tc>
      </w:tr>
      <w:tr w:rsidR="007B2C8B">
        <w:trPr>
          <w:trHeight w:val="48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970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r>
      <w:tr w:rsidR="007B2C8B">
        <w:trPr>
          <w:trHeight w:val="799"/>
          <w:jc w:val="center"/>
        </w:trPr>
        <w:tc>
          <w:tcPr>
            <w:tcW w:w="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lastRenderedPageBreak/>
              <w:t>东涌镇</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21</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东涌中学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500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东涌社区居委、大稳村、石基村、东涌村、南涌村、东导村、官坦村、石排村、庆盛村、三沙村、沙公堡村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东涌第一小学、大稳小学、石基小学、东涌小学、南涌小学、东导小学、官坦小学、石排小学、庆盛小学</w:t>
            </w:r>
          </w:p>
        </w:tc>
      </w:tr>
      <w:tr w:rsidR="007B2C8B">
        <w:trPr>
          <w:trHeight w:val="78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22</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鱼窝头中学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300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鱼窝头社区居委、东深村、鱼窝头村、马克村、细沥村、长莫村、万洲村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东涌第二小学、万洲小学、长莫小学、细沥小学、马克小学</w:t>
            </w:r>
          </w:p>
        </w:tc>
      </w:tr>
      <w:tr w:rsidR="007B2C8B">
        <w:trPr>
          <w:trHeight w:val="822"/>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23</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鱼窝头第二中学</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300</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西樵村、大同村、太石村、大简村、小乌村、天益村。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left"/>
              <w:textAlignment w:val="center"/>
              <w:rPr>
                <w:rFonts w:ascii="宋体" w:hAnsi="宋体" w:cs="宋体"/>
                <w:sz w:val="18"/>
                <w:szCs w:val="18"/>
              </w:rPr>
            </w:pPr>
            <w:r>
              <w:rPr>
                <w:rFonts w:ascii="宋体" w:hAnsi="宋体" w:cs="宋体" w:hint="eastAsia"/>
                <w:kern w:val="0"/>
                <w:sz w:val="18"/>
                <w:szCs w:val="18"/>
              </w:rPr>
              <w:t>大同小学、太石小学、大简小学、小乌小学、天益小学</w:t>
            </w:r>
          </w:p>
        </w:tc>
      </w:tr>
      <w:tr w:rsidR="007B2C8B">
        <w:trPr>
          <w:trHeight w:val="54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24</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朝阳学校</w:t>
            </w:r>
            <w:r>
              <w:rPr>
                <w:rFonts w:ascii="宋体" w:hAnsi="宋体" w:cs="宋体" w:hint="eastAsia"/>
                <w:kern w:val="0"/>
                <w:sz w:val="18"/>
                <w:szCs w:val="18"/>
              </w:rPr>
              <w:t>(</w:t>
            </w:r>
            <w:r>
              <w:rPr>
                <w:rFonts w:ascii="宋体" w:hAnsi="宋体" w:cs="宋体" w:hint="eastAsia"/>
                <w:kern w:val="0"/>
                <w:sz w:val="18"/>
                <w:szCs w:val="18"/>
              </w:rPr>
              <w:t>民办</w:t>
            </w:r>
            <w:r>
              <w:rPr>
                <w:rFonts w:ascii="宋体" w:hAnsi="宋体" w:cs="宋体" w:hint="eastAsia"/>
                <w:kern w:val="0"/>
                <w:sz w:val="18"/>
                <w:szCs w:val="18"/>
              </w:rPr>
              <w: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400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r>
      <w:tr w:rsidR="007B2C8B">
        <w:trPr>
          <w:trHeight w:val="480"/>
          <w:jc w:val="center"/>
        </w:trPr>
        <w:tc>
          <w:tcPr>
            <w:tcW w:w="3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1500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r>
      <w:tr w:rsidR="007B2C8B">
        <w:trPr>
          <w:trHeight w:val="480"/>
          <w:jc w:val="center"/>
        </w:trPr>
        <w:tc>
          <w:tcPr>
            <w:tcW w:w="387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全区合计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DB5A0A">
            <w:pPr>
              <w:widowControl/>
              <w:jc w:val="center"/>
              <w:textAlignment w:val="center"/>
              <w:rPr>
                <w:rFonts w:ascii="宋体" w:hAnsi="宋体" w:cs="宋体"/>
                <w:sz w:val="18"/>
                <w:szCs w:val="18"/>
              </w:rPr>
            </w:pPr>
            <w:r>
              <w:rPr>
                <w:rFonts w:ascii="宋体" w:hAnsi="宋体" w:cs="宋体" w:hint="eastAsia"/>
                <w:kern w:val="0"/>
                <w:sz w:val="18"/>
                <w:szCs w:val="18"/>
              </w:rPr>
              <w:t>7400</w:t>
            </w:r>
          </w:p>
        </w:tc>
        <w:tc>
          <w:tcPr>
            <w:tcW w:w="87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2C8B" w:rsidRDefault="007B2C8B">
            <w:pPr>
              <w:jc w:val="center"/>
              <w:rPr>
                <w:rFonts w:ascii="宋体" w:hAnsi="宋体" w:cs="宋体"/>
                <w:sz w:val="18"/>
                <w:szCs w:val="18"/>
              </w:rPr>
            </w:pPr>
          </w:p>
        </w:tc>
      </w:tr>
    </w:tbl>
    <w:p w:rsidR="007B2C8B" w:rsidRDefault="007B2C8B">
      <w:pPr>
        <w:widowControl/>
        <w:ind w:firstLineChars="400" w:firstLine="800"/>
        <w:jc w:val="left"/>
        <w:textAlignment w:val="center"/>
        <w:rPr>
          <w:rFonts w:ascii="宋体" w:hAnsi="宋体" w:cs="宋体"/>
          <w:kern w:val="0"/>
          <w:sz w:val="20"/>
          <w:szCs w:val="20"/>
        </w:rPr>
      </w:pPr>
    </w:p>
    <w:p w:rsidR="007B2C8B" w:rsidRDefault="00DB5A0A">
      <w:pPr>
        <w:widowControl/>
        <w:ind w:firstLineChars="400" w:firstLine="800"/>
        <w:jc w:val="left"/>
        <w:textAlignment w:val="center"/>
        <w:rPr>
          <w:rFonts w:ascii="宋体" w:hAnsi="宋体" w:cs="宋体"/>
          <w:kern w:val="0"/>
          <w:sz w:val="20"/>
          <w:szCs w:val="20"/>
        </w:rPr>
      </w:pPr>
      <w:r>
        <w:rPr>
          <w:rFonts w:ascii="宋体" w:hAnsi="宋体" w:cs="宋体" w:hint="eastAsia"/>
          <w:kern w:val="0"/>
          <w:sz w:val="20"/>
          <w:szCs w:val="20"/>
        </w:rPr>
        <w:t>备注：</w:t>
      </w:r>
      <w:r>
        <w:rPr>
          <w:rFonts w:ascii="宋体" w:hAnsi="宋体" w:cs="宋体" w:hint="eastAsia"/>
          <w:kern w:val="0"/>
          <w:sz w:val="20"/>
          <w:szCs w:val="20"/>
        </w:rPr>
        <w:t>新建楼盘在公安部门正式核定门牌号码后划定招生地段。</w:t>
      </w:r>
    </w:p>
    <w:p w:rsidR="007B2C8B" w:rsidRDefault="007B2C8B">
      <w:pPr>
        <w:spacing w:line="560" w:lineRule="exact"/>
        <w:ind w:rightChars="182" w:right="382"/>
        <w:rPr>
          <w:rFonts w:eastAsia="仿宋_GB2312"/>
          <w:color w:val="000000"/>
          <w:sz w:val="28"/>
          <w:szCs w:val="28"/>
        </w:rPr>
      </w:pPr>
      <w:bookmarkStart w:id="0" w:name="_GoBack"/>
      <w:bookmarkEnd w:id="0"/>
    </w:p>
    <w:sectPr w:rsidR="007B2C8B" w:rsidSect="007B2C8B">
      <w:footerReference w:type="default" r:id="rId9"/>
      <w:pgSz w:w="16838" w:h="11906" w:orient="landscape"/>
      <w:pgMar w:top="1304" w:right="1417" w:bottom="1304" w:left="1417" w:header="851" w:footer="850"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A0A" w:rsidRDefault="00DB5A0A" w:rsidP="007B2C8B">
      <w:r>
        <w:separator/>
      </w:r>
    </w:p>
  </w:endnote>
  <w:endnote w:type="continuationSeparator" w:id="1">
    <w:p w:rsidR="00DB5A0A" w:rsidRDefault="00DB5A0A" w:rsidP="007B2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9553"/>
    </w:sdtPr>
    <w:sdtContent>
      <w:p w:rsidR="007B2C8B" w:rsidRDefault="007B2C8B">
        <w:pPr>
          <w:pStyle w:val="a8"/>
          <w:jc w:val="center"/>
        </w:pPr>
        <w:r>
          <w:fldChar w:fldCharType="begin"/>
        </w:r>
        <w:r w:rsidR="00DB5A0A">
          <w:instrText xml:space="preserve"> PAGE   \* MERGEFORMAT </w:instrText>
        </w:r>
        <w:r>
          <w:fldChar w:fldCharType="separate"/>
        </w:r>
        <w:r w:rsidR="00160CB0" w:rsidRPr="00160CB0">
          <w:rPr>
            <w:noProof/>
            <w:lang w:val="zh-CN"/>
          </w:rPr>
          <w:t>-</w:t>
        </w:r>
        <w:r w:rsidR="00160CB0">
          <w:rPr>
            <w:noProof/>
          </w:rPr>
          <w:t xml:space="preserve"> 9 -</w:t>
        </w:r>
        <w:r>
          <w:fldChar w:fldCharType="end"/>
        </w:r>
      </w:p>
    </w:sdtContent>
  </w:sdt>
  <w:p w:rsidR="007B2C8B" w:rsidRDefault="007B2C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A0A" w:rsidRDefault="00DB5A0A" w:rsidP="007B2C8B">
      <w:r>
        <w:separator/>
      </w:r>
    </w:p>
  </w:footnote>
  <w:footnote w:type="continuationSeparator" w:id="1">
    <w:p w:rsidR="00DB5A0A" w:rsidRDefault="00DB5A0A" w:rsidP="007B2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459E0"/>
    <w:multiLevelType w:val="multilevel"/>
    <w:tmpl w:val="344459E0"/>
    <w:lvl w:ilvl="0">
      <w:start w:val="1"/>
      <w:numFmt w:val="chineseCountingThousand"/>
      <w:pStyle w:val="a"/>
      <w:lvlText w:val="第%1条"/>
      <w:lvlJc w:val="left"/>
      <w:pPr>
        <w:ind w:left="1060" w:hanging="420"/>
      </w:pPr>
      <w:rPr>
        <w:b/>
        <w:bCs w:val="0"/>
        <w:i w:val="0"/>
        <w:iCs w:val="0"/>
        <w:caps w:val="0"/>
        <w:smallCaps w:val="0"/>
        <w:vanish w:val="0"/>
        <w:color w:val="000000"/>
        <w:spacing w:val="0"/>
        <w:position w:val="0"/>
        <w:u w:val="none"/>
        <w:vertAlign w:val="baseline"/>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C5C"/>
    <w:rsid w:val="000033AA"/>
    <w:rsid w:val="000036B6"/>
    <w:rsid w:val="0000482F"/>
    <w:rsid w:val="000250DD"/>
    <w:rsid w:val="000260E6"/>
    <w:rsid w:val="0003161A"/>
    <w:rsid w:val="00057176"/>
    <w:rsid w:val="000672DB"/>
    <w:rsid w:val="00072F35"/>
    <w:rsid w:val="00073AE9"/>
    <w:rsid w:val="000761AB"/>
    <w:rsid w:val="00077741"/>
    <w:rsid w:val="00083DED"/>
    <w:rsid w:val="000967E7"/>
    <w:rsid w:val="000B1F10"/>
    <w:rsid w:val="000B4143"/>
    <w:rsid w:val="000B6E7A"/>
    <w:rsid w:val="000C3DAD"/>
    <w:rsid w:val="000C55EE"/>
    <w:rsid w:val="000C5D73"/>
    <w:rsid w:val="000D1E4B"/>
    <w:rsid w:val="000D2AC2"/>
    <w:rsid w:val="000D713A"/>
    <w:rsid w:val="000E072E"/>
    <w:rsid w:val="000E434C"/>
    <w:rsid w:val="000F5D53"/>
    <w:rsid w:val="000F640F"/>
    <w:rsid w:val="00102909"/>
    <w:rsid w:val="00103A59"/>
    <w:rsid w:val="00105162"/>
    <w:rsid w:val="0011261E"/>
    <w:rsid w:val="00113C2A"/>
    <w:rsid w:val="001327CD"/>
    <w:rsid w:val="00132E3D"/>
    <w:rsid w:val="00135645"/>
    <w:rsid w:val="001438C3"/>
    <w:rsid w:val="001554FE"/>
    <w:rsid w:val="001573AC"/>
    <w:rsid w:val="00157C51"/>
    <w:rsid w:val="00160CB0"/>
    <w:rsid w:val="00162029"/>
    <w:rsid w:val="001671A3"/>
    <w:rsid w:val="0017162E"/>
    <w:rsid w:val="00172A27"/>
    <w:rsid w:val="00176070"/>
    <w:rsid w:val="00186B1A"/>
    <w:rsid w:val="0019643D"/>
    <w:rsid w:val="001A22C4"/>
    <w:rsid w:val="001E02A0"/>
    <w:rsid w:val="001E3003"/>
    <w:rsid w:val="001F7A16"/>
    <w:rsid w:val="002033D4"/>
    <w:rsid w:val="00206AE2"/>
    <w:rsid w:val="00213A02"/>
    <w:rsid w:val="00215020"/>
    <w:rsid w:val="002175FB"/>
    <w:rsid w:val="002249DE"/>
    <w:rsid w:val="00232AAB"/>
    <w:rsid w:val="002367F8"/>
    <w:rsid w:val="00240782"/>
    <w:rsid w:val="002535AA"/>
    <w:rsid w:val="00255966"/>
    <w:rsid w:val="00256102"/>
    <w:rsid w:val="00256952"/>
    <w:rsid w:val="00265F26"/>
    <w:rsid w:val="0027282B"/>
    <w:rsid w:val="002758B3"/>
    <w:rsid w:val="0028584F"/>
    <w:rsid w:val="0029283F"/>
    <w:rsid w:val="00296E3E"/>
    <w:rsid w:val="002A1953"/>
    <w:rsid w:val="002B26F2"/>
    <w:rsid w:val="002B609C"/>
    <w:rsid w:val="002B7A97"/>
    <w:rsid w:val="002D128B"/>
    <w:rsid w:val="002D4DE1"/>
    <w:rsid w:val="002D58CD"/>
    <w:rsid w:val="002E449B"/>
    <w:rsid w:val="002E6FBE"/>
    <w:rsid w:val="002F57BA"/>
    <w:rsid w:val="002F77FA"/>
    <w:rsid w:val="0030650B"/>
    <w:rsid w:val="00312FD4"/>
    <w:rsid w:val="00314E09"/>
    <w:rsid w:val="00322795"/>
    <w:rsid w:val="0033084B"/>
    <w:rsid w:val="00337CF7"/>
    <w:rsid w:val="00341F94"/>
    <w:rsid w:val="00343619"/>
    <w:rsid w:val="0035244D"/>
    <w:rsid w:val="00356418"/>
    <w:rsid w:val="003569DC"/>
    <w:rsid w:val="00356CF1"/>
    <w:rsid w:val="00357F33"/>
    <w:rsid w:val="00361AA5"/>
    <w:rsid w:val="0037035F"/>
    <w:rsid w:val="0037316D"/>
    <w:rsid w:val="00374557"/>
    <w:rsid w:val="0037470B"/>
    <w:rsid w:val="00375D32"/>
    <w:rsid w:val="00382263"/>
    <w:rsid w:val="00386284"/>
    <w:rsid w:val="0038674C"/>
    <w:rsid w:val="00387CF8"/>
    <w:rsid w:val="00392059"/>
    <w:rsid w:val="00395F94"/>
    <w:rsid w:val="003A2E31"/>
    <w:rsid w:val="003A6290"/>
    <w:rsid w:val="003B4F48"/>
    <w:rsid w:val="003B76E6"/>
    <w:rsid w:val="003C1662"/>
    <w:rsid w:val="003E3B2C"/>
    <w:rsid w:val="003E42C9"/>
    <w:rsid w:val="00403D6D"/>
    <w:rsid w:val="00405933"/>
    <w:rsid w:val="00407E75"/>
    <w:rsid w:val="0042363F"/>
    <w:rsid w:val="00431DF5"/>
    <w:rsid w:val="00432BF5"/>
    <w:rsid w:val="00433C75"/>
    <w:rsid w:val="004539E3"/>
    <w:rsid w:val="00453B50"/>
    <w:rsid w:val="00455E29"/>
    <w:rsid w:val="00470B4B"/>
    <w:rsid w:val="0047501D"/>
    <w:rsid w:val="004819DF"/>
    <w:rsid w:val="00482771"/>
    <w:rsid w:val="00492046"/>
    <w:rsid w:val="004A0EB8"/>
    <w:rsid w:val="004A1462"/>
    <w:rsid w:val="004C0BB8"/>
    <w:rsid w:val="004D128B"/>
    <w:rsid w:val="004D28A8"/>
    <w:rsid w:val="004D5152"/>
    <w:rsid w:val="004E100E"/>
    <w:rsid w:val="004E354A"/>
    <w:rsid w:val="004E4C15"/>
    <w:rsid w:val="004F079F"/>
    <w:rsid w:val="00503CF4"/>
    <w:rsid w:val="0051077A"/>
    <w:rsid w:val="00511D14"/>
    <w:rsid w:val="00511F4D"/>
    <w:rsid w:val="005140F4"/>
    <w:rsid w:val="00516316"/>
    <w:rsid w:val="0052672B"/>
    <w:rsid w:val="00530BA3"/>
    <w:rsid w:val="005600AB"/>
    <w:rsid w:val="00562B20"/>
    <w:rsid w:val="00572FB8"/>
    <w:rsid w:val="00574BED"/>
    <w:rsid w:val="00582EB2"/>
    <w:rsid w:val="00583126"/>
    <w:rsid w:val="005841D1"/>
    <w:rsid w:val="00584676"/>
    <w:rsid w:val="00586934"/>
    <w:rsid w:val="00587E4C"/>
    <w:rsid w:val="0059566F"/>
    <w:rsid w:val="005A5951"/>
    <w:rsid w:val="005A7887"/>
    <w:rsid w:val="005B561A"/>
    <w:rsid w:val="005C2AE7"/>
    <w:rsid w:val="005C3D86"/>
    <w:rsid w:val="005C746A"/>
    <w:rsid w:val="005D1FDD"/>
    <w:rsid w:val="005D5523"/>
    <w:rsid w:val="005D5E2F"/>
    <w:rsid w:val="005E23C2"/>
    <w:rsid w:val="00601C8B"/>
    <w:rsid w:val="006047E0"/>
    <w:rsid w:val="00606FAB"/>
    <w:rsid w:val="006106CD"/>
    <w:rsid w:val="00616195"/>
    <w:rsid w:val="006223CE"/>
    <w:rsid w:val="0063637A"/>
    <w:rsid w:val="0064094C"/>
    <w:rsid w:val="006527B2"/>
    <w:rsid w:val="00654A2A"/>
    <w:rsid w:val="006610F4"/>
    <w:rsid w:val="00661A74"/>
    <w:rsid w:val="00680C5E"/>
    <w:rsid w:val="006838AA"/>
    <w:rsid w:val="00684808"/>
    <w:rsid w:val="006968BB"/>
    <w:rsid w:val="006B608F"/>
    <w:rsid w:val="006B6CC0"/>
    <w:rsid w:val="006D72D3"/>
    <w:rsid w:val="006E3E51"/>
    <w:rsid w:val="006E46FD"/>
    <w:rsid w:val="006E66FC"/>
    <w:rsid w:val="006E7C31"/>
    <w:rsid w:val="006F5F73"/>
    <w:rsid w:val="006F6DB4"/>
    <w:rsid w:val="0070533A"/>
    <w:rsid w:val="007078C8"/>
    <w:rsid w:val="00716731"/>
    <w:rsid w:val="0073046D"/>
    <w:rsid w:val="00737CB1"/>
    <w:rsid w:val="00737F6D"/>
    <w:rsid w:val="007402D1"/>
    <w:rsid w:val="00755F2B"/>
    <w:rsid w:val="0076251E"/>
    <w:rsid w:val="00765B4F"/>
    <w:rsid w:val="00787219"/>
    <w:rsid w:val="00791932"/>
    <w:rsid w:val="00793F0D"/>
    <w:rsid w:val="00794F95"/>
    <w:rsid w:val="007A1F89"/>
    <w:rsid w:val="007A6D3E"/>
    <w:rsid w:val="007B2C8B"/>
    <w:rsid w:val="007B7D42"/>
    <w:rsid w:val="007C1178"/>
    <w:rsid w:val="007C1A7B"/>
    <w:rsid w:val="007C1BE5"/>
    <w:rsid w:val="007C640D"/>
    <w:rsid w:val="007C7659"/>
    <w:rsid w:val="007D61C3"/>
    <w:rsid w:val="007E69AF"/>
    <w:rsid w:val="00804F29"/>
    <w:rsid w:val="00836A06"/>
    <w:rsid w:val="00840054"/>
    <w:rsid w:val="008640C3"/>
    <w:rsid w:val="00873841"/>
    <w:rsid w:val="00876824"/>
    <w:rsid w:val="00880784"/>
    <w:rsid w:val="0089282A"/>
    <w:rsid w:val="008B6D30"/>
    <w:rsid w:val="008D4C91"/>
    <w:rsid w:val="008F127D"/>
    <w:rsid w:val="00902C13"/>
    <w:rsid w:val="00910F87"/>
    <w:rsid w:val="00930F9B"/>
    <w:rsid w:val="009703F9"/>
    <w:rsid w:val="00992771"/>
    <w:rsid w:val="009B0566"/>
    <w:rsid w:val="009B3ADE"/>
    <w:rsid w:val="009C301D"/>
    <w:rsid w:val="009D14DC"/>
    <w:rsid w:val="009E28EB"/>
    <w:rsid w:val="009E3334"/>
    <w:rsid w:val="009E54FE"/>
    <w:rsid w:val="009F212D"/>
    <w:rsid w:val="009F6A8D"/>
    <w:rsid w:val="00A01F26"/>
    <w:rsid w:val="00A1436D"/>
    <w:rsid w:val="00A20149"/>
    <w:rsid w:val="00A20399"/>
    <w:rsid w:val="00A225DF"/>
    <w:rsid w:val="00A25459"/>
    <w:rsid w:val="00A26E3F"/>
    <w:rsid w:val="00A337AD"/>
    <w:rsid w:val="00A3527B"/>
    <w:rsid w:val="00A4050E"/>
    <w:rsid w:val="00A449C8"/>
    <w:rsid w:val="00A55F80"/>
    <w:rsid w:val="00A7123C"/>
    <w:rsid w:val="00A86E8B"/>
    <w:rsid w:val="00AA20FD"/>
    <w:rsid w:val="00AB253C"/>
    <w:rsid w:val="00AB3C0F"/>
    <w:rsid w:val="00AC37B6"/>
    <w:rsid w:val="00AC4F24"/>
    <w:rsid w:val="00AD5878"/>
    <w:rsid w:val="00AD75D0"/>
    <w:rsid w:val="00AE06F4"/>
    <w:rsid w:val="00AE1F47"/>
    <w:rsid w:val="00AE3AFE"/>
    <w:rsid w:val="00AF7B96"/>
    <w:rsid w:val="00B01393"/>
    <w:rsid w:val="00B034C1"/>
    <w:rsid w:val="00B10219"/>
    <w:rsid w:val="00B14F7E"/>
    <w:rsid w:val="00B20E56"/>
    <w:rsid w:val="00B23C38"/>
    <w:rsid w:val="00B32746"/>
    <w:rsid w:val="00B34DA8"/>
    <w:rsid w:val="00B43A84"/>
    <w:rsid w:val="00B45783"/>
    <w:rsid w:val="00B469DA"/>
    <w:rsid w:val="00B50D0D"/>
    <w:rsid w:val="00B54191"/>
    <w:rsid w:val="00B61BCA"/>
    <w:rsid w:val="00B76691"/>
    <w:rsid w:val="00B80A45"/>
    <w:rsid w:val="00B83EDC"/>
    <w:rsid w:val="00B91F77"/>
    <w:rsid w:val="00BB3C3C"/>
    <w:rsid w:val="00BB7E45"/>
    <w:rsid w:val="00BC5050"/>
    <w:rsid w:val="00BD56A6"/>
    <w:rsid w:val="00BF1D8C"/>
    <w:rsid w:val="00BF37DB"/>
    <w:rsid w:val="00BF5EFF"/>
    <w:rsid w:val="00BF6585"/>
    <w:rsid w:val="00C11907"/>
    <w:rsid w:val="00C261B6"/>
    <w:rsid w:val="00C35856"/>
    <w:rsid w:val="00C45154"/>
    <w:rsid w:val="00C57642"/>
    <w:rsid w:val="00C83366"/>
    <w:rsid w:val="00C84538"/>
    <w:rsid w:val="00C87816"/>
    <w:rsid w:val="00C9082B"/>
    <w:rsid w:val="00C90F19"/>
    <w:rsid w:val="00C962FB"/>
    <w:rsid w:val="00CA0A22"/>
    <w:rsid w:val="00CA3EF2"/>
    <w:rsid w:val="00CA3EF3"/>
    <w:rsid w:val="00CA6B60"/>
    <w:rsid w:val="00CB3F4B"/>
    <w:rsid w:val="00CC4E8A"/>
    <w:rsid w:val="00CD3250"/>
    <w:rsid w:val="00CD4833"/>
    <w:rsid w:val="00CD4F88"/>
    <w:rsid w:val="00CE315D"/>
    <w:rsid w:val="00CE6A02"/>
    <w:rsid w:val="00CF1667"/>
    <w:rsid w:val="00CF491C"/>
    <w:rsid w:val="00D02945"/>
    <w:rsid w:val="00D0333D"/>
    <w:rsid w:val="00D03477"/>
    <w:rsid w:val="00D2451A"/>
    <w:rsid w:val="00D40B16"/>
    <w:rsid w:val="00D46BDD"/>
    <w:rsid w:val="00D46E75"/>
    <w:rsid w:val="00D54E80"/>
    <w:rsid w:val="00D64D5E"/>
    <w:rsid w:val="00D71974"/>
    <w:rsid w:val="00D83A19"/>
    <w:rsid w:val="00D85703"/>
    <w:rsid w:val="00D85EB3"/>
    <w:rsid w:val="00D92607"/>
    <w:rsid w:val="00D951A5"/>
    <w:rsid w:val="00D97685"/>
    <w:rsid w:val="00DA715D"/>
    <w:rsid w:val="00DB5A0A"/>
    <w:rsid w:val="00DB6A25"/>
    <w:rsid w:val="00DC3411"/>
    <w:rsid w:val="00DC61C8"/>
    <w:rsid w:val="00DC6AB2"/>
    <w:rsid w:val="00DD01EE"/>
    <w:rsid w:val="00DE24AE"/>
    <w:rsid w:val="00DE3062"/>
    <w:rsid w:val="00E065E9"/>
    <w:rsid w:val="00E12F6F"/>
    <w:rsid w:val="00E22FF3"/>
    <w:rsid w:val="00E33A3E"/>
    <w:rsid w:val="00E40A5D"/>
    <w:rsid w:val="00E470C2"/>
    <w:rsid w:val="00E5262D"/>
    <w:rsid w:val="00E63164"/>
    <w:rsid w:val="00E7186C"/>
    <w:rsid w:val="00E73E89"/>
    <w:rsid w:val="00E74289"/>
    <w:rsid w:val="00E857BB"/>
    <w:rsid w:val="00E85E2B"/>
    <w:rsid w:val="00E8782F"/>
    <w:rsid w:val="00E921A3"/>
    <w:rsid w:val="00E94D94"/>
    <w:rsid w:val="00E954EA"/>
    <w:rsid w:val="00E95569"/>
    <w:rsid w:val="00EA316E"/>
    <w:rsid w:val="00EC7538"/>
    <w:rsid w:val="00ED5597"/>
    <w:rsid w:val="00EE14D9"/>
    <w:rsid w:val="00EE2E9E"/>
    <w:rsid w:val="00EE56A1"/>
    <w:rsid w:val="00EE65A3"/>
    <w:rsid w:val="00EF7AE9"/>
    <w:rsid w:val="00F02B03"/>
    <w:rsid w:val="00F05DAC"/>
    <w:rsid w:val="00F11238"/>
    <w:rsid w:val="00F1473F"/>
    <w:rsid w:val="00F245EF"/>
    <w:rsid w:val="00F24C5F"/>
    <w:rsid w:val="00F31ED7"/>
    <w:rsid w:val="00F54261"/>
    <w:rsid w:val="00F56618"/>
    <w:rsid w:val="00F6456A"/>
    <w:rsid w:val="00F65E73"/>
    <w:rsid w:val="00F72745"/>
    <w:rsid w:val="00F77411"/>
    <w:rsid w:val="00F8058E"/>
    <w:rsid w:val="00F84C80"/>
    <w:rsid w:val="00F915A2"/>
    <w:rsid w:val="00FA426D"/>
    <w:rsid w:val="00FA7CC0"/>
    <w:rsid w:val="00FC35E9"/>
    <w:rsid w:val="00FC5A96"/>
    <w:rsid w:val="00FC6B2F"/>
    <w:rsid w:val="00FD094C"/>
    <w:rsid w:val="00FD28EB"/>
    <w:rsid w:val="00FD59BF"/>
    <w:rsid w:val="00FD7DBD"/>
    <w:rsid w:val="00FE147A"/>
    <w:rsid w:val="00FE1F7A"/>
    <w:rsid w:val="00FE417D"/>
    <w:rsid w:val="031F7DE7"/>
    <w:rsid w:val="0E3719B0"/>
    <w:rsid w:val="10D20C2D"/>
    <w:rsid w:val="10F14EF3"/>
    <w:rsid w:val="14D523F1"/>
    <w:rsid w:val="212D7FD3"/>
    <w:rsid w:val="21A1676A"/>
    <w:rsid w:val="22485CFE"/>
    <w:rsid w:val="23F26882"/>
    <w:rsid w:val="2AFC37F2"/>
    <w:rsid w:val="333571D0"/>
    <w:rsid w:val="351B0308"/>
    <w:rsid w:val="36E67048"/>
    <w:rsid w:val="38053DBD"/>
    <w:rsid w:val="3C913632"/>
    <w:rsid w:val="3CA27671"/>
    <w:rsid w:val="40505AA7"/>
    <w:rsid w:val="44DF12EE"/>
    <w:rsid w:val="466F2EB4"/>
    <w:rsid w:val="48D82059"/>
    <w:rsid w:val="49164F7E"/>
    <w:rsid w:val="4E904913"/>
    <w:rsid w:val="500B0C42"/>
    <w:rsid w:val="50982509"/>
    <w:rsid w:val="5AB558BE"/>
    <w:rsid w:val="64261DFE"/>
    <w:rsid w:val="6AB73FC1"/>
    <w:rsid w:val="718858BF"/>
    <w:rsid w:val="79B621FF"/>
    <w:rsid w:val="7DF341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2C8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qFormat/>
    <w:rsid w:val="007B2C8B"/>
    <w:pPr>
      <w:jc w:val="left"/>
    </w:pPr>
  </w:style>
  <w:style w:type="paragraph" w:styleId="a5">
    <w:name w:val="Body Text"/>
    <w:basedOn w:val="a0"/>
    <w:qFormat/>
    <w:rsid w:val="007B2C8B"/>
    <w:pPr>
      <w:spacing w:line="580" w:lineRule="exact"/>
    </w:pPr>
    <w:rPr>
      <w:rFonts w:ascii="宋体" w:hAnsi="宋体"/>
      <w:w w:val="99"/>
      <w:sz w:val="44"/>
    </w:rPr>
  </w:style>
  <w:style w:type="paragraph" w:styleId="a6">
    <w:name w:val="Date"/>
    <w:basedOn w:val="a0"/>
    <w:next w:val="a0"/>
    <w:qFormat/>
    <w:rsid w:val="007B2C8B"/>
    <w:pPr>
      <w:ind w:leftChars="2500" w:left="100"/>
    </w:pPr>
    <w:rPr>
      <w:rFonts w:eastAsia="仿宋_GB2312"/>
      <w:w w:val="99"/>
      <w:sz w:val="32"/>
    </w:rPr>
  </w:style>
  <w:style w:type="paragraph" w:styleId="a7">
    <w:name w:val="Balloon Text"/>
    <w:basedOn w:val="a0"/>
    <w:link w:val="Char0"/>
    <w:qFormat/>
    <w:rsid w:val="007B2C8B"/>
    <w:rPr>
      <w:sz w:val="18"/>
      <w:szCs w:val="18"/>
    </w:rPr>
  </w:style>
  <w:style w:type="paragraph" w:styleId="a8">
    <w:name w:val="footer"/>
    <w:basedOn w:val="a0"/>
    <w:link w:val="Char1"/>
    <w:uiPriority w:val="99"/>
    <w:qFormat/>
    <w:rsid w:val="007B2C8B"/>
    <w:pPr>
      <w:tabs>
        <w:tab w:val="center" w:pos="4153"/>
        <w:tab w:val="right" w:pos="8306"/>
      </w:tabs>
      <w:snapToGrid w:val="0"/>
      <w:jc w:val="left"/>
    </w:pPr>
    <w:rPr>
      <w:sz w:val="18"/>
      <w:szCs w:val="18"/>
    </w:rPr>
  </w:style>
  <w:style w:type="paragraph" w:styleId="a9">
    <w:name w:val="header"/>
    <w:basedOn w:val="a0"/>
    <w:qFormat/>
    <w:rsid w:val="007B2C8B"/>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2"/>
    <w:qFormat/>
    <w:rsid w:val="007B2C8B"/>
    <w:rPr>
      <w:b/>
      <w:bCs/>
    </w:rPr>
  </w:style>
  <w:style w:type="table" w:styleId="ab">
    <w:name w:val="Table Grid"/>
    <w:basedOn w:val="a2"/>
    <w:qFormat/>
    <w:rsid w:val="007B2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7B2C8B"/>
    <w:rPr>
      <w:rFonts w:ascii="Times New Roman" w:eastAsia="宋体" w:hAnsi="Times New Roman" w:cs="Times New Roman"/>
    </w:rPr>
  </w:style>
  <w:style w:type="character" w:styleId="ad">
    <w:name w:val="annotation reference"/>
    <w:basedOn w:val="a1"/>
    <w:qFormat/>
    <w:rsid w:val="007B2C8B"/>
    <w:rPr>
      <w:rFonts w:ascii="Times New Roman" w:eastAsia="宋体" w:hAnsi="Times New Roman" w:cs="Times New Roman"/>
      <w:sz w:val="21"/>
      <w:szCs w:val="21"/>
    </w:rPr>
  </w:style>
  <w:style w:type="character" w:customStyle="1" w:styleId="Char1">
    <w:name w:val="页脚 Char"/>
    <w:basedOn w:val="a1"/>
    <w:link w:val="a8"/>
    <w:uiPriority w:val="99"/>
    <w:qFormat/>
    <w:rsid w:val="007B2C8B"/>
    <w:rPr>
      <w:rFonts w:ascii="Times New Roman" w:eastAsia="宋体" w:hAnsi="Times New Roman" w:cs="Times New Roman"/>
      <w:kern w:val="2"/>
      <w:sz w:val="18"/>
      <w:szCs w:val="18"/>
    </w:rPr>
  </w:style>
  <w:style w:type="character" w:customStyle="1" w:styleId="Char0">
    <w:name w:val="批注框文本 Char"/>
    <w:link w:val="a7"/>
    <w:qFormat/>
    <w:rsid w:val="007B2C8B"/>
    <w:rPr>
      <w:rFonts w:ascii="Times New Roman" w:eastAsia="宋体" w:hAnsi="Times New Roman" w:cs="Times New Roman"/>
      <w:kern w:val="2"/>
      <w:sz w:val="18"/>
      <w:szCs w:val="18"/>
    </w:rPr>
  </w:style>
  <w:style w:type="paragraph" w:styleId="ae">
    <w:name w:val="List Paragraph"/>
    <w:basedOn w:val="a0"/>
    <w:uiPriority w:val="99"/>
    <w:qFormat/>
    <w:rsid w:val="007B2C8B"/>
    <w:pPr>
      <w:ind w:firstLineChars="200" w:firstLine="420"/>
    </w:pPr>
  </w:style>
  <w:style w:type="character" w:customStyle="1" w:styleId="Char">
    <w:name w:val="批注文字 Char"/>
    <w:basedOn w:val="a1"/>
    <w:link w:val="a4"/>
    <w:qFormat/>
    <w:rsid w:val="007B2C8B"/>
    <w:rPr>
      <w:rFonts w:ascii="Times New Roman" w:eastAsia="宋体" w:hAnsi="Times New Roman" w:cs="Times New Roman"/>
      <w:kern w:val="2"/>
      <w:sz w:val="21"/>
      <w:szCs w:val="24"/>
    </w:rPr>
  </w:style>
  <w:style w:type="character" w:customStyle="1" w:styleId="Char2">
    <w:name w:val="批注主题 Char"/>
    <w:basedOn w:val="Char"/>
    <w:link w:val="aa"/>
    <w:qFormat/>
    <w:rsid w:val="007B2C8B"/>
    <w:rPr>
      <w:rFonts w:ascii="Times New Roman" w:eastAsia="宋体" w:hAnsi="Times New Roman" w:cs="Times New Roman"/>
      <w:b/>
      <w:bCs/>
      <w:kern w:val="2"/>
      <w:sz w:val="21"/>
      <w:szCs w:val="24"/>
    </w:rPr>
  </w:style>
  <w:style w:type="paragraph" w:customStyle="1" w:styleId="a">
    <w:name w:val="条"/>
    <w:basedOn w:val="ae"/>
    <w:qFormat/>
    <w:rsid w:val="007B2C8B"/>
    <w:pPr>
      <w:numPr>
        <w:numId w:val="1"/>
      </w:numPr>
      <w:tabs>
        <w:tab w:val="left" w:pos="1701"/>
      </w:tabs>
      <w:snapToGrid w:val="0"/>
      <w:spacing w:line="360" w:lineRule="auto"/>
      <w:ind w:firstLineChars="0" w:firstLine="0"/>
    </w:pPr>
    <w:rPr>
      <w:rFonts w:ascii="仿宋_GB2312" w:eastAsia="仿宋_GB2312" w:hAnsi="仿宋_GB2312" w:cs="仿宋_GB231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DE1E1B-4210-4465-92CC-E05F0C9518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799</Words>
  <Characters>4555</Characters>
  <Application>Microsoft Office Word</Application>
  <DocSecurity>0</DocSecurity>
  <Lines>37</Lines>
  <Paragraphs>10</Paragraphs>
  <ScaleCrop>false</ScaleCrop>
  <Company>lover</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一二三四五六七八九十一二三四五六七八九十一二三四五六七八</dc:title>
  <dc:creator>mayor</dc:creator>
  <cp:lastModifiedBy>陈梦蓝</cp:lastModifiedBy>
  <cp:revision>24</cp:revision>
  <cp:lastPrinted>2020-04-16T16:07:00Z</cp:lastPrinted>
  <dcterms:created xsi:type="dcterms:W3CDTF">2020-04-10T06:41:00Z</dcterms:created>
  <dcterms:modified xsi:type="dcterms:W3CDTF">2020-04-20T09:52:00Z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