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D5" w:rsidRPr="00330C54" w:rsidRDefault="00CD50D5" w:rsidP="00CD50D5">
      <w:pPr>
        <w:widowControl/>
        <w:shd w:val="clear" w:color="auto" w:fill="FFFFFF"/>
        <w:spacing w:line="600" w:lineRule="atLeast"/>
        <w:rPr>
          <w:rFonts w:ascii="仿宋_GB2312" w:eastAsia="仿宋_GB2312"/>
          <w:b/>
          <w:sz w:val="32"/>
          <w:szCs w:val="32"/>
        </w:rPr>
      </w:pPr>
      <w:r w:rsidRPr="00330C54">
        <w:rPr>
          <w:rFonts w:ascii="仿宋_GB2312" w:eastAsia="仿宋_GB2312" w:hint="eastAsia"/>
          <w:b/>
          <w:sz w:val="32"/>
          <w:szCs w:val="32"/>
        </w:rPr>
        <w:t>附件</w:t>
      </w:r>
      <w:r w:rsidRPr="00330C54">
        <w:rPr>
          <w:rFonts w:ascii="仿宋_GB2312" w:eastAsia="仿宋_GB2312"/>
          <w:b/>
          <w:sz w:val="32"/>
          <w:szCs w:val="32"/>
        </w:rPr>
        <w:t xml:space="preserve">1 </w:t>
      </w:r>
    </w:p>
    <w:p w:rsidR="00CD50D5" w:rsidRDefault="00CD50D5" w:rsidP="00CD50D5">
      <w:pPr>
        <w:widowControl/>
        <w:shd w:val="clear" w:color="auto" w:fill="FFFFFF"/>
        <w:spacing w:line="560" w:lineRule="exact"/>
        <w:ind w:firstLine="883"/>
        <w:jc w:val="center"/>
        <w:rPr>
          <w:rFonts w:ascii="方正小标宋简体" w:eastAsia="方正小标宋简体" w:hAnsi="宋体" w:cs="Calibri"/>
          <w:color w:val="333333"/>
          <w:kern w:val="0"/>
          <w:sz w:val="44"/>
          <w:szCs w:val="44"/>
        </w:rPr>
      </w:pPr>
      <w:r w:rsidRPr="009B12E3">
        <w:rPr>
          <w:rFonts w:ascii="方正小标宋简体" w:eastAsia="方正小标宋简体" w:hAnsi="宋体" w:cs="Calibri" w:hint="eastAsia"/>
          <w:color w:val="000000"/>
          <w:kern w:val="0"/>
          <w:sz w:val="44"/>
          <w:szCs w:val="44"/>
        </w:rPr>
        <w:t>测试主体需提交的</w:t>
      </w:r>
      <w:r w:rsidRPr="009B12E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申请材料清单</w:t>
      </w:r>
    </w:p>
    <w:p w:rsidR="00CD50D5" w:rsidRDefault="00CD50D5" w:rsidP="00CD50D5">
      <w:pPr>
        <w:widowControl/>
        <w:shd w:val="clear" w:color="auto" w:fill="FFFFFF"/>
        <w:spacing w:line="560" w:lineRule="exact"/>
        <w:ind w:firstLine="643"/>
        <w:rPr>
          <w:rFonts w:ascii="黑体" w:eastAsia="黑体" w:hAnsi="黑体" w:cs="宋体"/>
          <w:color w:val="333333"/>
          <w:kern w:val="0"/>
          <w:sz w:val="32"/>
          <w:szCs w:val="32"/>
        </w:rPr>
      </w:pPr>
    </w:p>
    <w:p w:rsidR="00CD50D5" w:rsidRDefault="00CD50D5" w:rsidP="00CD50D5">
      <w:pPr>
        <w:widowControl/>
        <w:shd w:val="clear" w:color="auto" w:fill="FFFFFF"/>
        <w:spacing w:line="560" w:lineRule="exact"/>
        <w:ind w:firstLine="643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9B12E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一、向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推进</w:t>
      </w:r>
      <w:r w:rsidRPr="009B12E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工作组办公室提交以下申请材料：</w:t>
      </w:r>
    </w:p>
    <w:p w:rsidR="00CD50D5" w:rsidRDefault="00CD50D5" w:rsidP="00CD50D5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Calibri"/>
          <w:color w:val="333333"/>
          <w:kern w:val="0"/>
          <w:sz w:val="32"/>
          <w:szCs w:val="32"/>
        </w:rPr>
      </w:pP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智能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网联汽车道路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测试申请书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（参考附件</w:t>
      </w:r>
      <w:r w:rsidRPr="00330C54">
        <w:rPr>
          <w:rFonts w:ascii="仿宋_GB2312" w:eastAsia="仿宋_GB2312" w:hAnsi="仿宋" w:cs="宋体"/>
          <w:color w:val="333333"/>
          <w:kern w:val="0"/>
          <w:sz w:val="32"/>
          <w:szCs w:val="32"/>
        </w:rPr>
        <w:t>1-1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）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；</w:t>
      </w:r>
    </w:p>
    <w:p w:rsidR="00CD50D5" w:rsidRDefault="00CD50D5" w:rsidP="00CD50D5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Calibri"/>
          <w:color w:val="333333"/>
          <w:kern w:val="0"/>
          <w:sz w:val="32"/>
          <w:szCs w:val="32"/>
        </w:rPr>
      </w:pP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营业执照、法人证书复印件；</w:t>
      </w:r>
    </w:p>
    <w:p w:rsidR="00CD50D5" w:rsidRDefault="00CD50D5" w:rsidP="00CD50D5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Calibri"/>
          <w:color w:val="333333"/>
          <w:kern w:val="0"/>
          <w:sz w:val="32"/>
          <w:szCs w:val="32"/>
        </w:rPr>
      </w:pP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.测试车辆测试过程事故处理赔偿承诺书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（参考附件</w:t>
      </w:r>
      <w:r w:rsidRPr="00330C54">
        <w:rPr>
          <w:rFonts w:ascii="仿宋_GB2312" w:eastAsia="仿宋_GB2312" w:hAnsi="仿宋" w:cs="宋体"/>
          <w:color w:val="333333"/>
          <w:kern w:val="0"/>
          <w:sz w:val="32"/>
          <w:szCs w:val="32"/>
        </w:rPr>
        <w:t>1-2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、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测试车辆不低于五百万元的交通事故责任保险证明或</w:t>
      </w:r>
      <w:r w:rsidRPr="00333E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提供不低于500 万元人民币的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智能驾驶道路测试事故</w:t>
      </w:r>
      <w:r w:rsidRPr="00333E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赔偿保函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；</w:t>
      </w:r>
    </w:p>
    <w:p w:rsidR="00CD50D5" w:rsidRDefault="00CD50D5" w:rsidP="00CD50D5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国家级汽车质量监督检验机构出具的测试车辆满足</w:t>
      </w:r>
      <w:bookmarkStart w:id="0" w:name="_Hlk508875944"/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《机动车运行安全技术条件》</w:t>
      </w:r>
      <w:bookmarkEnd w:id="0"/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</w:t>
      </w:r>
      <w:r w:rsidRPr="009B12E3">
        <w:rPr>
          <w:rFonts w:ascii="仿宋_GB2312" w:eastAsia="仿宋_GB2312" w:hAnsi="仿宋" w:cs="Calibri" w:hint="eastAsia"/>
          <w:color w:val="333333"/>
          <w:kern w:val="0"/>
          <w:sz w:val="32"/>
          <w:szCs w:val="32"/>
        </w:rPr>
        <w:t>GB7258-2017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）要求的测试报告。其中，若因智能驾驶功能改装出现有未达标项目，测试报告须明确相应项目不会降低测试车辆的安全性能；</w:t>
      </w:r>
    </w:p>
    <w:p w:rsidR="00CD50D5" w:rsidRDefault="00CD50D5" w:rsidP="00CD50D5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t>.</w:t>
      </w:r>
      <w:r w:rsidRPr="00D90CA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测试车辆封闭场地测试验证报告；</w:t>
      </w:r>
    </w:p>
    <w:p w:rsidR="00CD50D5" w:rsidRPr="00330C54" w:rsidRDefault="00CD50D5" w:rsidP="00CD50D5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6.</w:t>
      </w:r>
      <w:r w:rsidRPr="00D43531">
        <w:rPr>
          <w:rFonts w:ascii="仿宋_GB2312" w:eastAsia="仿宋_GB2312" w:hint="eastAsia"/>
          <w:sz w:val="32"/>
          <w:szCs w:val="32"/>
        </w:rPr>
        <w:t>测试方案，包括测试计划表（参考附件1-3）、测试章程、风险分析及应对措施等；</w:t>
      </w:r>
      <w:r w:rsidRPr="00330C54" w:rsidDel="005F677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CD50D5" w:rsidRDefault="00CD50D5" w:rsidP="00CD50D5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Calibri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7.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测试车辆基本情况说明；</w:t>
      </w:r>
    </w:p>
    <w:p w:rsidR="00CD50D5" w:rsidRDefault="00CD50D5" w:rsidP="00CD50D5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Calibri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8.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智能驾驶系统自评估报告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（参考附件</w:t>
      </w:r>
      <w:r w:rsidRPr="00330C54">
        <w:rPr>
          <w:rFonts w:ascii="仿宋_GB2312" w:eastAsia="仿宋_GB2312" w:hAnsi="仿宋" w:cs="宋体"/>
          <w:color w:val="333333"/>
          <w:kern w:val="0"/>
          <w:sz w:val="32"/>
          <w:szCs w:val="32"/>
        </w:rPr>
        <w:t>1-4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）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；</w:t>
      </w:r>
    </w:p>
    <w:p w:rsidR="00CD50D5" w:rsidRDefault="00CD50D5" w:rsidP="00CD50D5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9.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测试车辆智能驾驶数据记录装置介绍和操作说明；</w:t>
      </w:r>
    </w:p>
    <w:p w:rsidR="00CD50D5" w:rsidRDefault="00CD50D5" w:rsidP="00CD50D5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10.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测试驾驶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人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的身份证、驾驶证、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劳动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合同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及社保证明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无酒驾毒驾和重大交通事故的证明、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智能驾驶测试培训情况等证明材料；</w:t>
      </w:r>
    </w:p>
    <w:p w:rsidR="00CD50D5" w:rsidRDefault="00CD50D5" w:rsidP="00CD50D5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lastRenderedPageBreak/>
        <w:t>11.智能网联汽车道路测试承诺书。</w:t>
      </w:r>
    </w:p>
    <w:p w:rsidR="00CD50D5" w:rsidRPr="00D43531" w:rsidRDefault="00CD50D5" w:rsidP="00CD50D5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D43531">
        <w:rPr>
          <w:rFonts w:ascii="仿宋_GB2312" w:eastAsia="仿宋_GB2312" w:hint="eastAsia"/>
          <w:sz w:val="32"/>
          <w:szCs w:val="32"/>
        </w:rPr>
        <w:t>12. 法律、法规和上级规定的其他条件。</w:t>
      </w:r>
    </w:p>
    <w:p w:rsidR="00CD50D5" w:rsidRDefault="00CD50D5" w:rsidP="00CD50D5">
      <w:pPr>
        <w:widowControl/>
        <w:shd w:val="clear" w:color="auto" w:fill="FFFFFF"/>
        <w:spacing w:line="560" w:lineRule="exact"/>
        <w:ind w:firstLine="643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9B12E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二、向公安交警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部门</w:t>
      </w:r>
      <w:r w:rsidRPr="009B12E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提交以下申请材料：</w:t>
      </w:r>
    </w:p>
    <w:p w:rsidR="00CD50D5" w:rsidRDefault="00CD50D5" w:rsidP="00CD50D5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按照《机动车登记规定》（公安部令第124号）要求的申请开展机动车辆科研、定型试验所需提交的材料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。</w:t>
      </w:r>
    </w:p>
    <w:p w:rsidR="00CD50D5" w:rsidRDefault="00CD50D5" w:rsidP="00CD50D5">
      <w:pPr>
        <w:widowControl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br w:type="page"/>
      </w:r>
    </w:p>
    <w:p w:rsidR="00CD50D5" w:rsidRPr="00330C54" w:rsidRDefault="00CD50D5" w:rsidP="00CD50D5">
      <w:pPr>
        <w:widowControl/>
        <w:shd w:val="clear" w:color="auto" w:fill="FFFFFF"/>
        <w:spacing w:line="600" w:lineRule="atLeast"/>
        <w:rPr>
          <w:rFonts w:ascii="仿宋_GB2312" w:eastAsia="仿宋_GB2312"/>
          <w:b/>
          <w:sz w:val="32"/>
          <w:szCs w:val="32"/>
        </w:rPr>
      </w:pPr>
      <w:r w:rsidRPr="00330C54">
        <w:rPr>
          <w:rFonts w:ascii="仿宋_GB2312" w:eastAsia="仿宋_GB2312" w:hint="eastAsia"/>
          <w:b/>
          <w:sz w:val="32"/>
          <w:szCs w:val="32"/>
        </w:rPr>
        <w:lastRenderedPageBreak/>
        <w:t>附件</w:t>
      </w:r>
      <w:r w:rsidRPr="00330C54">
        <w:rPr>
          <w:rFonts w:ascii="仿宋_GB2312" w:eastAsia="仿宋_GB2312"/>
          <w:b/>
          <w:sz w:val="32"/>
          <w:szCs w:val="32"/>
        </w:rPr>
        <w:t>1-1</w:t>
      </w:r>
    </w:p>
    <w:p w:rsidR="00CD50D5" w:rsidRPr="009B12E3" w:rsidRDefault="00CD50D5" w:rsidP="00CD50D5">
      <w:pPr>
        <w:widowControl/>
        <w:shd w:val="clear" w:color="auto" w:fill="FFFFFF"/>
        <w:spacing w:line="600" w:lineRule="atLeast"/>
        <w:ind w:firstLineChars="45" w:firstLine="198"/>
        <w:jc w:val="center"/>
        <w:rPr>
          <w:rFonts w:ascii="方正小标宋简体" w:eastAsia="方正小标宋简体" w:hAnsi="宋体" w:cs="Calibri"/>
          <w:color w:val="333333"/>
          <w:kern w:val="0"/>
          <w:sz w:val="44"/>
          <w:szCs w:val="44"/>
        </w:rPr>
      </w:pPr>
      <w:r w:rsidRPr="009B12E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智能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网联汽车道路</w:t>
      </w:r>
      <w:r w:rsidRPr="009B12E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测试申请书</w:t>
      </w:r>
    </w:p>
    <w:p w:rsidR="00CD50D5" w:rsidRPr="00330C54" w:rsidRDefault="00CD50D5" w:rsidP="00CD50D5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</w:p>
    <w:p w:rsidR="00CD50D5" w:rsidRPr="00330C54" w:rsidRDefault="00CD50D5" w:rsidP="00CD50D5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1</w:t>
      </w:r>
      <w:r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.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申请单位：</w:t>
      </w:r>
    </w:p>
    <w:p w:rsidR="00CD50D5" w:rsidRDefault="00CD50D5" w:rsidP="00CD50D5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2</w:t>
      </w:r>
      <w:r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.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单位性质：</w:t>
      </w:r>
    </w:p>
    <w:p w:rsidR="00CD50D5" w:rsidRDefault="00CD50D5" w:rsidP="00CD50D5">
      <w:pPr>
        <w:widowControl/>
        <w:shd w:val="clear" w:color="auto" w:fill="FFFFFF"/>
        <w:spacing w:line="400" w:lineRule="atLeast"/>
        <w:ind w:left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CD6CA8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 xml:space="preserve">□整车企业  □零部件企业  □电子信息企业 </w:t>
      </w:r>
    </w:p>
    <w:p w:rsidR="00CD50D5" w:rsidRPr="00CD6CA8" w:rsidRDefault="00CD50D5" w:rsidP="00CD50D5">
      <w:pPr>
        <w:widowControl/>
        <w:shd w:val="clear" w:color="auto" w:fill="FFFFFF"/>
        <w:spacing w:line="400" w:lineRule="atLeast"/>
        <w:ind w:left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CD6CA8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□科研院所/高校  □交通运输企业  □其它（             ）</w:t>
      </w:r>
    </w:p>
    <w:p w:rsidR="00CD50D5" w:rsidRPr="00330C54" w:rsidRDefault="00CD50D5" w:rsidP="00CD50D5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3</w:t>
      </w:r>
      <w:r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.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联系地址：</w:t>
      </w:r>
    </w:p>
    <w:p w:rsidR="00CD50D5" w:rsidRPr="00330C54" w:rsidRDefault="00CD50D5" w:rsidP="00CD50D5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4</w:t>
      </w:r>
      <w:r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.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联系人：</w:t>
      </w:r>
      <w:r w:rsidRPr="00330C54">
        <w:rPr>
          <w:rFonts w:eastAsia="仿宋_GB2312" w:cs="Calibri"/>
          <w:color w:val="333333"/>
          <w:kern w:val="0"/>
          <w:sz w:val="28"/>
          <w:szCs w:val="32"/>
        </w:rPr>
        <w:t>    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联系电话：</w:t>
      </w:r>
      <w:r w:rsidRPr="00330C54">
        <w:rPr>
          <w:rFonts w:eastAsia="仿宋_GB2312" w:cs="Calibri"/>
          <w:color w:val="333333"/>
          <w:kern w:val="0"/>
          <w:sz w:val="28"/>
          <w:szCs w:val="32"/>
        </w:rPr>
        <w:t> </w:t>
      </w:r>
      <w:r w:rsidRPr="00330C54">
        <w:rPr>
          <w:rFonts w:ascii="仿宋_GB2312" w:eastAsia="仿宋_GB2312" w:hAnsi="仿宋" w:cs="宋体"/>
          <w:color w:val="333333"/>
          <w:kern w:val="0"/>
          <w:sz w:val="28"/>
          <w:szCs w:val="32"/>
        </w:rPr>
        <w:t xml:space="preserve">   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联系邮箱：</w:t>
      </w:r>
    </w:p>
    <w:p w:rsidR="00CD50D5" w:rsidRPr="00330C54" w:rsidRDefault="00CD50D5" w:rsidP="00CD50D5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5</w:t>
      </w:r>
      <w:r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.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申请类型：□初次</w:t>
      </w:r>
      <w:r w:rsidRPr="00330C54">
        <w:rPr>
          <w:rFonts w:eastAsia="仿宋_GB2312" w:cs="Calibri"/>
          <w:color w:val="333333"/>
          <w:kern w:val="0"/>
          <w:sz w:val="28"/>
          <w:szCs w:val="32"/>
        </w:rPr>
        <w:t>  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□再次</w:t>
      </w:r>
      <w:r w:rsidRPr="00330C54">
        <w:rPr>
          <w:rFonts w:eastAsia="仿宋_GB2312" w:cs="Calibri"/>
          <w:color w:val="333333"/>
          <w:kern w:val="0"/>
          <w:sz w:val="28"/>
          <w:szCs w:val="32"/>
        </w:rPr>
        <w:t>  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□恢复</w:t>
      </w:r>
    </w:p>
    <w:p w:rsidR="00CD50D5" w:rsidRPr="00330C54" w:rsidRDefault="00CD50D5" w:rsidP="00CD50D5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6</w:t>
      </w:r>
      <w:r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.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测试驾驶</w:t>
      </w:r>
      <w:r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人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基本信息：</w:t>
      </w:r>
    </w:p>
    <w:tbl>
      <w:tblPr>
        <w:tblW w:w="5250" w:type="pct"/>
        <w:tblCellMar>
          <w:left w:w="0" w:type="dxa"/>
          <w:right w:w="0" w:type="dxa"/>
        </w:tblCellMar>
        <w:tblLook w:val="04A0"/>
      </w:tblPr>
      <w:tblGrid>
        <w:gridCol w:w="967"/>
        <w:gridCol w:w="960"/>
        <w:gridCol w:w="959"/>
        <w:gridCol w:w="959"/>
        <w:gridCol w:w="1996"/>
        <w:gridCol w:w="1223"/>
        <w:gridCol w:w="959"/>
        <w:gridCol w:w="959"/>
      </w:tblGrid>
      <w:tr w:rsidR="00CD50D5" w:rsidRPr="00864F38" w:rsidTr="00C76843">
        <w:trPr>
          <w:trHeight w:val="454"/>
        </w:trPr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50D5" w:rsidRPr="00330C54" w:rsidRDefault="00CD50D5" w:rsidP="00C76843">
            <w:pPr>
              <w:widowControl/>
              <w:spacing w:line="300" w:lineRule="atLeas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32"/>
              </w:rPr>
            </w:pPr>
            <w:r w:rsidRPr="00330C54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32"/>
              </w:rPr>
              <w:t>序号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50D5" w:rsidRPr="00330C54" w:rsidRDefault="00CD50D5" w:rsidP="00C76843">
            <w:pPr>
              <w:widowControl/>
              <w:spacing w:line="300" w:lineRule="atLeas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32"/>
              </w:rPr>
            </w:pPr>
            <w:r w:rsidRPr="00330C54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32"/>
              </w:rPr>
              <w:t>姓名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50D5" w:rsidRPr="00330C54" w:rsidRDefault="00CD50D5" w:rsidP="00C76843">
            <w:pPr>
              <w:widowControl/>
              <w:spacing w:line="300" w:lineRule="atLeas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32"/>
              </w:rPr>
            </w:pPr>
            <w:r w:rsidRPr="00330C54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32"/>
              </w:rPr>
              <w:t>性别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50D5" w:rsidRPr="00330C54" w:rsidRDefault="00CD50D5" w:rsidP="00C76843">
            <w:pPr>
              <w:widowControl/>
              <w:spacing w:line="300" w:lineRule="atLeas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32"/>
              </w:rPr>
            </w:pPr>
            <w:r w:rsidRPr="00330C54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32"/>
              </w:rPr>
              <w:t>出生</w:t>
            </w:r>
          </w:p>
          <w:p w:rsidR="00CD50D5" w:rsidRPr="00330C54" w:rsidRDefault="00CD50D5" w:rsidP="00C76843">
            <w:pPr>
              <w:widowControl/>
              <w:spacing w:line="300" w:lineRule="atLeas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32"/>
              </w:rPr>
            </w:pPr>
            <w:r w:rsidRPr="00330C54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32"/>
              </w:rPr>
              <w:t>年月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50D5" w:rsidRPr="00330C54" w:rsidRDefault="00CD50D5" w:rsidP="00C76843">
            <w:pPr>
              <w:widowControl/>
              <w:spacing w:line="300" w:lineRule="atLeas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32"/>
              </w:rPr>
            </w:pPr>
            <w:r w:rsidRPr="00330C54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32"/>
              </w:rPr>
              <w:t>证件类型及证件号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50D5" w:rsidRPr="00330C54" w:rsidRDefault="00CD50D5" w:rsidP="00C76843">
            <w:pPr>
              <w:widowControl/>
              <w:spacing w:line="300" w:lineRule="atLeas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32"/>
              </w:rPr>
            </w:pPr>
            <w:r w:rsidRPr="00330C54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32"/>
              </w:rPr>
              <w:t>驾驶证号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50D5" w:rsidRPr="00330C54" w:rsidRDefault="00CD50D5" w:rsidP="00C76843">
            <w:pPr>
              <w:widowControl/>
              <w:spacing w:line="300" w:lineRule="atLeas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32"/>
              </w:rPr>
            </w:pPr>
            <w:r w:rsidRPr="00330C54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32"/>
              </w:rPr>
              <w:t>培训</w:t>
            </w:r>
          </w:p>
          <w:p w:rsidR="00CD50D5" w:rsidRPr="00330C54" w:rsidRDefault="00CD50D5" w:rsidP="00C76843">
            <w:pPr>
              <w:widowControl/>
              <w:spacing w:line="300" w:lineRule="atLeas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32"/>
              </w:rPr>
            </w:pPr>
            <w:r w:rsidRPr="00330C54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32"/>
              </w:rPr>
              <w:t>时间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50D5" w:rsidRPr="00330C54" w:rsidRDefault="00CD50D5" w:rsidP="00C76843">
            <w:pPr>
              <w:widowControl/>
              <w:spacing w:line="300" w:lineRule="atLeas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32"/>
              </w:rPr>
            </w:pPr>
            <w:r w:rsidRPr="00330C54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32"/>
              </w:rPr>
              <w:t>联系</w:t>
            </w:r>
          </w:p>
          <w:p w:rsidR="00CD50D5" w:rsidRPr="00330C54" w:rsidRDefault="00CD50D5" w:rsidP="00C76843">
            <w:pPr>
              <w:widowControl/>
              <w:spacing w:line="300" w:lineRule="atLeas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32"/>
              </w:rPr>
            </w:pPr>
            <w:r w:rsidRPr="00330C54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32"/>
              </w:rPr>
              <w:t>电话</w:t>
            </w:r>
          </w:p>
        </w:tc>
      </w:tr>
      <w:tr w:rsidR="00CD50D5" w:rsidRPr="00864F38" w:rsidTr="00C76843">
        <w:trPr>
          <w:trHeight w:val="454"/>
        </w:trPr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30C54" w:rsidRDefault="00CD50D5" w:rsidP="00C76843">
            <w:pPr>
              <w:widowControl/>
              <w:spacing w:line="300" w:lineRule="atLeas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32"/>
              </w:rPr>
            </w:pPr>
            <w:r w:rsidRPr="00330C54">
              <w:rPr>
                <w:rFonts w:ascii="仿宋_GB2312" w:eastAsia="仿宋_GB2312" w:hAnsi="仿宋" w:cs="宋体"/>
                <w:color w:val="333333"/>
                <w:kern w:val="0"/>
                <w:sz w:val="24"/>
                <w:szCs w:val="32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</w:tr>
      <w:tr w:rsidR="00CD50D5" w:rsidRPr="00864F38" w:rsidTr="00C76843">
        <w:trPr>
          <w:trHeight w:val="454"/>
        </w:trPr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30C54" w:rsidRDefault="00CD50D5" w:rsidP="00C76843">
            <w:pPr>
              <w:widowControl/>
              <w:spacing w:line="300" w:lineRule="atLeas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32"/>
              </w:rPr>
            </w:pPr>
            <w:r w:rsidRPr="00330C54">
              <w:rPr>
                <w:rFonts w:ascii="仿宋_GB2312" w:eastAsia="仿宋_GB2312" w:hAnsi="仿宋" w:cs="宋体"/>
                <w:color w:val="333333"/>
                <w:kern w:val="0"/>
                <w:sz w:val="24"/>
                <w:szCs w:val="32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</w:tr>
      <w:tr w:rsidR="00CD50D5" w:rsidRPr="00864F38" w:rsidTr="00C76843">
        <w:trPr>
          <w:trHeight w:val="454"/>
        </w:trPr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30C54" w:rsidRDefault="00CD50D5" w:rsidP="00C76843">
            <w:pPr>
              <w:widowControl/>
              <w:spacing w:line="300" w:lineRule="atLeas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32"/>
              </w:rPr>
            </w:pPr>
            <w:r w:rsidRPr="00330C54">
              <w:rPr>
                <w:rFonts w:ascii="仿宋_GB2312" w:eastAsia="仿宋_GB2312" w:hAnsi="仿宋" w:cs="宋体"/>
                <w:color w:val="333333"/>
                <w:kern w:val="0"/>
                <w:sz w:val="24"/>
                <w:szCs w:val="32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D5" w:rsidRPr="003A5E36" w:rsidRDefault="00CD50D5" w:rsidP="00C76843">
            <w:pPr>
              <w:widowControl/>
              <w:spacing w:line="300" w:lineRule="atLeast"/>
              <w:ind w:firstLine="640"/>
              <w:rPr>
                <w:rFonts w:ascii="仿宋" w:eastAsia="仿宋" w:hAnsi="仿宋" w:cs="Calibri"/>
                <w:color w:val="333333"/>
                <w:kern w:val="0"/>
                <w:szCs w:val="32"/>
              </w:rPr>
            </w:pPr>
            <w:r w:rsidRPr="003A5E36">
              <w:rPr>
                <w:rFonts w:eastAsia="仿宋" w:cs="Calibri"/>
                <w:color w:val="333333"/>
                <w:kern w:val="0"/>
                <w:szCs w:val="32"/>
              </w:rPr>
              <w:t> </w:t>
            </w:r>
          </w:p>
        </w:tc>
      </w:tr>
    </w:tbl>
    <w:p w:rsidR="00CD50D5" w:rsidRDefault="00CD50D5" w:rsidP="00CD50D5">
      <w:pPr>
        <w:widowControl/>
        <w:shd w:val="clear" w:color="auto" w:fill="FFFFFF"/>
        <w:spacing w:line="315" w:lineRule="atLeast"/>
        <w:ind w:firstLine="640"/>
        <w:jc w:val="center"/>
        <w:rPr>
          <w:rFonts w:ascii="仿宋" w:eastAsia="仿宋" w:hAnsi="仿宋" w:cs="Calibri"/>
          <w:color w:val="000000"/>
          <w:kern w:val="0"/>
          <w:szCs w:val="32"/>
        </w:rPr>
      </w:pPr>
    </w:p>
    <w:p w:rsidR="00CD50D5" w:rsidRPr="00330C54" w:rsidRDefault="00CD50D5" w:rsidP="00CD50D5">
      <w:pPr>
        <w:widowControl/>
        <w:shd w:val="clear" w:color="auto" w:fill="FFFFFF"/>
        <w:spacing w:line="400" w:lineRule="atLeast"/>
        <w:jc w:val="center"/>
        <w:rPr>
          <w:rFonts w:ascii="黑体" w:eastAsia="黑体" w:hAnsi="黑体" w:cs="宋体"/>
          <w:color w:val="333333"/>
          <w:kern w:val="0"/>
          <w:sz w:val="28"/>
          <w:szCs w:val="32"/>
        </w:rPr>
      </w:pPr>
      <w:r w:rsidRPr="00330C54">
        <w:rPr>
          <w:rFonts w:ascii="黑体" w:eastAsia="黑体" w:hAnsi="黑体" w:cs="宋体" w:hint="eastAsia"/>
          <w:color w:val="333333"/>
          <w:kern w:val="0"/>
          <w:sz w:val="28"/>
          <w:szCs w:val="32"/>
        </w:rPr>
        <w:t>声明与签字</w:t>
      </w:r>
    </w:p>
    <w:p w:rsidR="00CD50D5" w:rsidRPr="00330C54" w:rsidRDefault="00CD50D5" w:rsidP="00CD50D5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1</w:t>
      </w:r>
      <w:r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.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本单位已详细知悉、理解《广州市南沙区关于规范智能网联汽车道路测试有关工作的指导意见（试行）》及相关材料内容，承诺接受所有条款约束，如有违反，自愿承担有关责任。</w:t>
      </w:r>
    </w:p>
    <w:p w:rsidR="00CD50D5" w:rsidRPr="00330C54" w:rsidRDefault="00CD50D5" w:rsidP="00CD50D5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2</w:t>
      </w:r>
      <w:r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.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本单位提交的所有材料真实、有效、合法，若有不符，自愿承担相应法律责任。</w:t>
      </w:r>
    </w:p>
    <w:p w:rsidR="00CD50D5" w:rsidRPr="00330C54" w:rsidRDefault="00CD50D5" w:rsidP="00CD50D5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eastAsia="仿宋_GB2312" w:cs="Calibri"/>
          <w:color w:val="333333"/>
          <w:kern w:val="0"/>
          <w:sz w:val="28"/>
          <w:szCs w:val="32"/>
        </w:rPr>
        <w:t>                </w:t>
      </w:r>
    </w:p>
    <w:p w:rsidR="00CD50D5" w:rsidRPr="00330C54" w:rsidRDefault="00CD50D5" w:rsidP="00CD50D5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</w:p>
    <w:p w:rsidR="00CD50D5" w:rsidRPr="00CD6CA8" w:rsidRDefault="00CD50D5" w:rsidP="00CD50D5">
      <w:pPr>
        <w:widowControl/>
        <w:shd w:val="clear" w:color="auto" w:fill="FFFFFF"/>
        <w:wordWrap w:val="0"/>
        <w:spacing w:line="400" w:lineRule="atLeast"/>
        <w:ind w:firstLine="640"/>
        <w:jc w:val="right"/>
        <w:rPr>
          <w:rFonts w:ascii="仿宋" w:eastAsia="仿宋" w:hAnsi="仿宋" w:cs="Calibri" w:hint="eastAsia"/>
          <w:color w:val="000000"/>
          <w:kern w:val="0"/>
          <w:szCs w:val="32"/>
        </w:rPr>
      </w:pPr>
      <w:r w:rsidRPr="00CD6CA8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法人代表（或授权代表）：</w:t>
      </w:r>
      <w:r>
        <w:rPr>
          <w:rFonts w:ascii="仿宋" w:eastAsia="仿宋" w:hAnsi="仿宋" w:cs="Calibri" w:hint="eastAsia"/>
          <w:color w:val="000000"/>
          <w:kern w:val="0"/>
          <w:szCs w:val="32"/>
        </w:rPr>
        <w:t xml:space="preserve"> </w:t>
      </w:r>
      <w:r>
        <w:rPr>
          <w:rFonts w:ascii="仿宋" w:eastAsia="仿宋" w:hAnsi="仿宋" w:cs="Calibri"/>
          <w:color w:val="000000"/>
          <w:kern w:val="0"/>
          <w:szCs w:val="32"/>
        </w:rPr>
        <w:t xml:space="preserve">    </w:t>
      </w:r>
    </w:p>
    <w:p w:rsidR="00CD50D5" w:rsidRPr="00CD6CA8" w:rsidRDefault="00CD50D5" w:rsidP="00CD50D5">
      <w:pPr>
        <w:widowControl/>
        <w:shd w:val="clear" w:color="auto" w:fill="FFFFFF"/>
        <w:wordWrap w:val="0"/>
        <w:spacing w:line="400" w:lineRule="atLeast"/>
        <w:ind w:firstLine="640"/>
        <w:jc w:val="right"/>
        <w:rPr>
          <w:rFonts w:ascii="仿宋" w:eastAsia="仿宋" w:hAnsi="仿宋" w:cs="Calibri" w:hint="eastAsia"/>
          <w:color w:val="000000"/>
          <w:kern w:val="0"/>
          <w:szCs w:val="32"/>
        </w:rPr>
      </w:pPr>
      <w:r w:rsidRPr="00CD6CA8">
        <w:rPr>
          <w:rFonts w:ascii="仿宋" w:eastAsia="仿宋" w:hAnsi="仿宋" w:cs="Calibri" w:hint="eastAsia"/>
          <w:color w:val="000000"/>
          <w:kern w:val="0"/>
          <w:szCs w:val="32"/>
        </w:rPr>
        <w:t xml:space="preserve">                                </w:t>
      </w:r>
      <w:r w:rsidRPr="00CD6CA8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（单位公章）</w:t>
      </w:r>
      <w:r>
        <w:rPr>
          <w:rFonts w:ascii="仿宋" w:eastAsia="仿宋" w:hAnsi="仿宋" w:cs="Calibri"/>
          <w:color w:val="000000"/>
          <w:kern w:val="0"/>
          <w:szCs w:val="32"/>
        </w:rPr>
        <w:t xml:space="preserve">  </w:t>
      </w:r>
    </w:p>
    <w:p w:rsidR="00CD50D5" w:rsidRDefault="00CD50D5" w:rsidP="00CD50D5">
      <w:pPr>
        <w:widowControl/>
        <w:jc w:val="right"/>
        <w:rPr>
          <w:rFonts w:ascii="仿宋_GB2312" w:eastAsia="仿宋_GB2312" w:hAnsi="仿宋" w:cs="宋体"/>
          <w:b/>
          <w:color w:val="000000"/>
          <w:kern w:val="0"/>
          <w:szCs w:val="32"/>
        </w:rPr>
      </w:pPr>
      <w:r w:rsidRPr="00CD6CA8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年   月   日</w:t>
      </w:r>
      <w:r>
        <w:rPr>
          <w:rFonts w:ascii="仿宋" w:eastAsia="仿宋" w:hAnsi="仿宋" w:cs="Calibri"/>
          <w:color w:val="000000"/>
          <w:kern w:val="0"/>
          <w:szCs w:val="32"/>
        </w:rPr>
        <w:br w:type="page"/>
      </w:r>
    </w:p>
    <w:p w:rsidR="00CD50D5" w:rsidRDefault="00CD50D5" w:rsidP="00CD50D5">
      <w:pPr>
        <w:widowControl/>
        <w:shd w:val="clear" w:color="auto" w:fill="FFFFFF"/>
        <w:spacing w:line="560" w:lineRule="exact"/>
        <w:rPr>
          <w:rFonts w:ascii="仿宋_GB2312" w:eastAsia="仿宋_GB2312" w:hAnsi="仿宋" w:cs="宋体"/>
          <w:b/>
          <w:color w:val="000000"/>
          <w:kern w:val="0"/>
          <w:sz w:val="44"/>
          <w:szCs w:val="44"/>
          <w:shd w:val="clear" w:color="auto" w:fill="FFFF00"/>
        </w:rPr>
      </w:pPr>
    </w:p>
    <w:p w:rsidR="00CD50D5" w:rsidRPr="00330C54" w:rsidRDefault="00CD50D5" w:rsidP="00CD50D5">
      <w:pPr>
        <w:widowControl/>
        <w:shd w:val="clear" w:color="auto" w:fill="FFFFFF"/>
        <w:spacing w:line="600" w:lineRule="atLeast"/>
        <w:rPr>
          <w:rFonts w:ascii="仿宋_GB2312" w:eastAsia="仿宋_GB2312"/>
          <w:b/>
          <w:sz w:val="32"/>
          <w:szCs w:val="32"/>
        </w:rPr>
      </w:pPr>
      <w:r w:rsidRPr="00330C54">
        <w:rPr>
          <w:rFonts w:ascii="仿宋_GB2312" w:eastAsia="仿宋_GB2312" w:hint="eastAsia"/>
          <w:b/>
          <w:sz w:val="32"/>
          <w:szCs w:val="32"/>
        </w:rPr>
        <w:t>附件</w:t>
      </w:r>
      <w:r w:rsidRPr="00330C54">
        <w:rPr>
          <w:rFonts w:ascii="仿宋_GB2312" w:eastAsia="仿宋_GB2312"/>
          <w:b/>
          <w:sz w:val="32"/>
          <w:szCs w:val="32"/>
        </w:rPr>
        <w:t>1-2</w:t>
      </w:r>
    </w:p>
    <w:p w:rsidR="00CD50D5" w:rsidRDefault="00CD50D5" w:rsidP="00CD50D5">
      <w:pPr>
        <w:widowControl/>
        <w:shd w:val="clear" w:color="auto" w:fill="FFFFFF"/>
        <w:spacing w:line="560" w:lineRule="exact"/>
        <w:ind w:firstLine="883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测试车辆测试过程事故处理</w:t>
      </w:r>
    </w:p>
    <w:p w:rsidR="00CD50D5" w:rsidRPr="009B12E3" w:rsidRDefault="00CD50D5" w:rsidP="00CD50D5">
      <w:pPr>
        <w:widowControl/>
        <w:shd w:val="clear" w:color="auto" w:fill="FFFFFF"/>
        <w:spacing w:line="560" w:lineRule="exact"/>
        <w:ind w:firstLine="883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经济赔偿承诺书</w:t>
      </w:r>
    </w:p>
    <w:p w:rsidR="00CD50D5" w:rsidRDefault="00CD50D5" w:rsidP="00CD50D5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CD50D5" w:rsidRDefault="00CD50D5" w:rsidP="00CD50D5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本单位承诺：对测试车辆因交通事故涉及的经济赔偿（含其他社会车辆为责任车辆引发的经济赔偿、市政及道路交通设施的损毁赔偿），在责任车辆保险赔偿额度和范围外的赔偿部分，由本单位自愿承担。</w:t>
      </w:r>
    </w:p>
    <w:p w:rsidR="00CD50D5" w:rsidRPr="00F51580" w:rsidRDefault="00CD50D5" w:rsidP="00CD50D5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CD50D5" w:rsidRPr="00F51580" w:rsidRDefault="00CD50D5" w:rsidP="00CD50D5">
      <w:pPr>
        <w:widowControl/>
        <w:shd w:val="clear" w:color="auto" w:fill="FFFFFF"/>
        <w:spacing w:line="560" w:lineRule="exact"/>
        <w:ind w:firstLine="640"/>
        <w:jc w:val="righ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F5158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法人代表（或授权代表）：    </w:t>
      </w:r>
    </w:p>
    <w:p w:rsidR="00CD50D5" w:rsidRPr="00F51580" w:rsidRDefault="00CD50D5" w:rsidP="00CD50D5">
      <w:pPr>
        <w:widowControl/>
        <w:shd w:val="clear" w:color="auto" w:fill="FFFFFF"/>
        <w:spacing w:line="560" w:lineRule="exact"/>
        <w:ind w:firstLine="640"/>
        <w:jc w:val="righ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F5158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           （单位公章）    </w:t>
      </w:r>
    </w:p>
    <w:p w:rsidR="00CD50D5" w:rsidRPr="009B12E3" w:rsidRDefault="00CD50D5" w:rsidP="00CD50D5">
      <w:pPr>
        <w:widowControl/>
        <w:shd w:val="clear" w:color="auto" w:fill="FFFFFF"/>
        <w:spacing w:line="560" w:lineRule="exact"/>
        <w:ind w:firstLine="640"/>
        <w:jc w:val="righ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F5158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年    月    日</w:t>
      </w:r>
    </w:p>
    <w:p w:rsidR="00CD50D5" w:rsidRDefault="00CD50D5" w:rsidP="00CD50D5">
      <w:pPr>
        <w:widowControl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CD50D5" w:rsidRPr="00330C54" w:rsidRDefault="00CD50D5" w:rsidP="00CD50D5">
      <w:pPr>
        <w:widowControl/>
        <w:shd w:val="clear" w:color="auto" w:fill="FFFFFF"/>
        <w:spacing w:line="600" w:lineRule="atLeast"/>
        <w:rPr>
          <w:rFonts w:ascii="仿宋_GB2312" w:eastAsia="仿宋_GB2312"/>
          <w:b/>
          <w:sz w:val="32"/>
          <w:szCs w:val="32"/>
        </w:rPr>
      </w:pPr>
      <w:r w:rsidRPr="00330C54">
        <w:rPr>
          <w:rFonts w:ascii="仿宋_GB2312" w:eastAsia="仿宋_GB2312" w:hint="eastAsia"/>
          <w:b/>
          <w:sz w:val="32"/>
          <w:szCs w:val="32"/>
        </w:rPr>
        <w:lastRenderedPageBreak/>
        <w:t>附件</w:t>
      </w:r>
      <w:r w:rsidRPr="00330C54">
        <w:rPr>
          <w:rFonts w:ascii="仿宋_GB2312" w:eastAsia="仿宋_GB2312"/>
          <w:b/>
          <w:sz w:val="32"/>
          <w:szCs w:val="32"/>
        </w:rPr>
        <w:t>1-3</w:t>
      </w:r>
      <w:r w:rsidRPr="00330C54"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CD50D5" w:rsidRDefault="00CD50D5" w:rsidP="00CD50D5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智能网联汽车道路测试计划表</w:t>
      </w:r>
    </w:p>
    <w:p w:rsidR="00CD50D5" w:rsidRDefault="00CD50D5" w:rsidP="00CD50D5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</w:p>
    <w:p w:rsidR="00CD50D5" w:rsidRPr="00330C54" w:rsidRDefault="00CD50D5" w:rsidP="00CD50D5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 xml:space="preserve">1.测试主体： </w:t>
      </w:r>
    </w:p>
    <w:p w:rsidR="00CD50D5" w:rsidRPr="00330C54" w:rsidRDefault="00CD50D5" w:rsidP="00CD50D5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2.测试主体类型：</w:t>
      </w:r>
    </w:p>
    <w:p w:rsidR="00CD50D5" w:rsidRDefault="00CD50D5" w:rsidP="00CD50D5">
      <w:pPr>
        <w:widowControl/>
        <w:shd w:val="clear" w:color="auto" w:fill="FFFFFF"/>
        <w:spacing w:line="400" w:lineRule="atLeast"/>
        <w:ind w:left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 xml:space="preserve">□整车企业  □零部件企业  □电子信息企业 </w:t>
      </w:r>
    </w:p>
    <w:p w:rsidR="00CD50D5" w:rsidRPr="00330C54" w:rsidRDefault="00CD50D5" w:rsidP="00CD50D5">
      <w:pPr>
        <w:widowControl/>
        <w:shd w:val="clear" w:color="auto" w:fill="FFFFFF"/>
        <w:spacing w:line="400" w:lineRule="atLeast"/>
        <w:ind w:left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□科研院所/高校  □交通运输企业  □其它（             ）</w:t>
      </w:r>
    </w:p>
    <w:p w:rsidR="00CD50D5" w:rsidRPr="00330C54" w:rsidRDefault="00CD50D5" w:rsidP="00CD50D5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3.测试主体联系地址：</w:t>
      </w:r>
    </w:p>
    <w:p w:rsidR="00CD50D5" w:rsidRPr="00330C54" w:rsidRDefault="00CD50D5" w:rsidP="00CD50D5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 xml:space="preserve">4.测试主体联系人：   </w:t>
      </w:r>
      <w:r w:rsidRPr="00330C54">
        <w:rPr>
          <w:rFonts w:ascii="仿宋_GB2312" w:eastAsia="仿宋_GB2312" w:hAnsi="仿宋" w:cs="宋体"/>
          <w:color w:val="333333"/>
          <w:kern w:val="0"/>
          <w:sz w:val="28"/>
          <w:szCs w:val="32"/>
        </w:rPr>
        <w:t xml:space="preserve">  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 xml:space="preserve"> 联系电话：</w:t>
      </w:r>
      <w:r w:rsidRPr="00330C54">
        <w:rPr>
          <w:rFonts w:ascii="仿宋_GB2312" w:eastAsia="仿宋_GB2312" w:hAnsi="仿宋" w:cs="宋体"/>
          <w:color w:val="333333"/>
          <w:kern w:val="0"/>
          <w:sz w:val="28"/>
          <w:szCs w:val="32"/>
        </w:rPr>
        <w:t xml:space="preserve">  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 xml:space="preserve">   联系邮箱：</w:t>
      </w:r>
    </w:p>
    <w:p w:rsidR="00CD50D5" w:rsidRPr="00330C54" w:rsidRDefault="00CD50D5" w:rsidP="00CD50D5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5.测试车辆测试计划：</w:t>
      </w:r>
    </w:p>
    <w:tbl>
      <w:tblPr>
        <w:tblW w:w="86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8"/>
        <w:gridCol w:w="2578"/>
        <w:gridCol w:w="1960"/>
        <w:gridCol w:w="1835"/>
        <w:gridCol w:w="10"/>
      </w:tblGrid>
      <w:tr w:rsidR="00CD50D5" w:rsidRPr="00330C54" w:rsidTr="00C76843">
        <w:trPr>
          <w:gridAfter w:val="1"/>
          <w:wAfter w:w="10" w:type="dxa"/>
          <w:trHeight w:val="405"/>
          <w:jc w:val="center"/>
        </w:trPr>
        <w:tc>
          <w:tcPr>
            <w:tcW w:w="2258" w:type="dxa"/>
            <w:vAlign w:val="center"/>
          </w:tcPr>
          <w:p w:rsidR="00CD50D5" w:rsidRPr="00330C54" w:rsidRDefault="00CD50D5" w:rsidP="00C76843">
            <w:pPr>
              <w:pStyle w:val="TableParagraph"/>
              <w:spacing w:before="100" w:beforeAutospacing="1"/>
              <w:ind w:left="108"/>
              <w:jc w:val="both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  <w:t>测试临时行驶车号牌</w:t>
            </w:r>
          </w:p>
        </w:tc>
        <w:tc>
          <w:tcPr>
            <w:tcW w:w="6373" w:type="dxa"/>
            <w:gridSpan w:val="3"/>
          </w:tcPr>
          <w:p w:rsidR="00CD50D5" w:rsidRPr="00330C54" w:rsidRDefault="00CD50D5" w:rsidP="00C76843">
            <w:pPr>
              <w:pStyle w:val="TableParagraph"/>
              <w:spacing w:line="300" w:lineRule="auto"/>
              <w:ind w:left="0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</w:p>
        </w:tc>
      </w:tr>
      <w:tr w:rsidR="00CD50D5" w:rsidRPr="00330C54" w:rsidTr="00C76843">
        <w:trPr>
          <w:gridAfter w:val="1"/>
          <w:wAfter w:w="10" w:type="dxa"/>
          <w:trHeight w:val="405"/>
          <w:jc w:val="center"/>
        </w:trPr>
        <w:tc>
          <w:tcPr>
            <w:tcW w:w="2258" w:type="dxa"/>
            <w:vAlign w:val="center"/>
          </w:tcPr>
          <w:p w:rsidR="00CD50D5" w:rsidRPr="00330C54" w:rsidRDefault="00CD50D5" w:rsidP="00C76843">
            <w:pPr>
              <w:pStyle w:val="TableParagraph"/>
              <w:spacing w:before="10" w:line="300" w:lineRule="auto"/>
              <w:jc w:val="both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  <w:t>测试驾驶人姓名</w:t>
            </w:r>
          </w:p>
        </w:tc>
        <w:tc>
          <w:tcPr>
            <w:tcW w:w="2578" w:type="dxa"/>
          </w:tcPr>
          <w:p w:rsidR="00CD50D5" w:rsidRPr="00330C54" w:rsidRDefault="00CD50D5" w:rsidP="00C76843">
            <w:pPr>
              <w:pStyle w:val="TableParagraph"/>
              <w:spacing w:line="300" w:lineRule="auto"/>
              <w:ind w:left="0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</w:p>
        </w:tc>
        <w:tc>
          <w:tcPr>
            <w:tcW w:w="1960" w:type="dxa"/>
          </w:tcPr>
          <w:p w:rsidR="00CD50D5" w:rsidRPr="00330C54" w:rsidRDefault="00CD50D5" w:rsidP="00C76843">
            <w:pPr>
              <w:pStyle w:val="TableParagraph"/>
              <w:spacing w:before="10" w:line="300" w:lineRule="auto"/>
              <w:ind w:left="0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  <w:t>驾照证号</w:t>
            </w:r>
          </w:p>
        </w:tc>
        <w:tc>
          <w:tcPr>
            <w:tcW w:w="1835" w:type="dxa"/>
          </w:tcPr>
          <w:p w:rsidR="00CD50D5" w:rsidRPr="00330C54" w:rsidRDefault="00CD50D5" w:rsidP="00C76843">
            <w:pPr>
              <w:pStyle w:val="TableParagraph"/>
              <w:spacing w:line="300" w:lineRule="auto"/>
              <w:ind w:left="0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</w:p>
        </w:tc>
      </w:tr>
      <w:tr w:rsidR="00CD50D5" w:rsidRPr="00330C54" w:rsidTr="00C76843">
        <w:trPr>
          <w:gridAfter w:val="1"/>
          <w:wAfter w:w="10" w:type="dxa"/>
          <w:trHeight w:val="447"/>
          <w:jc w:val="center"/>
        </w:trPr>
        <w:tc>
          <w:tcPr>
            <w:tcW w:w="2258" w:type="dxa"/>
            <w:vAlign w:val="center"/>
          </w:tcPr>
          <w:p w:rsidR="00CD50D5" w:rsidRPr="00330C54" w:rsidRDefault="00CD50D5" w:rsidP="00C76843">
            <w:pPr>
              <w:pStyle w:val="TableParagraph"/>
              <w:spacing w:before="10" w:line="300" w:lineRule="auto"/>
              <w:jc w:val="both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  <w:t>联系电话</w:t>
            </w:r>
          </w:p>
        </w:tc>
        <w:tc>
          <w:tcPr>
            <w:tcW w:w="6373" w:type="dxa"/>
            <w:gridSpan w:val="3"/>
          </w:tcPr>
          <w:p w:rsidR="00CD50D5" w:rsidRPr="00330C54" w:rsidRDefault="00CD50D5" w:rsidP="00C76843">
            <w:pPr>
              <w:pStyle w:val="TableParagraph"/>
              <w:spacing w:line="300" w:lineRule="auto"/>
              <w:ind w:left="0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</w:p>
        </w:tc>
      </w:tr>
      <w:tr w:rsidR="00CD50D5" w:rsidRPr="00330C54" w:rsidTr="00C76843">
        <w:trPr>
          <w:gridAfter w:val="1"/>
          <w:wAfter w:w="10" w:type="dxa"/>
          <w:trHeight w:val="387"/>
          <w:jc w:val="center"/>
        </w:trPr>
        <w:tc>
          <w:tcPr>
            <w:tcW w:w="2258" w:type="dxa"/>
            <w:vAlign w:val="center"/>
          </w:tcPr>
          <w:p w:rsidR="00CD50D5" w:rsidRPr="00330C54" w:rsidRDefault="00CD50D5" w:rsidP="00C76843">
            <w:pPr>
              <w:pStyle w:val="TableParagraph"/>
              <w:spacing w:before="10" w:line="300" w:lineRule="auto"/>
              <w:jc w:val="both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  <w:t>陪行操作员姓名</w:t>
            </w:r>
          </w:p>
        </w:tc>
        <w:tc>
          <w:tcPr>
            <w:tcW w:w="2578" w:type="dxa"/>
          </w:tcPr>
          <w:p w:rsidR="00CD50D5" w:rsidRPr="00330C54" w:rsidRDefault="00CD50D5" w:rsidP="00C76843">
            <w:pPr>
              <w:pStyle w:val="TableParagraph"/>
              <w:spacing w:line="300" w:lineRule="auto"/>
              <w:ind w:left="0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</w:p>
        </w:tc>
        <w:tc>
          <w:tcPr>
            <w:tcW w:w="1960" w:type="dxa"/>
          </w:tcPr>
          <w:p w:rsidR="00CD50D5" w:rsidRPr="00330C54" w:rsidRDefault="00CD50D5" w:rsidP="00C76843">
            <w:pPr>
              <w:pStyle w:val="TableParagraph"/>
              <w:spacing w:before="10" w:line="300" w:lineRule="auto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  <w:t>联系电话</w:t>
            </w:r>
          </w:p>
        </w:tc>
        <w:tc>
          <w:tcPr>
            <w:tcW w:w="1835" w:type="dxa"/>
          </w:tcPr>
          <w:p w:rsidR="00CD50D5" w:rsidRPr="00330C54" w:rsidRDefault="00CD50D5" w:rsidP="00C76843">
            <w:pPr>
              <w:pStyle w:val="TableParagraph"/>
              <w:spacing w:line="300" w:lineRule="auto"/>
              <w:ind w:left="0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</w:p>
        </w:tc>
      </w:tr>
      <w:tr w:rsidR="00CD50D5" w:rsidRPr="00330C54" w:rsidTr="00C76843">
        <w:trPr>
          <w:gridAfter w:val="1"/>
          <w:wAfter w:w="10" w:type="dxa"/>
          <w:trHeight w:val="398"/>
          <w:jc w:val="center"/>
        </w:trPr>
        <w:tc>
          <w:tcPr>
            <w:tcW w:w="2258" w:type="dxa"/>
            <w:vAlign w:val="center"/>
          </w:tcPr>
          <w:p w:rsidR="00CD50D5" w:rsidRPr="00330C54" w:rsidRDefault="00CD50D5" w:rsidP="00C76843">
            <w:pPr>
              <w:pStyle w:val="TableParagraph"/>
              <w:spacing w:before="10" w:line="300" w:lineRule="auto"/>
              <w:jc w:val="both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  <w:t>测试日期</w:t>
            </w:r>
          </w:p>
        </w:tc>
        <w:tc>
          <w:tcPr>
            <w:tcW w:w="6373" w:type="dxa"/>
            <w:gridSpan w:val="3"/>
          </w:tcPr>
          <w:p w:rsidR="00CD50D5" w:rsidRPr="00330C54" w:rsidRDefault="00CD50D5" w:rsidP="00C76843">
            <w:pPr>
              <w:pStyle w:val="TableParagraph"/>
              <w:spacing w:before="10" w:line="300" w:lineRule="auto"/>
              <w:ind w:firstLineChars="200" w:firstLine="480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  <w:t>年   月   日 至   年   月   日</w:t>
            </w:r>
          </w:p>
        </w:tc>
      </w:tr>
      <w:tr w:rsidR="00CD50D5" w:rsidRPr="00330C54" w:rsidTr="00C76843">
        <w:trPr>
          <w:gridAfter w:val="1"/>
          <w:wAfter w:w="10" w:type="dxa"/>
          <w:trHeight w:val="348"/>
          <w:jc w:val="center"/>
        </w:trPr>
        <w:tc>
          <w:tcPr>
            <w:tcW w:w="2258" w:type="dxa"/>
            <w:vAlign w:val="center"/>
          </w:tcPr>
          <w:p w:rsidR="00CD50D5" w:rsidRPr="00330C54" w:rsidRDefault="00CD50D5" w:rsidP="00C76843">
            <w:pPr>
              <w:pStyle w:val="TableParagraph"/>
              <w:spacing w:before="10" w:line="300" w:lineRule="auto"/>
              <w:jc w:val="both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  <w:t>测试时段</w:t>
            </w:r>
          </w:p>
        </w:tc>
        <w:tc>
          <w:tcPr>
            <w:tcW w:w="6373" w:type="dxa"/>
            <w:gridSpan w:val="3"/>
          </w:tcPr>
          <w:p w:rsidR="00CD50D5" w:rsidRPr="00330C54" w:rsidRDefault="00CD50D5" w:rsidP="00C76843">
            <w:pPr>
              <w:pStyle w:val="TableParagraph"/>
              <w:spacing w:before="10" w:line="300" w:lineRule="auto"/>
              <w:ind w:leftChars="49" w:left="103" w:firstLineChars="200" w:firstLine="480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  <w:t xml:space="preserve">时   分 至   时   分    </w:t>
            </w:r>
          </w:p>
        </w:tc>
      </w:tr>
      <w:tr w:rsidR="00CD50D5" w:rsidRPr="00330C54" w:rsidTr="00C76843">
        <w:trPr>
          <w:gridAfter w:val="1"/>
          <w:wAfter w:w="10" w:type="dxa"/>
          <w:trHeight w:val="397"/>
          <w:jc w:val="center"/>
        </w:trPr>
        <w:tc>
          <w:tcPr>
            <w:tcW w:w="2258" w:type="dxa"/>
            <w:vAlign w:val="center"/>
          </w:tcPr>
          <w:p w:rsidR="00CD50D5" w:rsidRPr="00330C54" w:rsidRDefault="00CD50D5" w:rsidP="00C76843">
            <w:pPr>
              <w:pStyle w:val="TableParagraph"/>
              <w:spacing w:before="10" w:line="300" w:lineRule="auto"/>
              <w:jc w:val="both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  <w:t>测试路线</w:t>
            </w:r>
          </w:p>
        </w:tc>
        <w:tc>
          <w:tcPr>
            <w:tcW w:w="6373" w:type="dxa"/>
            <w:gridSpan w:val="3"/>
          </w:tcPr>
          <w:p w:rsidR="00CD50D5" w:rsidRPr="00330C54" w:rsidRDefault="00CD50D5" w:rsidP="00C76843">
            <w:pPr>
              <w:pStyle w:val="TableParagraph"/>
              <w:spacing w:before="10" w:line="300" w:lineRule="auto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</w:p>
        </w:tc>
      </w:tr>
      <w:tr w:rsidR="00CD50D5" w:rsidRPr="00330C54" w:rsidTr="00C76843">
        <w:trPr>
          <w:gridAfter w:val="1"/>
          <w:wAfter w:w="10" w:type="dxa"/>
          <w:trHeight w:val="333"/>
          <w:jc w:val="center"/>
        </w:trPr>
        <w:tc>
          <w:tcPr>
            <w:tcW w:w="2258" w:type="dxa"/>
            <w:vAlign w:val="center"/>
          </w:tcPr>
          <w:p w:rsidR="00CD50D5" w:rsidRPr="00330C54" w:rsidRDefault="00CD50D5" w:rsidP="00C76843">
            <w:pPr>
              <w:pStyle w:val="TableParagraph"/>
              <w:spacing w:before="10" w:line="300" w:lineRule="auto"/>
              <w:jc w:val="both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  <w:t>测试时段</w:t>
            </w:r>
          </w:p>
        </w:tc>
        <w:tc>
          <w:tcPr>
            <w:tcW w:w="6373" w:type="dxa"/>
            <w:gridSpan w:val="3"/>
          </w:tcPr>
          <w:p w:rsidR="00CD50D5" w:rsidRPr="00330C54" w:rsidRDefault="00CD50D5" w:rsidP="00C76843">
            <w:pPr>
              <w:pStyle w:val="TableParagraph"/>
              <w:spacing w:before="10" w:line="300" w:lineRule="auto"/>
              <w:ind w:leftChars="49" w:left="103" w:firstLineChars="200" w:firstLine="480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  <w:t xml:space="preserve">时   分 至   时   分   </w:t>
            </w:r>
          </w:p>
        </w:tc>
      </w:tr>
      <w:tr w:rsidR="00CD50D5" w:rsidRPr="00330C54" w:rsidTr="00C76843">
        <w:trPr>
          <w:gridAfter w:val="1"/>
          <w:wAfter w:w="10" w:type="dxa"/>
          <w:trHeight w:val="473"/>
          <w:jc w:val="center"/>
        </w:trPr>
        <w:tc>
          <w:tcPr>
            <w:tcW w:w="2258" w:type="dxa"/>
            <w:vAlign w:val="center"/>
          </w:tcPr>
          <w:p w:rsidR="00CD50D5" w:rsidRPr="00330C54" w:rsidRDefault="00CD50D5" w:rsidP="00C76843">
            <w:pPr>
              <w:pStyle w:val="TableParagraph"/>
              <w:spacing w:before="10" w:line="300" w:lineRule="auto"/>
              <w:jc w:val="both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  <w:t>测试路线</w:t>
            </w:r>
          </w:p>
        </w:tc>
        <w:tc>
          <w:tcPr>
            <w:tcW w:w="6373" w:type="dxa"/>
            <w:gridSpan w:val="3"/>
          </w:tcPr>
          <w:p w:rsidR="00CD50D5" w:rsidRPr="00330C54" w:rsidRDefault="00CD50D5" w:rsidP="00C76843">
            <w:pPr>
              <w:pStyle w:val="TableParagraph"/>
              <w:spacing w:before="10" w:line="300" w:lineRule="auto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</w:p>
        </w:tc>
      </w:tr>
      <w:tr w:rsidR="00CD50D5" w:rsidRPr="00864F38" w:rsidTr="00C76843">
        <w:trPr>
          <w:trHeight w:val="390"/>
          <w:jc w:val="center"/>
        </w:trPr>
        <w:tc>
          <w:tcPr>
            <w:tcW w:w="2258" w:type="dxa"/>
            <w:vAlign w:val="center"/>
          </w:tcPr>
          <w:p w:rsidR="00CD50D5" w:rsidRPr="00330C54" w:rsidRDefault="00CD50D5" w:rsidP="00C76843">
            <w:pPr>
              <w:pStyle w:val="TableParagraph"/>
              <w:spacing w:before="10" w:line="300" w:lineRule="auto"/>
              <w:jc w:val="both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  <w:t>测试时段</w:t>
            </w:r>
          </w:p>
        </w:tc>
        <w:tc>
          <w:tcPr>
            <w:tcW w:w="6383" w:type="dxa"/>
            <w:gridSpan w:val="4"/>
          </w:tcPr>
          <w:p w:rsidR="00CD50D5" w:rsidRPr="00330C54" w:rsidRDefault="00CD50D5" w:rsidP="00C76843">
            <w:pPr>
              <w:pStyle w:val="TableParagraph"/>
              <w:spacing w:before="10" w:line="300" w:lineRule="auto"/>
              <w:ind w:leftChars="49" w:left="103" w:firstLineChars="200" w:firstLine="480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  <w:t xml:space="preserve">时   分 至   时   分    </w:t>
            </w:r>
          </w:p>
        </w:tc>
      </w:tr>
      <w:tr w:rsidR="00CD50D5" w:rsidRPr="00864F38" w:rsidTr="00C76843">
        <w:trPr>
          <w:trHeight w:val="390"/>
          <w:jc w:val="center"/>
        </w:trPr>
        <w:tc>
          <w:tcPr>
            <w:tcW w:w="2258" w:type="dxa"/>
            <w:vAlign w:val="center"/>
          </w:tcPr>
          <w:p w:rsidR="00CD50D5" w:rsidRPr="00330C54" w:rsidRDefault="00CD50D5" w:rsidP="00C76843">
            <w:pPr>
              <w:pStyle w:val="TableParagraph"/>
              <w:spacing w:before="10" w:line="300" w:lineRule="auto"/>
              <w:jc w:val="both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  <w:t>测试路线</w:t>
            </w:r>
          </w:p>
        </w:tc>
        <w:tc>
          <w:tcPr>
            <w:tcW w:w="6383" w:type="dxa"/>
            <w:gridSpan w:val="4"/>
          </w:tcPr>
          <w:p w:rsidR="00CD50D5" w:rsidRPr="00330C54" w:rsidRDefault="00CD50D5" w:rsidP="00C76843">
            <w:pPr>
              <w:pStyle w:val="TableParagraph"/>
              <w:spacing w:before="10" w:line="300" w:lineRule="auto"/>
              <w:rPr>
                <w:rFonts w:ascii="仿宋_GB2312" w:eastAsia="仿宋_GB2312" w:hAnsi="仿宋" w:hint="eastAsia"/>
                <w:color w:val="333333"/>
                <w:sz w:val="24"/>
                <w:szCs w:val="28"/>
                <w:lang w:val="en-US" w:bidi="ar-SA"/>
              </w:rPr>
            </w:pPr>
          </w:p>
        </w:tc>
      </w:tr>
    </w:tbl>
    <w:p w:rsidR="00CD50D5" w:rsidRPr="00330C54" w:rsidRDefault="00CD50D5" w:rsidP="00CD50D5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6.测试主体承诺：</w:t>
      </w:r>
    </w:p>
    <w:p w:rsidR="00CD50D5" w:rsidRPr="00330C54" w:rsidRDefault="00CD50D5" w:rsidP="00CD50D5">
      <w:pPr>
        <w:widowControl/>
        <w:shd w:val="clear" w:color="auto" w:fill="FFFFFF"/>
        <w:spacing w:line="400" w:lineRule="atLeast"/>
        <w:ind w:firstLine="640"/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本单位所提交的材料真实有效，</w:t>
      </w:r>
      <w:r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且</w:t>
      </w:r>
      <w:r w:rsidRPr="009B2EE9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本次测试使用的测试临时行驶车号牌处于有效期内，并与实质测试使用车辆车牌一致</w:t>
      </w:r>
      <w:r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，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愿意承担相关法律责任。</w:t>
      </w:r>
    </w:p>
    <w:p w:rsidR="00CD50D5" w:rsidRPr="00330C54" w:rsidRDefault="00CD50D5" w:rsidP="00CD50D5">
      <w:pPr>
        <w:widowControl/>
        <w:shd w:val="clear" w:color="auto" w:fill="FFFFFF"/>
        <w:spacing w:line="400" w:lineRule="atLeast"/>
        <w:ind w:firstLine="640"/>
        <w:jc w:val="right"/>
        <w:rPr>
          <w:rFonts w:ascii="仿宋" w:eastAsia="仿宋" w:hAnsi="仿宋" w:cs="Calibri" w:hint="eastAsia"/>
          <w:color w:val="000000"/>
          <w:kern w:val="0"/>
          <w:szCs w:val="32"/>
        </w:rPr>
      </w:pPr>
    </w:p>
    <w:p w:rsidR="00CD50D5" w:rsidRPr="00330C54" w:rsidRDefault="00CD50D5" w:rsidP="00CD50D5">
      <w:pPr>
        <w:widowControl/>
        <w:shd w:val="clear" w:color="auto" w:fill="FFFFFF"/>
        <w:wordWrap w:val="0"/>
        <w:spacing w:line="400" w:lineRule="atLeast"/>
        <w:ind w:firstLine="640"/>
        <w:jc w:val="right"/>
        <w:rPr>
          <w:rFonts w:ascii="仿宋" w:eastAsia="仿宋" w:hAnsi="仿宋" w:cs="Calibri" w:hint="eastAsia"/>
          <w:color w:val="000000"/>
          <w:kern w:val="0"/>
          <w:szCs w:val="32"/>
        </w:rPr>
      </w:pPr>
      <w:r w:rsidRPr="00330C54">
        <w:rPr>
          <w:rFonts w:ascii="仿宋" w:eastAsia="仿宋" w:hAnsi="仿宋" w:cs="Calibri" w:hint="eastAsia"/>
          <w:color w:val="000000"/>
          <w:kern w:val="0"/>
          <w:szCs w:val="32"/>
        </w:rPr>
        <w:t xml:space="preserve">                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 xml:space="preserve">  法人代表（或授权代表）：</w:t>
      </w:r>
      <w:r>
        <w:rPr>
          <w:rFonts w:ascii="仿宋" w:eastAsia="仿宋" w:hAnsi="仿宋" w:cs="Calibri" w:hint="eastAsia"/>
          <w:color w:val="000000"/>
          <w:kern w:val="0"/>
          <w:szCs w:val="32"/>
        </w:rPr>
        <w:t xml:space="preserve"> </w:t>
      </w:r>
      <w:r>
        <w:rPr>
          <w:rFonts w:ascii="仿宋" w:eastAsia="仿宋" w:hAnsi="仿宋" w:cs="Calibri"/>
          <w:color w:val="000000"/>
          <w:kern w:val="0"/>
          <w:szCs w:val="32"/>
        </w:rPr>
        <w:t xml:space="preserve">    </w:t>
      </w:r>
    </w:p>
    <w:p w:rsidR="00CD50D5" w:rsidRPr="00330C54" w:rsidRDefault="00CD50D5" w:rsidP="00CD50D5">
      <w:pPr>
        <w:widowControl/>
        <w:shd w:val="clear" w:color="auto" w:fill="FFFFFF"/>
        <w:wordWrap w:val="0"/>
        <w:spacing w:line="400" w:lineRule="atLeast"/>
        <w:ind w:firstLine="640"/>
        <w:jc w:val="right"/>
        <w:rPr>
          <w:rFonts w:ascii="仿宋" w:eastAsia="仿宋" w:hAnsi="仿宋" w:cs="Calibri" w:hint="eastAsia"/>
          <w:color w:val="000000"/>
          <w:kern w:val="0"/>
          <w:szCs w:val="32"/>
        </w:rPr>
      </w:pPr>
      <w:r w:rsidRPr="00330C54">
        <w:rPr>
          <w:rFonts w:ascii="仿宋" w:eastAsia="仿宋" w:hAnsi="仿宋" w:cs="Calibri" w:hint="eastAsia"/>
          <w:color w:val="000000"/>
          <w:kern w:val="0"/>
          <w:szCs w:val="32"/>
        </w:rPr>
        <w:t xml:space="preserve">                                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（单位公章）</w:t>
      </w:r>
      <w:r>
        <w:rPr>
          <w:rFonts w:ascii="仿宋" w:eastAsia="仿宋" w:hAnsi="仿宋" w:cs="Calibri"/>
          <w:color w:val="000000"/>
          <w:kern w:val="0"/>
          <w:szCs w:val="32"/>
        </w:rPr>
        <w:t xml:space="preserve">  </w:t>
      </w:r>
    </w:p>
    <w:p w:rsidR="00CD50D5" w:rsidRPr="00330C54" w:rsidRDefault="00CD50D5" w:rsidP="00CD50D5">
      <w:pPr>
        <w:widowControl/>
        <w:shd w:val="clear" w:color="auto" w:fill="FFFFFF"/>
        <w:spacing w:line="400" w:lineRule="atLeast"/>
        <w:ind w:firstLine="640"/>
        <w:jc w:val="right"/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sectPr w:rsidR="00CD50D5" w:rsidRPr="00330C54" w:rsidSect="001837E8">
          <w:footerReference w:type="even" r:id="rId4"/>
          <w:footerReference w:type="default" r:id="rId5"/>
          <w:pgSz w:w="11900" w:h="16850"/>
          <w:pgMar w:top="1871" w:right="1701" w:bottom="1871" w:left="1701" w:header="0" w:footer="992" w:gutter="0"/>
          <w:pgNumType w:fmt="numberInDash"/>
          <w:cols w:space="720"/>
        </w:sect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年   月   日</w:t>
      </w:r>
    </w:p>
    <w:p w:rsidR="00CD50D5" w:rsidRDefault="00CD50D5" w:rsidP="00CD50D5">
      <w:pPr>
        <w:widowControl/>
        <w:shd w:val="clear" w:color="auto" w:fill="FFFFFF"/>
        <w:spacing w:line="600" w:lineRule="atLeast"/>
        <w:rPr>
          <w:rFonts w:ascii="仿宋_GB2312" w:eastAsia="仿宋_GB2312"/>
          <w:b/>
          <w:sz w:val="32"/>
          <w:szCs w:val="32"/>
        </w:rPr>
      </w:pPr>
    </w:p>
    <w:p w:rsidR="00CD50D5" w:rsidRPr="00330C54" w:rsidRDefault="00CD50D5" w:rsidP="00CD50D5">
      <w:pPr>
        <w:widowControl/>
        <w:shd w:val="clear" w:color="auto" w:fill="FFFFFF"/>
        <w:spacing w:line="600" w:lineRule="atLeast"/>
        <w:rPr>
          <w:rFonts w:ascii="仿宋_GB2312" w:eastAsia="仿宋_GB2312"/>
          <w:b/>
          <w:sz w:val="32"/>
          <w:szCs w:val="32"/>
        </w:rPr>
      </w:pPr>
      <w:r w:rsidRPr="00330C54">
        <w:rPr>
          <w:rFonts w:ascii="仿宋_GB2312" w:eastAsia="仿宋_GB2312" w:hint="eastAsia"/>
          <w:b/>
          <w:sz w:val="32"/>
          <w:szCs w:val="32"/>
        </w:rPr>
        <w:t>附件</w:t>
      </w:r>
      <w:r w:rsidRPr="00330C54">
        <w:rPr>
          <w:rFonts w:ascii="仿宋_GB2312" w:eastAsia="仿宋_GB2312"/>
          <w:b/>
          <w:sz w:val="32"/>
          <w:szCs w:val="32"/>
        </w:rPr>
        <w:t>1-</w:t>
      </w:r>
      <w:r w:rsidRPr="00330C54">
        <w:rPr>
          <w:rFonts w:ascii="仿宋_GB2312" w:eastAsia="仿宋_GB2312" w:hint="eastAsia"/>
          <w:b/>
          <w:sz w:val="32"/>
          <w:szCs w:val="32"/>
        </w:rPr>
        <w:t>4</w:t>
      </w:r>
    </w:p>
    <w:p w:rsidR="00CD50D5" w:rsidRPr="009B12E3" w:rsidRDefault="00CD50D5" w:rsidP="00CD50D5">
      <w:pPr>
        <w:widowControl/>
        <w:shd w:val="clear" w:color="auto" w:fill="FFFFFF"/>
        <w:spacing w:line="600" w:lineRule="atLeast"/>
        <w:ind w:firstLine="883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9B12E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智能驾驶系统自评估报告</w:t>
      </w:r>
    </w:p>
    <w:p w:rsidR="00CD50D5" w:rsidRDefault="00CD50D5" w:rsidP="00CD50D5"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CD50D5" w:rsidRPr="009B12E3" w:rsidRDefault="00CD50D5" w:rsidP="00CD50D5"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包括但不限于以下内容：</w:t>
      </w:r>
    </w:p>
    <w:p w:rsidR="00CD50D5" w:rsidRPr="009B12E3" w:rsidRDefault="00CD50D5" w:rsidP="00CD50D5"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系统功能说明和操作说明（如具备自动人工紧急制动功能、提醒报警功能，支持“手动”、“自动”驾驶两种模式）；</w:t>
      </w:r>
    </w:p>
    <w:p w:rsidR="00CD50D5" w:rsidRPr="009B12E3" w:rsidRDefault="00CD50D5" w:rsidP="00CD50D5"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系统能力证明，可提供相应封闭测试场测试证明、技术先进水平证明、团队实力证明、国际权威认可证明等；</w:t>
      </w:r>
    </w:p>
    <w:p w:rsidR="00CD50D5" w:rsidRPr="009B12E3" w:rsidRDefault="00CD50D5" w:rsidP="00CD50D5"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系统测试和验证计划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；</w:t>
      </w:r>
    </w:p>
    <w:p w:rsidR="00CD50D5" w:rsidRDefault="00CD50D5" w:rsidP="00CD50D5"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</w:t>
      </w:r>
      <w:r w:rsidRPr="009B12E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系统安全设计理念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。</w:t>
      </w:r>
    </w:p>
    <w:p w:rsidR="00CD50D5" w:rsidRDefault="00CD50D5" w:rsidP="00CD50D5"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CD50D5" w:rsidRDefault="00CD50D5" w:rsidP="00CD50D5"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CD50D5" w:rsidRDefault="00CD50D5" w:rsidP="00CD50D5"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756695" w:rsidRPr="00CD50D5" w:rsidRDefault="00756695"/>
    <w:sectPr w:rsidR="00756695" w:rsidRPr="00CD50D5" w:rsidSect="0075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E8" w:rsidRDefault="00CD50D5" w:rsidP="001837E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7E8" w:rsidRDefault="00CD50D5" w:rsidP="001837E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E8" w:rsidRDefault="00CD50D5" w:rsidP="001837E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1837E8" w:rsidRDefault="00CD50D5" w:rsidP="001837E8">
    <w:pPr>
      <w:pStyle w:val="a3"/>
      <w:ind w:right="360" w:firstLine="360"/>
      <w:jc w:val="center"/>
    </w:pPr>
  </w:p>
  <w:p w:rsidR="001837E8" w:rsidRDefault="00CD50D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0D5"/>
    <w:rsid w:val="00756695"/>
    <w:rsid w:val="00C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D50D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qFormat/>
    <w:rsid w:val="00CD50D5"/>
    <w:rPr>
      <w:rFonts w:ascii="Calibri" w:eastAsia="宋体" w:hAnsi="Calibri" w:cs="Times New Roman"/>
      <w:kern w:val="0"/>
      <w:sz w:val="18"/>
      <w:szCs w:val="18"/>
      <w:lang/>
    </w:rPr>
  </w:style>
  <w:style w:type="paragraph" w:customStyle="1" w:styleId="TableParagraph">
    <w:name w:val="Table Paragraph"/>
    <w:basedOn w:val="a"/>
    <w:qFormat/>
    <w:rsid w:val="00CD50D5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lang w:val="zh-CN" w:bidi="zh-CN"/>
    </w:rPr>
  </w:style>
  <w:style w:type="character" w:styleId="a4">
    <w:name w:val="page number"/>
    <w:basedOn w:val="a0"/>
    <w:rsid w:val="00CD5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</Words>
  <Characters>1601</Characters>
  <Application>Microsoft Office Word</Application>
  <DocSecurity>0</DocSecurity>
  <Lines>13</Lines>
  <Paragraphs>3</Paragraphs>
  <ScaleCrop>false</ScaleCrop>
  <Company>您的公司名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2018-04-26T08:42:00Z</dcterms:created>
  <dcterms:modified xsi:type="dcterms:W3CDTF">2018-04-26T08:42:00Z</dcterms:modified>
</cp:coreProperties>
</file>