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3B" w:rsidRPr="00DB6E3B" w:rsidRDefault="00DB6E3B" w:rsidP="00DB6E3B">
      <w:pPr>
        <w:rPr>
          <w:rFonts w:ascii="黑体" w:eastAsia="黑体" w:hAnsi="黑体" w:hint="eastAsia"/>
          <w:sz w:val="32"/>
          <w:szCs w:val="32"/>
        </w:rPr>
      </w:pPr>
      <w:r w:rsidRPr="00DB6E3B">
        <w:rPr>
          <w:rFonts w:ascii="黑体" w:eastAsia="黑体" w:hAnsi="黑体" w:hint="eastAsia"/>
          <w:sz w:val="32"/>
          <w:szCs w:val="32"/>
        </w:rPr>
        <w:t>附件：</w:t>
      </w:r>
    </w:p>
    <w:p w:rsidR="00F2595D" w:rsidRDefault="00202979" w:rsidP="00DB6E3B">
      <w:pPr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民兴桥基本情况</w:t>
      </w:r>
    </w:p>
    <w:p w:rsidR="00F2595D" w:rsidRDefault="00F2595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2595D" w:rsidRDefault="002029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民兴桥位于万顷沙镇三民岛民兴村，是</w:t>
      </w:r>
      <w:r>
        <w:rPr>
          <w:rFonts w:ascii="仿宋_GB2312" w:eastAsia="仿宋_GB2312" w:hint="eastAsia"/>
          <w:sz w:val="32"/>
          <w:szCs w:val="32"/>
        </w:rPr>
        <w:t>Y956</w:t>
      </w:r>
      <w:proofErr w:type="gramStart"/>
      <w:r>
        <w:rPr>
          <w:rFonts w:ascii="仿宋_GB2312" w:eastAsia="仿宋_GB2312" w:hint="eastAsia"/>
          <w:sz w:val="32"/>
          <w:szCs w:val="32"/>
        </w:rPr>
        <w:t>沙民线上</w:t>
      </w:r>
      <w:proofErr w:type="gramEnd"/>
      <w:r>
        <w:rPr>
          <w:rFonts w:ascii="仿宋_GB2312" w:eastAsia="仿宋_GB2312" w:hint="eastAsia"/>
          <w:sz w:val="32"/>
          <w:szCs w:val="32"/>
        </w:rPr>
        <w:t>的地方公路桥梁，</w:t>
      </w:r>
      <w:r>
        <w:rPr>
          <w:rFonts w:ascii="仿宋_GB2312" w:eastAsia="仿宋_GB2312" w:hint="eastAsia"/>
          <w:sz w:val="32"/>
          <w:szCs w:val="32"/>
        </w:rPr>
        <w:t>中心桩号：</w:t>
      </w:r>
      <w:r>
        <w:rPr>
          <w:rFonts w:ascii="仿宋_GB2312" w:eastAsia="仿宋_GB2312" w:hint="eastAsia"/>
          <w:sz w:val="32"/>
          <w:szCs w:val="32"/>
        </w:rPr>
        <w:t>K5+801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</w:rPr>
        <w:t>1997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月修建。全长</w:t>
      </w:r>
      <w:r>
        <w:rPr>
          <w:rFonts w:ascii="仿宋_GB2312" w:eastAsia="仿宋_GB2312" w:hint="eastAsia"/>
          <w:sz w:val="32"/>
          <w:szCs w:val="32"/>
        </w:rPr>
        <w:t>55.0m</w:t>
      </w:r>
      <w:r>
        <w:rPr>
          <w:rFonts w:ascii="仿宋_GB2312" w:eastAsia="仿宋_GB2312" w:hint="eastAsia"/>
          <w:sz w:val="32"/>
          <w:szCs w:val="32"/>
        </w:rPr>
        <w:t>，全宽</w:t>
      </w:r>
      <w:r>
        <w:rPr>
          <w:rFonts w:ascii="仿宋_GB2312" w:eastAsia="仿宋_GB2312" w:hint="eastAsia"/>
          <w:sz w:val="32"/>
          <w:szCs w:val="32"/>
        </w:rPr>
        <w:t>10m</w:t>
      </w:r>
      <w:r>
        <w:rPr>
          <w:rFonts w:ascii="仿宋_GB2312" w:eastAsia="仿宋_GB2312" w:hint="eastAsia"/>
          <w:sz w:val="32"/>
          <w:szCs w:val="32"/>
        </w:rPr>
        <w:t>。全桥共计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跨，桥跨布置为：</w:t>
      </w:r>
      <w:r>
        <w:rPr>
          <w:rFonts w:ascii="仿宋_GB2312" w:eastAsia="仿宋_GB2312" w:hint="eastAsia"/>
          <w:sz w:val="32"/>
          <w:szCs w:val="32"/>
        </w:rPr>
        <w:t>16m+10m+16m+13m</w:t>
      </w:r>
      <w:r>
        <w:rPr>
          <w:rFonts w:ascii="仿宋_GB2312" w:eastAsia="仿宋_GB2312" w:hint="eastAsia"/>
          <w:sz w:val="32"/>
          <w:szCs w:val="32"/>
        </w:rPr>
        <w:t>。设计荷载为汽车</w:t>
      </w:r>
      <w:r>
        <w:rPr>
          <w:rFonts w:ascii="仿宋_GB2312" w:eastAsia="仿宋_GB2312" w:hint="eastAsia"/>
          <w:sz w:val="32"/>
          <w:szCs w:val="32"/>
        </w:rPr>
        <w:t>-15</w:t>
      </w:r>
      <w:r>
        <w:rPr>
          <w:rFonts w:ascii="仿宋_GB2312" w:eastAsia="仿宋_GB2312" w:hint="eastAsia"/>
          <w:sz w:val="32"/>
          <w:szCs w:val="32"/>
        </w:rPr>
        <w:t>级，挂</w:t>
      </w:r>
      <w:r>
        <w:rPr>
          <w:rFonts w:ascii="仿宋_GB2312" w:eastAsia="仿宋_GB2312" w:hint="eastAsia"/>
          <w:sz w:val="32"/>
          <w:szCs w:val="32"/>
        </w:rPr>
        <w:t>-80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2595D" w:rsidRDefault="00202979">
      <w:pPr>
        <w:pStyle w:val="a3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万顷沙镇民兴桥位置图：</w:t>
      </w:r>
    </w:p>
    <w:p w:rsidR="00F2595D" w:rsidRDefault="00202979">
      <w:pPr>
        <w:pStyle w:val="a3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color w:val="333333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314325</wp:posOffset>
            </wp:positionV>
            <wp:extent cx="5266055" cy="3270885"/>
            <wp:effectExtent l="0" t="0" r="10795" b="5715"/>
            <wp:wrapNone/>
            <wp:docPr id="1" name="图片 1" descr="159979970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9799704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27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595D" w:rsidRDefault="00F2595D">
      <w:pPr>
        <w:pStyle w:val="a3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p w:rsidR="00F2595D" w:rsidRDefault="00F2595D">
      <w:pPr>
        <w:pStyle w:val="a3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sectPr w:rsidR="00F2595D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79" w:rsidRDefault="00202979" w:rsidP="00DB6E3B">
      <w:r>
        <w:separator/>
      </w:r>
    </w:p>
  </w:endnote>
  <w:endnote w:type="continuationSeparator" w:id="0">
    <w:p w:rsidR="00202979" w:rsidRDefault="00202979" w:rsidP="00DB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79" w:rsidRDefault="00202979" w:rsidP="00DB6E3B">
      <w:r>
        <w:separator/>
      </w:r>
    </w:p>
  </w:footnote>
  <w:footnote w:type="continuationSeparator" w:id="0">
    <w:p w:rsidR="00202979" w:rsidRDefault="00202979" w:rsidP="00DB6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5D"/>
    <w:rsid w:val="00202979"/>
    <w:rsid w:val="00DB6E3B"/>
    <w:rsid w:val="00F2595D"/>
    <w:rsid w:val="01FC1FFB"/>
    <w:rsid w:val="117D0153"/>
    <w:rsid w:val="14385ECE"/>
    <w:rsid w:val="1E725DC6"/>
    <w:rsid w:val="29F04805"/>
    <w:rsid w:val="3A14552C"/>
    <w:rsid w:val="3B4524CD"/>
    <w:rsid w:val="40F156A3"/>
    <w:rsid w:val="461054A2"/>
    <w:rsid w:val="47323AF3"/>
    <w:rsid w:val="47631583"/>
    <w:rsid w:val="56D1273E"/>
    <w:rsid w:val="571B3F40"/>
    <w:rsid w:val="6CE43243"/>
    <w:rsid w:val="6E5E2566"/>
    <w:rsid w:val="76756EA6"/>
    <w:rsid w:val="78A3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Char"/>
    <w:rsid w:val="00DB6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B6E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B6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B6E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Char"/>
    <w:rsid w:val="00DB6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B6E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B6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B6E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E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</Words>
  <Characters>125</Characters>
  <Application>Microsoft Office Word</Application>
  <DocSecurity>0</DocSecurity>
  <Lines>1</Lines>
  <Paragraphs>1</Paragraphs>
  <ScaleCrop>false</ScaleCrop>
  <Company>Sky123.Org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Sky123.Org</cp:lastModifiedBy>
  <cp:revision>2</cp:revision>
  <cp:lastPrinted>2020-09-11T08:16:00Z</cp:lastPrinted>
  <dcterms:created xsi:type="dcterms:W3CDTF">2014-10-29T12:08:00Z</dcterms:created>
  <dcterms:modified xsi:type="dcterms:W3CDTF">2020-09-14T06:43:00Z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